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A1" w:rsidRPr="006D17A1" w:rsidRDefault="001531E3" w:rsidP="001531E3">
      <w:pPr>
        <w:jc w:val="center"/>
        <w:rPr>
          <w:rFonts w:ascii="Times New Roman" w:hAnsi="Times New Roman"/>
          <w:sz w:val="28"/>
          <w:szCs w:val="28"/>
        </w:rPr>
      </w:pPr>
      <w:r w:rsidRPr="001531E3">
        <w:rPr>
          <w:rFonts w:ascii="Times New Roman" w:hAnsi="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717pt" o:ole="">
            <v:imagedata r:id="rId8" o:title=""/>
          </v:shape>
          <o:OLEObject Type="Embed" ProgID="FoxitPhantomPDF.Document" ShapeID="_x0000_i1025" DrawAspect="Content" ObjectID="_1675846298" r:id="rId9"/>
        </w:object>
      </w:r>
    </w:p>
    <w:p w:rsidR="00F73B29" w:rsidRDefault="003B1811">
      <w:pPr>
        <w:jc w:val="center"/>
        <w:rPr>
          <w:rFonts w:ascii="Times New Roman" w:hAnsi="Times New Roman" w:cs="Times New Roman"/>
          <w:sz w:val="28"/>
          <w:szCs w:val="28"/>
        </w:rPr>
      </w:pPr>
      <w:r>
        <w:rPr>
          <w:rFonts w:ascii="Times New Roman" w:hAnsi="Times New Roman" w:cs="Times New Roman"/>
          <w:sz w:val="28"/>
          <w:szCs w:val="28"/>
        </w:rPr>
        <w:t>Оглавление.</w:t>
      </w:r>
    </w:p>
    <w:tbl>
      <w:tblPr>
        <w:tblStyle w:val="af"/>
        <w:tblW w:w="9606" w:type="dxa"/>
        <w:tblLook w:val="04A0"/>
      </w:tblPr>
      <w:tblGrid>
        <w:gridCol w:w="546"/>
        <w:gridCol w:w="8209"/>
        <w:gridCol w:w="851"/>
      </w:tblGrid>
      <w:tr w:rsidR="00F73B29">
        <w:tc>
          <w:tcPr>
            <w:tcW w:w="9606" w:type="dxa"/>
            <w:gridSpan w:val="3"/>
            <w:noWrap/>
          </w:tcPr>
          <w:p w:rsidR="00F73B29" w:rsidRDefault="003B1811">
            <w:pPr>
              <w:rPr>
                <w:rFonts w:ascii="Times New Roman" w:hAnsi="Times New Roman"/>
                <w:sz w:val="24"/>
              </w:rPr>
            </w:pPr>
            <w:r>
              <w:rPr>
                <w:rFonts w:ascii="Times New Roman" w:hAnsi="Times New Roman"/>
                <w:sz w:val="24"/>
              </w:rPr>
              <w:t>1. Целевой раздел  основной образовательной программы среднего общего образования</w:t>
            </w:r>
          </w:p>
        </w:tc>
      </w:tr>
      <w:tr w:rsidR="00F73B29">
        <w:tc>
          <w:tcPr>
            <w:tcW w:w="546" w:type="dxa"/>
            <w:noWrap/>
          </w:tcPr>
          <w:p w:rsidR="00F73B29" w:rsidRDefault="003B1811">
            <w:pPr>
              <w:rPr>
                <w:rFonts w:ascii="Times New Roman" w:hAnsi="Times New Roman"/>
              </w:rPr>
            </w:pPr>
            <w:r>
              <w:rPr>
                <w:rFonts w:ascii="Times New Roman" w:hAnsi="Times New Roman"/>
              </w:rPr>
              <w:t>1.1.</w:t>
            </w:r>
          </w:p>
        </w:tc>
        <w:tc>
          <w:tcPr>
            <w:tcW w:w="8209" w:type="dxa"/>
            <w:noWrap/>
          </w:tcPr>
          <w:p w:rsidR="00F73B29" w:rsidRDefault="003B1811">
            <w:pPr>
              <w:rPr>
                <w:rFonts w:ascii="Times New Roman" w:hAnsi="Times New Roman"/>
                <w:sz w:val="24"/>
              </w:rPr>
            </w:pPr>
            <w:r>
              <w:rPr>
                <w:rFonts w:ascii="Times New Roman" w:hAnsi="Times New Roman"/>
                <w:sz w:val="24"/>
              </w:rPr>
              <w:t>Пояснительная записка</w:t>
            </w:r>
          </w:p>
        </w:tc>
        <w:tc>
          <w:tcPr>
            <w:tcW w:w="851" w:type="dxa"/>
            <w:noWrap/>
          </w:tcPr>
          <w:p w:rsidR="00F73B29" w:rsidRDefault="003B1811">
            <w:pPr>
              <w:rPr>
                <w:rFonts w:ascii="Times New Roman" w:hAnsi="Times New Roman"/>
                <w:sz w:val="24"/>
              </w:rPr>
            </w:pPr>
            <w:r>
              <w:rPr>
                <w:rFonts w:ascii="Times New Roman" w:hAnsi="Times New Roman"/>
                <w:sz w:val="24"/>
              </w:rPr>
              <w:t>3</w:t>
            </w:r>
          </w:p>
        </w:tc>
      </w:tr>
      <w:tr w:rsidR="00F73B29">
        <w:tc>
          <w:tcPr>
            <w:tcW w:w="546" w:type="dxa"/>
            <w:noWrap/>
          </w:tcPr>
          <w:p w:rsidR="00F73B29" w:rsidRDefault="003B1811">
            <w:pPr>
              <w:rPr>
                <w:rFonts w:ascii="Times New Roman" w:hAnsi="Times New Roman"/>
              </w:rPr>
            </w:pPr>
            <w:r>
              <w:rPr>
                <w:rFonts w:ascii="Times New Roman" w:hAnsi="Times New Roman"/>
              </w:rPr>
              <w:t>1.2.</w:t>
            </w:r>
          </w:p>
        </w:tc>
        <w:tc>
          <w:tcPr>
            <w:tcW w:w="8209" w:type="dxa"/>
            <w:noWrap/>
          </w:tcPr>
          <w:p w:rsidR="00F73B29" w:rsidRDefault="003B1811">
            <w:pPr>
              <w:jc w:val="both"/>
              <w:rPr>
                <w:rFonts w:ascii="Times New Roman" w:hAnsi="Times New Roman"/>
                <w:sz w:val="24"/>
              </w:rPr>
            </w:pPr>
            <w:r>
              <w:rPr>
                <w:rFonts w:ascii="Times New Roman" w:hAnsi="Times New Roman"/>
                <w:sz w:val="24"/>
              </w:rPr>
              <w:t>Планируемые результаты освоения обучающимися основной образовательной программы среднего  общего образования</w:t>
            </w:r>
          </w:p>
        </w:tc>
        <w:tc>
          <w:tcPr>
            <w:tcW w:w="851" w:type="dxa"/>
            <w:noWrap/>
          </w:tcPr>
          <w:p w:rsidR="00F73B29" w:rsidRDefault="003B1811">
            <w:pPr>
              <w:rPr>
                <w:rFonts w:ascii="Times New Roman" w:hAnsi="Times New Roman"/>
                <w:sz w:val="24"/>
              </w:rPr>
            </w:pPr>
            <w:r>
              <w:rPr>
                <w:rFonts w:ascii="Times New Roman" w:hAnsi="Times New Roman"/>
                <w:sz w:val="24"/>
              </w:rPr>
              <w:t>8</w:t>
            </w:r>
          </w:p>
        </w:tc>
      </w:tr>
      <w:tr w:rsidR="00F73B29">
        <w:tc>
          <w:tcPr>
            <w:tcW w:w="546" w:type="dxa"/>
            <w:noWrap/>
          </w:tcPr>
          <w:p w:rsidR="00F73B29" w:rsidRDefault="003B1811">
            <w:pPr>
              <w:rPr>
                <w:rFonts w:ascii="Times New Roman" w:hAnsi="Times New Roman"/>
              </w:rPr>
            </w:pPr>
            <w:r>
              <w:rPr>
                <w:rFonts w:ascii="Times New Roman" w:hAnsi="Times New Roman"/>
              </w:rPr>
              <w:t>1.3.</w:t>
            </w:r>
          </w:p>
        </w:tc>
        <w:tc>
          <w:tcPr>
            <w:tcW w:w="8209" w:type="dxa"/>
            <w:noWrap/>
          </w:tcPr>
          <w:p w:rsidR="00F73B29" w:rsidRDefault="003B1811">
            <w:pPr>
              <w:jc w:val="both"/>
              <w:rPr>
                <w:rFonts w:ascii="Times New Roman" w:hAnsi="Times New Roman"/>
                <w:sz w:val="24"/>
              </w:rPr>
            </w:pPr>
            <w:r>
              <w:rPr>
                <w:rFonts w:ascii="Times New Roman" w:hAnsi="Times New Roman"/>
                <w:sz w:val="24"/>
              </w:rPr>
              <w:t>Система оценки достижения планируемых результатов освоения основной образовательной программы  среднего общего образования</w:t>
            </w:r>
          </w:p>
        </w:tc>
        <w:tc>
          <w:tcPr>
            <w:tcW w:w="851" w:type="dxa"/>
            <w:noWrap/>
          </w:tcPr>
          <w:p w:rsidR="00F73B29" w:rsidRDefault="003B1811">
            <w:pPr>
              <w:rPr>
                <w:rFonts w:ascii="Times New Roman" w:hAnsi="Times New Roman"/>
                <w:sz w:val="24"/>
              </w:rPr>
            </w:pPr>
            <w:r>
              <w:rPr>
                <w:rFonts w:ascii="Times New Roman" w:hAnsi="Times New Roman"/>
                <w:sz w:val="24"/>
              </w:rPr>
              <w:t>2</w:t>
            </w:r>
            <w:r w:rsidR="00582859">
              <w:rPr>
                <w:rFonts w:ascii="Times New Roman" w:hAnsi="Times New Roman"/>
                <w:sz w:val="24"/>
              </w:rPr>
              <w:t>0</w:t>
            </w:r>
          </w:p>
        </w:tc>
      </w:tr>
      <w:tr w:rsidR="00F73B29">
        <w:tc>
          <w:tcPr>
            <w:tcW w:w="9606" w:type="dxa"/>
            <w:gridSpan w:val="3"/>
            <w:noWrap/>
          </w:tcPr>
          <w:p w:rsidR="00F73B29" w:rsidRDefault="003B1811">
            <w:pPr>
              <w:jc w:val="both"/>
              <w:rPr>
                <w:rFonts w:ascii="Times New Roman" w:hAnsi="Times New Roman"/>
                <w:sz w:val="24"/>
              </w:rPr>
            </w:pPr>
            <w:r>
              <w:rPr>
                <w:rFonts w:ascii="Times New Roman" w:hAnsi="Times New Roman"/>
                <w:sz w:val="24"/>
              </w:rPr>
              <w:t>2. Содержательный  раздел</w:t>
            </w:r>
          </w:p>
        </w:tc>
      </w:tr>
      <w:tr w:rsidR="00F73B29">
        <w:tc>
          <w:tcPr>
            <w:tcW w:w="546" w:type="dxa"/>
            <w:noWrap/>
          </w:tcPr>
          <w:p w:rsidR="00F73B29" w:rsidRDefault="003B1811">
            <w:pPr>
              <w:rPr>
                <w:rFonts w:ascii="Times New Roman" w:hAnsi="Times New Roman"/>
              </w:rPr>
            </w:pPr>
            <w:r>
              <w:rPr>
                <w:rFonts w:ascii="Times New Roman" w:hAnsi="Times New Roman"/>
              </w:rPr>
              <w:t>2.1.</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Программа развития универсальных учебных действий, включающая формирование компетенц</w:t>
            </w:r>
            <w:r w:rsidR="00045E10">
              <w:rPr>
                <w:rFonts w:ascii="Times New Roman" w:hAnsi="Times New Roman"/>
                <w:sz w:val="24"/>
              </w:rPr>
              <w:t>ий обучающихся в области учебно</w:t>
            </w:r>
            <w:r>
              <w:rPr>
                <w:rFonts w:ascii="Times New Roman" w:hAnsi="Times New Roman"/>
                <w:sz w:val="24"/>
              </w:rPr>
              <w:t>– исследовательской и проектной деятельности</w:t>
            </w:r>
          </w:p>
        </w:tc>
        <w:tc>
          <w:tcPr>
            <w:tcW w:w="851" w:type="dxa"/>
            <w:noWrap/>
          </w:tcPr>
          <w:p w:rsidR="00F73B29" w:rsidRDefault="00582859">
            <w:pPr>
              <w:rPr>
                <w:rFonts w:ascii="Times New Roman" w:hAnsi="Times New Roman"/>
                <w:sz w:val="24"/>
              </w:rPr>
            </w:pPr>
            <w:r>
              <w:rPr>
                <w:rFonts w:ascii="Times New Roman" w:hAnsi="Times New Roman"/>
                <w:sz w:val="24"/>
              </w:rPr>
              <w:t>27</w:t>
            </w:r>
          </w:p>
        </w:tc>
      </w:tr>
      <w:tr w:rsidR="00F73B29">
        <w:tc>
          <w:tcPr>
            <w:tcW w:w="546" w:type="dxa"/>
            <w:noWrap/>
          </w:tcPr>
          <w:p w:rsidR="00F73B29" w:rsidRDefault="003B1811">
            <w:pPr>
              <w:rPr>
                <w:rFonts w:ascii="Times New Roman" w:hAnsi="Times New Roman"/>
              </w:rPr>
            </w:pPr>
            <w:r>
              <w:rPr>
                <w:rFonts w:ascii="Times New Roman" w:hAnsi="Times New Roman"/>
              </w:rPr>
              <w:t>2.2.</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Программы отдельных учебных предметов, курсов</w:t>
            </w:r>
          </w:p>
        </w:tc>
        <w:tc>
          <w:tcPr>
            <w:tcW w:w="851" w:type="dxa"/>
            <w:noWrap/>
          </w:tcPr>
          <w:p w:rsidR="00F73B29" w:rsidRDefault="003B1811">
            <w:pPr>
              <w:rPr>
                <w:rFonts w:ascii="Times New Roman" w:hAnsi="Times New Roman"/>
                <w:sz w:val="24"/>
              </w:rPr>
            </w:pPr>
            <w:r>
              <w:rPr>
                <w:rFonts w:ascii="Times New Roman" w:hAnsi="Times New Roman"/>
                <w:sz w:val="24"/>
              </w:rPr>
              <w:t>4</w:t>
            </w:r>
            <w:r w:rsidR="00582859">
              <w:rPr>
                <w:rFonts w:ascii="Times New Roman" w:hAnsi="Times New Roman"/>
                <w:sz w:val="24"/>
              </w:rPr>
              <w:t>4</w:t>
            </w:r>
          </w:p>
        </w:tc>
      </w:tr>
      <w:tr w:rsidR="00F73B29">
        <w:tc>
          <w:tcPr>
            <w:tcW w:w="546" w:type="dxa"/>
            <w:noWrap/>
          </w:tcPr>
          <w:p w:rsidR="00F73B29" w:rsidRDefault="003B1811">
            <w:pPr>
              <w:rPr>
                <w:rFonts w:ascii="Times New Roman" w:hAnsi="Times New Roman"/>
              </w:rPr>
            </w:pPr>
            <w:r>
              <w:rPr>
                <w:rFonts w:ascii="Times New Roman" w:hAnsi="Times New Roman"/>
              </w:rPr>
              <w:t>2.3.</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Программа воспитания и социализации обучающихся при получении среднего общего образования</w:t>
            </w:r>
          </w:p>
        </w:tc>
        <w:tc>
          <w:tcPr>
            <w:tcW w:w="851" w:type="dxa"/>
            <w:noWrap/>
          </w:tcPr>
          <w:p w:rsidR="00F73B29" w:rsidRDefault="00582859">
            <w:pPr>
              <w:rPr>
                <w:rFonts w:ascii="Times New Roman" w:hAnsi="Times New Roman"/>
                <w:sz w:val="24"/>
              </w:rPr>
            </w:pPr>
            <w:r>
              <w:rPr>
                <w:rFonts w:ascii="Times New Roman" w:hAnsi="Times New Roman"/>
                <w:sz w:val="24"/>
              </w:rPr>
              <w:t>243</w:t>
            </w:r>
          </w:p>
        </w:tc>
      </w:tr>
      <w:tr w:rsidR="00F73B29">
        <w:tc>
          <w:tcPr>
            <w:tcW w:w="546" w:type="dxa"/>
            <w:noWrap/>
          </w:tcPr>
          <w:p w:rsidR="00F73B29" w:rsidRDefault="003B1811">
            <w:pPr>
              <w:rPr>
                <w:rFonts w:ascii="Times New Roman" w:hAnsi="Times New Roman"/>
              </w:rPr>
            </w:pPr>
            <w:r>
              <w:rPr>
                <w:rFonts w:ascii="Times New Roman" w:hAnsi="Times New Roman"/>
              </w:rPr>
              <w:t>2.4.</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Программа коррекционной работы</w:t>
            </w:r>
          </w:p>
        </w:tc>
        <w:tc>
          <w:tcPr>
            <w:tcW w:w="851" w:type="dxa"/>
            <w:noWrap/>
          </w:tcPr>
          <w:p w:rsidR="00F73B29" w:rsidRDefault="00582859">
            <w:pPr>
              <w:rPr>
                <w:rFonts w:ascii="Times New Roman" w:hAnsi="Times New Roman"/>
                <w:sz w:val="24"/>
              </w:rPr>
            </w:pPr>
            <w:r>
              <w:rPr>
                <w:rFonts w:ascii="Times New Roman" w:hAnsi="Times New Roman"/>
                <w:sz w:val="24"/>
              </w:rPr>
              <w:t>26</w:t>
            </w:r>
            <w:r w:rsidR="00F16D5D">
              <w:rPr>
                <w:rFonts w:ascii="Times New Roman" w:hAnsi="Times New Roman"/>
                <w:sz w:val="24"/>
              </w:rPr>
              <w:t>7</w:t>
            </w:r>
          </w:p>
        </w:tc>
      </w:tr>
      <w:tr w:rsidR="00F73B29">
        <w:tc>
          <w:tcPr>
            <w:tcW w:w="9606" w:type="dxa"/>
            <w:gridSpan w:val="3"/>
            <w:noWrap/>
          </w:tcPr>
          <w:p w:rsidR="00F73B29" w:rsidRDefault="003B1811">
            <w:pPr>
              <w:rPr>
                <w:rFonts w:ascii="Times New Roman" w:hAnsi="Times New Roman"/>
                <w:sz w:val="24"/>
              </w:rPr>
            </w:pPr>
            <w:r>
              <w:rPr>
                <w:rFonts w:ascii="Times New Roman" w:hAnsi="Times New Roman"/>
                <w:sz w:val="24"/>
              </w:rPr>
              <w:t>3.Организационный раздел</w:t>
            </w:r>
          </w:p>
        </w:tc>
      </w:tr>
      <w:tr w:rsidR="00F73B29">
        <w:tc>
          <w:tcPr>
            <w:tcW w:w="546" w:type="dxa"/>
            <w:noWrap/>
          </w:tcPr>
          <w:p w:rsidR="00F73B29" w:rsidRDefault="003B1811">
            <w:pPr>
              <w:rPr>
                <w:rFonts w:ascii="Times New Roman" w:hAnsi="Times New Roman"/>
              </w:rPr>
            </w:pPr>
            <w:r>
              <w:rPr>
                <w:rFonts w:ascii="Times New Roman" w:hAnsi="Times New Roman"/>
              </w:rPr>
              <w:t>3.1.</w:t>
            </w:r>
          </w:p>
        </w:tc>
        <w:tc>
          <w:tcPr>
            <w:tcW w:w="8209" w:type="dxa"/>
            <w:noWrap/>
          </w:tcPr>
          <w:p w:rsidR="00F73B29" w:rsidRDefault="003B1811">
            <w:pPr>
              <w:jc w:val="both"/>
              <w:rPr>
                <w:rFonts w:ascii="Times New Roman" w:hAnsi="Times New Roman"/>
                <w:sz w:val="24"/>
              </w:rPr>
            </w:pPr>
            <w:r>
              <w:rPr>
                <w:rFonts w:ascii="Times New Roman" w:hAnsi="Times New Roman"/>
                <w:sz w:val="24"/>
              </w:rPr>
              <w:t>Учебный план среднего общего образования</w:t>
            </w:r>
          </w:p>
        </w:tc>
        <w:tc>
          <w:tcPr>
            <w:tcW w:w="851" w:type="dxa"/>
            <w:noWrap/>
          </w:tcPr>
          <w:p w:rsidR="00F73B29" w:rsidRDefault="00582859">
            <w:pPr>
              <w:rPr>
                <w:rFonts w:ascii="Times New Roman" w:hAnsi="Times New Roman"/>
                <w:sz w:val="24"/>
              </w:rPr>
            </w:pPr>
            <w:r>
              <w:rPr>
                <w:rFonts w:ascii="Times New Roman" w:hAnsi="Times New Roman"/>
                <w:sz w:val="24"/>
              </w:rPr>
              <w:t>282</w:t>
            </w:r>
          </w:p>
        </w:tc>
      </w:tr>
      <w:tr w:rsidR="00F73B29">
        <w:tc>
          <w:tcPr>
            <w:tcW w:w="546" w:type="dxa"/>
            <w:noWrap/>
          </w:tcPr>
          <w:p w:rsidR="00F73B29" w:rsidRDefault="003B1811">
            <w:pPr>
              <w:rPr>
                <w:rFonts w:ascii="Times New Roman" w:hAnsi="Times New Roman"/>
              </w:rPr>
            </w:pPr>
            <w:r>
              <w:rPr>
                <w:rFonts w:ascii="Times New Roman" w:hAnsi="Times New Roman"/>
              </w:rPr>
              <w:t>3.2.</w:t>
            </w:r>
          </w:p>
        </w:tc>
        <w:tc>
          <w:tcPr>
            <w:tcW w:w="8209" w:type="dxa"/>
            <w:noWrap/>
          </w:tcPr>
          <w:p w:rsidR="00F73B29" w:rsidRDefault="003B1811">
            <w:pPr>
              <w:jc w:val="both"/>
              <w:rPr>
                <w:rFonts w:ascii="Times New Roman" w:hAnsi="Times New Roman"/>
                <w:sz w:val="24"/>
              </w:rPr>
            </w:pPr>
            <w:r>
              <w:rPr>
                <w:rFonts w:ascii="Times New Roman" w:hAnsi="Times New Roman"/>
                <w:sz w:val="24"/>
              </w:rPr>
              <w:t>Календарный учебный график</w:t>
            </w:r>
          </w:p>
        </w:tc>
        <w:tc>
          <w:tcPr>
            <w:tcW w:w="851" w:type="dxa"/>
            <w:noWrap/>
          </w:tcPr>
          <w:p w:rsidR="00F73B29" w:rsidRDefault="00582859">
            <w:pPr>
              <w:rPr>
                <w:rFonts w:ascii="Times New Roman" w:hAnsi="Times New Roman"/>
                <w:sz w:val="24"/>
              </w:rPr>
            </w:pPr>
            <w:r>
              <w:rPr>
                <w:rFonts w:ascii="Times New Roman" w:hAnsi="Times New Roman"/>
                <w:sz w:val="24"/>
              </w:rPr>
              <w:t>283</w:t>
            </w:r>
          </w:p>
        </w:tc>
      </w:tr>
      <w:tr w:rsidR="00F73B29">
        <w:tc>
          <w:tcPr>
            <w:tcW w:w="546" w:type="dxa"/>
            <w:noWrap/>
          </w:tcPr>
          <w:p w:rsidR="00F73B29" w:rsidRDefault="003B1811">
            <w:pPr>
              <w:rPr>
                <w:rFonts w:ascii="Times New Roman" w:hAnsi="Times New Roman"/>
              </w:rPr>
            </w:pPr>
            <w:r>
              <w:rPr>
                <w:rFonts w:ascii="Times New Roman" w:hAnsi="Times New Roman"/>
              </w:rPr>
              <w:t>3.3.</w:t>
            </w:r>
          </w:p>
        </w:tc>
        <w:tc>
          <w:tcPr>
            <w:tcW w:w="8209" w:type="dxa"/>
            <w:noWrap/>
          </w:tcPr>
          <w:p w:rsidR="00F73B29" w:rsidRDefault="003B1811">
            <w:pPr>
              <w:jc w:val="both"/>
              <w:rPr>
                <w:rFonts w:ascii="Times New Roman" w:hAnsi="Times New Roman"/>
                <w:sz w:val="24"/>
              </w:rPr>
            </w:pPr>
            <w:r>
              <w:rPr>
                <w:rFonts w:ascii="Times New Roman" w:hAnsi="Times New Roman"/>
                <w:sz w:val="24"/>
              </w:rPr>
              <w:t>План внеурочной деятельности</w:t>
            </w:r>
          </w:p>
        </w:tc>
        <w:tc>
          <w:tcPr>
            <w:tcW w:w="851" w:type="dxa"/>
            <w:noWrap/>
          </w:tcPr>
          <w:p w:rsidR="00F73B29" w:rsidRDefault="00582859">
            <w:pPr>
              <w:rPr>
                <w:rFonts w:ascii="Times New Roman" w:hAnsi="Times New Roman"/>
                <w:sz w:val="24"/>
              </w:rPr>
            </w:pPr>
            <w:r>
              <w:rPr>
                <w:rFonts w:ascii="Times New Roman" w:hAnsi="Times New Roman"/>
                <w:sz w:val="24"/>
              </w:rPr>
              <w:t>286</w:t>
            </w:r>
          </w:p>
        </w:tc>
      </w:tr>
      <w:tr w:rsidR="00F73B29">
        <w:tc>
          <w:tcPr>
            <w:tcW w:w="546" w:type="dxa"/>
            <w:noWrap/>
          </w:tcPr>
          <w:p w:rsidR="00F73B29" w:rsidRDefault="003B1811">
            <w:pPr>
              <w:rPr>
                <w:rFonts w:ascii="Times New Roman" w:hAnsi="Times New Roman"/>
              </w:rPr>
            </w:pPr>
            <w:r>
              <w:rPr>
                <w:rFonts w:ascii="Times New Roman" w:hAnsi="Times New Roman"/>
              </w:rPr>
              <w:t>3.4.</w:t>
            </w:r>
          </w:p>
        </w:tc>
        <w:tc>
          <w:tcPr>
            <w:tcW w:w="8209" w:type="dxa"/>
            <w:noWrap/>
          </w:tcPr>
          <w:p w:rsidR="00F73B29" w:rsidRDefault="003B1811">
            <w:pPr>
              <w:jc w:val="both"/>
              <w:rPr>
                <w:rFonts w:ascii="Times New Roman" w:hAnsi="Times New Roman"/>
                <w:sz w:val="24"/>
              </w:rPr>
            </w:pPr>
            <w:r>
              <w:rPr>
                <w:rFonts w:ascii="Times New Roman" w:hAnsi="Times New Roman"/>
                <w:sz w:val="24"/>
              </w:rPr>
              <w:t>Система условий реализации образовательной программы среднего общего образования в соответствии с требованиями Стандарта</w:t>
            </w:r>
          </w:p>
        </w:tc>
        <w:tc>
          <w:tcPr>
            <w:tcW w:w="851" w:type="dxa"/>
            <w:noWrap/>
          </w:tcPr>
          <w:p w:rsidR="00F73B29" w:rsidRDefault="00582859">
            <w:pPr>
              <w:rPr>
                <w:rFonts w:ascii="Times New Roman" w:hAnsi="Times New Roman"/>
                <w:sz w:val="24"/>
              </w:rPr>
            </w:pPr>
            <w:r>
              <w:rPr>
                <w:rFonts w:ascii="Times New Roman" w:hAnsi="Times New Roman"/>
                <w:sz w:val="24"/>
              </w:rPr>
              <w:t>289</w:t>
            </w:r>
          </w:p>
        </w:tc>
      </w:tr>
      <w:tr w:rsidR="00F73B29">
        <w:tc>
          <w:tcPr>
            <w:tcW w:w="546" w:type="dxa"/>
            <w:noWrap/>
          </w:tcPr>
          <w:p w:rsidR="00F73B29" w:rsidRDefault="00F73B29">
            <w:pPr>
              <w:rPr>
                <w:rFonts w:ascii="Times New Roman" w:hAnsi="Times New Roman"/>
              </w:rPr>
            </w:pPr>
          </w:p>
        </w:tc>
        <w:tc>
          <w:tcPr>
            <w:tcW w:w="8209" w:type="dxa"/>
            <w:noWrap/>
          </w:tcPr>
          <w:p w:rsidR="00F73B29" w:rsidRDefault="003B1811">
            <w:pPr>
              <w:jc w:val="both"/>
              <w:rPr>
                <w:rFonts w:ascii="Times New Roman" w:hAnsi="Times New Roman"/>
                <w:sz w:val="24"/>
              </w:rPr>
            </w:pPr>
            <w:r>
              <w:rPr>
                <w:rFonts w:ascii="Times New Roman" w:hAnsi="Times New Roman"/>
                <w:sz w:val="24"/>
              </w:rPr>
              <w:t>Лист корректировки</w:t>
            </w:r>
          </w:p>
        </w:tc>
        <w:tc>
          <w:tcPr>
            <w:tcW w:w="851" w:type="dxa"/>
            <w:noWrap/>
          </w:tcPr>
          <w:p w:rsidR="00F73B29" w:rsidRDefault="00582859">
            <w:pPr>
              <w:rPr>
                <w:rFonts w:ascii="Times New Roman" w:hAnsi="Times New Roman"/>
                <w:sz w:val="24"/>
              </w:rPr>
            </w:pPr>
            <w:r>
              <w:rPr>
                <w:rFonts w:ascii="Times New Roman" w:hAnsi="Times New Roman"/>
                <w:sz w:val="24"/>
              </w:rPr>
              <w:t>331</w:t>
            </w:r>
          </w:p>
        </w:tc>
      </w:tr>
      <w:tr w:rsidR="00F73B29">
        <w:tc>
          <w:tcPr>
            <w:tcW w:w="9606" w:type="dxa"/>
            <w:gridSpan w:val="3"/>
            <w:noWrap/>
          </w:tcPr>
          <w:p w:rsidR="00F73B29" w:rsidRDefault="003B1811">
            <w:pPr>
              <w:rPr>
                <w:rFonts w:ascii="Times New Roman" w:hAnsi="Times New Roman"/>
                <w:b/>
                <w:sz w:val="24"/>
              </w:rPr>
            </w:pPr>
            <w:r>
              <w:rPr>
                <w:rFonts w:ascii="Times New Roman" w:hAnsi="Times New Roman"/>
                <w:b/>
                <w:sz w:val="24"/>
              </w:rPr>
              <w:t>Приложения</w:t>
            </w:r>
          </w:p>
        </w:tc>
      </w:tr>
      <w:tr w:rsidR="00F73B29">
        <w:tc>
          <w:tcPr>
            <w:tcW w:w="546" w:type="dxa"/>
            <w:noWrap/>
          </w:tcPr>
          <w:p w:rsidR="00F73B29" w:rsidRDefault="003B1811">
            <w:pPr>
              <w:rPr>
                <w:rFonts w:ascii="Times New Roman" w:hAnsi="Times New Roman"/>
              </w:rPr>
            </w:pPr>
            <w:r>
              <w:rPr>
                <w:rFonts w:ascii="Times New Roman" w:hAnsi="Times New Roman"/>
              </w:rPr>
              <w:t>1</w:t>
            </w:r>
          </w:p>
        </w:tc>
        <w:tc>
          <w:tcPr>
            <w:tcW w:w="8209" w:type="dxa"/>
            <w:noWrap/>
          </w:tcPr>
          <w:p w:rsidR="00F73B29" w:rsidRDefault="003B1811">
            <w:pPr>
              <w:jc w:val="both"/>
              <w:rPr>
                <w:rFonts w:ascii="Times New Roman" w:hAnsi="Times New Roman"/>
                <w:sz w:val="24"/>
              </w:rPr>
            </w:pPr>
            <w:r>
              <w:rPr>
                <w:rFonts w:ascii="Times New Roman" w:hAnsi="Times New Roman"/>
                <w:sz w:val="24"/>
                <w:szCs w:val="24"/>
              </w:rPr>
              <w:t>Учебный план среднего общего образования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2</w:t>
            </w:r>
          </w:p>
        </w:tc>
        <w:tc>
          <w:tcPr>
            <w:tcW w:w="8209" w:type="dxa"/>
            <w:noWrap/>
          </w:tcPr>
          <w:p w:rsidR="00F73B29" w:rsidRDefault="003B1811">
            <w:pPr>
              <w:jc w:val="both"/>
              <w:rPr>
                <w:rFonts w:ascii="Times New Roman" w:hAnsi="Times New Roman"/>
                <w:sz w:val="24"/>
              </w:rPr>
            </w:pPr>
            <w:r>
              <w:rPr>
                <w:rFonts w:ascii="Times New Roman" w:hAnsi="Times New Roman"/>
                <w:sz w:val="24"/>
                <w:szCs w:val="24"/>
              </w:rPr>
              <w:t>План внеурочной деятельности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3</w:t>
            </w:r>
          </w:p>
        </w:tc>
        <w:tc>
          <w:tcPr>
            <w:tcW w:w="8209" w:type="dxa"/>
            <w:noWrap/>
          </w:tcPr>
          <w:p w:rsidR="00F73B29" w:rsidRDefault="003B1811">
            <w:pPr>
              <w:jc w:val="both"/>
              <w:rPr>
                <w:rFonts w:ascii="Times New Roman" w:hAnsi="Times New Roman"/>
                <w:sz w:val="24"/>
              </w:rPr>
            </w:pPr>
            <w:r>
              <w:rPr>
                <w:rFonts w:ascii="Times New Roman" w:hAnsi="Times New Roman"/>
                <w:sz w:val="24"/>
                <w:szCs w:val="24"/>
              </w:rPr>
              <w:t>Календарный учебный график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4</w:t>
            </w:r>
          </w:p>
        </w:tc>
        <w:tc>
          <w:tcPr>
            <w:tcW w:w="8209" w:type="dxa"/>
            <w:noWrap/>
          </w:tcPr>
          <w:p w:rsidR="00F73B29" w:rsidRDefault="003B1811">
            <w:pPr>
              <w:jc w:val="both"/>
              <w:rPr>
                <w:rFonts w:ascii="Times New Roman" w:hAnsi="Times New Roman"/>
                <w:sz w:val="24"/>
                <w:szCs w:val="24"/>
              </w:rPr>
            </w:pPr>
            <w:r>
              <w:rPr>
                <w:rFonts w:ascii="Times New Roman" w:hAnsi="Times New Roman"/>
                <w:sz w:val="24"/>
                <w:szCs w:val="24"/>
              </w:rPr>
              <w:t>Программное учебное  обеспечение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6</w:t>
            </w:r>
          </w:p>
        </w:tc>
        <w:tc>
          <w:tcPr>
            <w:tcW w:w="8209" w:type="dxa"/>
            <w:noWrap/>
          </w:tcPr>
          <w:p w:rsidR="00F73B29" w:rsidRDefault="003B1811">
            <w:pPr>
              <w:jc w:val="both"/>
              <w:rPr>
                <w:rFonts w:ascii="Times New Roman" w:hAnsi="Times New Roman"/>
                <w:sz w:val="24"/>
                <w:szCs w:val="24"/>
              </w:rPr>
            </w:pPr>
            <w:r>
              <w:rPr>
                <w:rFonts w:ascii="Times New Roman" w:hAnsi="Times New Roman"/>
                <w:sz w:val="24"/>
                <w:szCs w:val="24"/>
              </w:rPr>
              <w:t>Рабочие программы по предметам, программы курсов на  текущий учебный год</w:t>
            </w:r>
          </w:p>
        </w:tc>
        <w:tc>
          <w:tcPr>
            <w:tcW w:w="851" w:type="dxa"/>
            <w:noWrap/>
          </w:tcPr>
          <w:p w:rsidR="00F73B29" w:rsidRDefault="00F73B29">
            <w:pPr>
              <w:rPr>
                <w:rFonts w:ascii="Times New Roman" w:hAnsi="Times New Roman"/>
                <w:sz w:val="24"/>
              </w:rPr>
            </w:pPr>
          </w:p>
        </w:tc>
      </w:tr>
    </w:tbl>
    <w:p w:rsidR="00F73B29" w:rsidRDefault="00F73B29"/>
    <w:p w:rsidR="00F73B29" w:rsidRDefault="00F73B29"/>
    <w:p w:rsidR="00F73B29" w:rsidRDefault="00F73B29"/>
    <w:p w:rsidR="00F73B29" w:rsidRDefault="00F73B29"/>
    <w:p w:rsidR="00F73B29" w:rsidRDefault="00F73B29"/>
    <w:p w:rsidR="00F73B29" w:rsidRDefault="00F73B29"/>
    <w:p w:rsidR="00045E10" w:rsidRDefault="00045E10"/>
    <w:p w:rsidR="00045E10" w:rsidRDefault="00045E10"/>
    <w:p w:rsidR="00045E10" w:rsidRDefault="00045E10"/>
    <w:p w:rsidR="00045E10" w:rsidRDefault="00045E10"/>
    <w:p w:rsidR="009D3418" w:rsidRDefault="009D3418"/>
    <w:p w:rsidR="00F73B29" w:rsidRDefault="00F73B29"/>
    <w:p w:rsidR="00045E10" w:rsidRPr="00D5309F" w:rsidRDefault="003B1811" w:rsidP="00045E10">
      <w:pPr>
        <w:pStyle w:val="110"/>
        <w:numPr>
          <w:ilvl w:val="0"/>
          <w:numId w:val="1"/>
        </w:numPr>
        <w:spacing w:before="0" w:line="240" w:lineRule="auto"/>
        <w:jc w:val="center"/>
        <w:rPr>
          <w:rFonts w:ascii="Times New Roman" w:hAnsi="Times New Roman"/>
          <w:b/>
          <w:color w:val="auto"/>
          <w:sz w:val="24"/>
          <w:szCs w:val="24"/>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color w:val="auto"/>
          <w:sz w:val="24"/>
          <w:szCs w:val="24"/>
        </w:rPr>
        <w:t xml:space="preserve">Целевой раздел </w:t>
      </w:r>
      <w:r>
        <w:rPr>
          <w:rFonts w:ascii="Times New Roman" w:hAnsi="Times New Roman"/>
          <w:b/>
          <w:color w:val="auto"/>
          <w:sz w:val="24"/>
          <w:szCs w:val="24"/>
        </w:rPr>
        <w:t>основной образовательной программы  среднего общего образования</w:t>
      </w:r>
      <w:bookmarkEnd w:id="0"/>
      <w:bookmarkEnd w:id="1"/>
      <w:bookmarkEnd w:id="2"/>
      <w:bookmarkEnd w:id="3"/>
      <w:bookmarkEnd w:id="4"/>
    </w:p>
    <w:p w:rsidR="00F73B29" w:rsidRDefault="003B1811">
      <w:pPr>
        <w:pStyle w:val="210"/>
        <w:spacing w:line="240" w:lineRule="auto"/>
        <w:jc w:val="center"/>
        <w:rPr>
          <w:rStyle w:val="Zag11"/>
          <w:sz w:val="24"/>
          <w:szCs w:val="24"/>
        </w:rPr>
      </w:pPr>
      <w:bookmarkStart w:id="5" w:name="_Toc409691624"/>
      <w:bookmarkStart w:id="6" w:name="_Toc410653945"/>
      <w:bookmarkStart w:id="7" w:name="_Toc414553126"/>
      <w:r>
        <w:rPr>
          <w:rStyle w:val="Zag11"/>
          <w:sz w:val="24"/>
          <w:szCs w:val="24"/>
        </w:rPr>
        <w:t>1.1.Пояснительная  записка</w:t>
      </w:r>
      <w:bookmarkEnd w:id="5"/>
      <w:bookmarkEnd w:id="6"/>
      <w:bookmarkEnd w:id="7"/>
    </w:p>
    <w:p w:rsidR="00F73B29" w:rsidRDefault="003B1811">
      <w:pPr>
        <w:pStyle w:val="Default"/>
        <w:ind w:firstLine="360"/>
        <w:jc w:val="both"/>
        <w:rPr>
          <w:rFonts w:ascii="Times New Roman" w:hAnsi="Times New Roman" w:cs="Times New Roman"/>
        </w:rPr>
      </w:pPr>
      <w:r>
        <w:rPr>
          <w:rFonts w:ascii="Times New Roman" w:hAnsi="Times New Roman" w:cs="Times New Roman"/>
        </w:rPr>
        <w:t xml:space="preserve">Основная образовательная программа </w:t>
      </w:r>
      <w:r w:rsidR="00045E10">
        <w:rPr>
          <w:rFonts w:ascii="Times New Roman" w:hAnsi="Times New Roman" w:cs="Times New Roman"/>
        </w:rPr>
        <w:t>среднего общего образования КГБ ПОУ</w:t>
      </w:r>
      <w:r w:rsidR="00D5309F">
        <w:rPr>
          <w:rFonts w:ascii="Times New Roman" w:hAnsi="Times New Roman" w:cs="Times New Roman"/>
        </w:rPr>
        <w:t xml:space="preserve"> </w:t>
      </w:r>
      <w:r w:rsidR="00045E10">
        <w:rPr>
          <w:rFonts w:ascii="Times New Roman" w:hAnsi="Times New Roman" w:cs="Times New Roman"/>
          <w:bCs/>
        </w:rPr>
        <w:t>«АУОР</w:t>
      </w:r>
      <w:r>
        <w:rPr>
          <w:rFonts w:ascii="Times New Roman" w:hAnsi="Times New Roman" w:cs="Times New Roman"/>
          <w:bCs/>
        </w:rPr>
        <w:t>»» (далее - ООП СОО)</w:t>
      </w:r>
      <w:r>
        <w:rPr>
          <w:rFonts w:ascii="Times New Roman" w:hAnsi="Times New Roman" w:cs="Times New Roman"/>
        </w:rPr>
        <w:t xml:space="preserve"> разработана на основе следующих нормативно-правовых документов и материалов:</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Федеральный закон от 29.12.2012 № 273-ФЗ "Об образовании в Российской Федерации";</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 xml:space="preserve">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с внесенными изменениями, </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Приказ  Министерства просвещения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от 18.05.2020),</w:t>
      </w:r>
    </w:p>
    <w:p w:rsidR="00F73B29" w:rsidRDefault="003B1811">
      <w:pPr>
        <w:pStyle w:val="Default"/>
        <w:numPr>
          <w:ilvl w:val="0"/>
          <w:numId w:val="2"/>
        </w:numPr>
        <w:jc w:val="both"/>
        <w:rPr>
          <w:color w:val="auto"/>
        </w:rPr>
      </w:pPr>
      <w:r>
        <w:rPr>
          <w:rFonts w:ascii="Times New Roman" w:hAnsi="Times New Roman" w:cs="Times New Roman"/>
          <w:bCs/>
          <w:color w:val="auto"/>
        </w:rPr>
        <w:t>Приказ  Министерства образования РФ</w:t>
      </w:r>
      <w:r>
        <w:rPr>
          <w:rFonts w:ascii="Times New Roman" w:hAnsi="Times New Roman" w:cs="Times New Roman"/>
          <w:color w:val="auto"/>
        </w:rPr>
        <w:t>от 17.05.2012 №413 «Об утверждении федерального государственного образовательного стандарта среднего общего образования» (с изменениями и дополнениями)</w:t>
      </w:r>
      <w:r>
        <w:rPr>
          <w:color w:val="auto"/>
        </w:rPr>
        <w:t xml:space="preserve">, </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bCs/>
        </w:rPr>
        <w:t>Приказ  Министерства образования РФ</w:t>
      </w:r>
      <w:r>
        <w:rPr>
          <w:rFonts w:ascii="Times New Roman" w:hAnsi="Times New Roman" w:cs="Times New Roman"/>
        </w:rPr>
        <w:t xml:space="preserve">от 30.08.2013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 xml:space="preserve">Устав </w:t>
      </w:r>
      <w:r w:rsidR="00045E10">
        <w:rPr>
          <w:rFonts w:ascii="Times New Roman" w:hAnsi="Times New Roman" w:cs="Times New Roman"/>
        </w:rPr>
        <w:t>КГБ ПОУ «АУОР</w:t>
      </w:r>
      <w:r>
        <w:rPr>
          <w:rFonts w:ascii="Times New Roman" w:hAnsi="Times New Roman" w:cs="Times New Roman"/>
        </w:rPr>
        <w:t>».</w:t>
      </w:r>
    </w:p>
    <w:p w:rsidR="00F73B29" w:rsidRDefault="003B1811">
      <w:pPr>
        <w:ind w:firstLine="360"/>
        <w:jc w:val="both"/>
      </w:pPr>
      <w:r>
        <w:rPr>
          <w:rFonts w:ascii="Times New Roman" w:hAnsi="Times New Roman"/>
          <w:sz w:val="24"/>
          <w:szCs w:val="24"/>
        </w:rPr>
        <w:t>Для реализации основной образовательной программы среднего общего образования определяется нормативный срок - 2 года (10 и 11 классы).</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 xml:space="preserve">Программа адресована: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Учащимся и родителям: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 Учителям: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для углубления понимания смыслов образования и в качестве ориентира в практической образовательной деятельности.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Администрации: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для координации деятельности педагогического коллектива по выполнению требований к результатам и условиям освоения учащимися ООП СОО;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73B29" w:rsidRDefault="003B1811">
      <w:pPr>
        <w:spacing w:line="234" w:lineRule="auto"/>
        <w:ind w:left="7" w:right="200"/>
        <w:jc w:val="center"/>
        <w:rPr>
          <w:sz w:val="20"/>
          <w:szCs w:val="20"/>
        </w:rPr>
      </w:pPr>
      <w:r>
        <w:rPr>
          <w:rFonts w:ascii="Times New Roman" w:hAnsi="Times New Roman"/>
          <w:b/>
          <w:bCs/>
          <w:sz w:val="24"/>
          <w:szCs w:val="24"/>
        </w:rPr>
        <w:t>Цели и задачи реализации основной образовательной программы среднего общего образования.</w:t>
      </w:r>
    </w:p>
    <w:p w:rsidR="00F73B29" w:rsidRDefault="003B1811">
      <w:pPr>
        <w:pStyle w:val="af2"/>
        <w:jc w:val="both"/>
      </w:pPr>
      <w:r>
        <w:rPr>
          <w:rFonts w:ascii="Times New Roman" w:hAnsi="Times New Roman"/>
          <w:sz w:val="24"/>
          <w:szCs w:val="24"/>
        </w:rPr>
        <w:t xml:space="preserve">Основная образовательная программа </w:t>
      </w:r>
      <w:r w:rsidR="00045E10">
        <w:rPr>
          <w:rFonts w:ascii="Times New Roman" w:hAnsi="Times New Roman"/>
          <w:sz w:val="24"/>
          <w:szCs w:val="24"/>
        </w:rPr>
        <w:t>среднего общего образования КГБ ПОУ «АУОР</w:t>
      </w:r>
      <w:r>
        <w:rPr>
          <w:rFonts w:ascii="Times New Roman" w:hAnsi="Times New Roman"/>
          <w:sz w:val="24"/>
          <w:szCs w:val="24"/>
        </w:rPr>
        <w:t>» - это программный документ, конкретизирующий требования ФГОС СОО и определяющий цели, задачи, планируемые результаты, содержание и организационно-педагогические условия образовательного процесса при получении среднего общего образования.</w:t>
      </w:r>
    </w:p>
    <w:p w:rsidR="00F73B29" w:rsidRDefault="003B1811">
      <w:pPr>
        <w:pStyle w:val="af2"/>
        <w:jc w:val="both"/>
      </w:pPr>
      <w:r>
        <w:rPr>
          <w:rFonts w:ascii="Times New Roman" w:hAnsi="Times New Roman"/>
          <w:b/>
          <w:bCs/>
          <w:sz w:val="24"/>
          <w:szCs w:val="24"/>
        </w:rPr>
        <w:t xml:space="preserve">Целями реализации </w:t>
      </w:r>
      <w:r>
        <w:rPr>
          <w:rFonts w:ascii="Times New Roman" w:hAnsi="Times New Roman"/>
          <w:sz w:val="24"/>
          <w:szCs w:val="24"/>
        </w:rPr>
        <w:t>основной образовательной программы среднего общего образования</w:t>
      </w:r>
      <w:r w:rsidR="00F051E6">
        <w:rPr>
          <w:rFonts w:ascii="Times New Roman" w:hAnsi="Times New Roman"/>
          <w:sz w:val="24"/>
          <w:szCs w:val="24"/>
        </w:rPr>
        <w:t xml:space="preserve"> </w:t>
      </w:r>
      <w:r>
        <w:rPr>
          <w:rFonts w:ascii="Times New Roman" w:hAnsi="Times New Roman"/>
          <w:sz w:val="24"/>
          <w:szCs w:val="24"/>
        </w:rPr>
        <w:t>является:</w:t>
      </w:r>
    </w:p>
    <w:p w:rsidR="00F73B29" w:rsidRDefault="003B1811">
      <w:pPr>
        <w:pStyle w:val="af2"/>
        <w:numPr>
          <w:ilvl w:val="0"/>
          <w:numId w:val="3"/>
        </w:numPr>
        <w:jc w:val="both"/>
        <w:rPr>
          <w:sz w:val="24"/>
          <w:szCs w:val="24"/>
        </w:rPr>
      </w:pPr>
      <w:r>
        <w:rPr>
          <w:rFonts w:ascii="Times New Roman" w:hAnsi="Times New Roman"/>
          <w:sz w:val="24"/>
          <w:szCs w:val="24"/>
        </w:rPr>
        <w:lastRenderedPageBreak/>
        <w:t>обеспечение выполнения требований федерального государственного образовательного стандарта среднего общего образования;</w:t>
      </w:r>
    </w:p>
    <w:p w:rsidR="00F73B29" w:rsidRDefault="003B1811">
      <w:pPr>
        <w:pStyle w:val="af2"/>
        <w:numPr>
          <w:ilvl w:val="0"/>
          <w:numId w:val="3"/>
        </w:numPr>
        <w:jc w:val="both"/>
        <w:rPr>
          <w:sz w:val="24"/>
          <w:szCs w:val="24"/>
        </w:rPr>
      </w:pPr>
      <w:r>
        <w:rPr>
          <w:rFonts w:ascii="Times New Roman" w:hAnsi="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F73B29" w:rsidRDefault="003B1811">
      <w:pPr>
        <w:pStyle w:val="af2"/>
        <w:numPr>
          <w:ilvl w:val="0"/>
          <w:numId w:val="3"/>
        </w:numPr>
        <w:jc w:val="both"/>
        <w:rPr>
          <w:sz w:val="24"/>
          <w:szCs w:val="24"/>
        </w:rPr>
      </w:pPr>
      <w:r>
        <w:rPr>
          <w:rFonts w:ascii="Times New Roman" w:hAnsi="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F73B29" w:rsidRDefault="003B1811">
      <w:pPr>
        <w:pStyle w:val="af2"/>
        <w:ind w:firstLine="360"/>
        <w:jc w:val="both"/>
        <w:rPr>
          <w:sz w:val="24"/>
          <w:szCs w:val="24"/>
        </w:rPr>
      </w:pPr>
      <w:r>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w:t>
      </w:r>
      <w:r>
        <w:rPr>
          <w:rFonts w:ascii="Times New Roman" w:hAnsi="Times New Roman"/>
          <w:b/>
          <w:bCs/>
          <w:sz w:val="24"/>
          <w:szCs w:val="24"/>
        </w:rPr>
        <w:t>задач:</w:t>
      </w:r>
    </w:p>
    <w:p w:rsidR="00F73B29" w:rsidRDefault="00F73B29">
      <w:pPr>
        <w:pStyle w:val="af2"/>
        <w:jc w:val="both"/>
        <w:rPr>
          <w:sz w:val="24"/>
          <w:szCs w:val="24"/>
        </w:rPr>
      </w:pPr>
    </w:p>
    <w:p w:rsidR="00F73B29" w:rsidRDefault="003B1811">
      <w:pPr>
        <w:pStyle w:val="af2"/>
        <w:jc w:val="both"/>
        <w:rPr>
          <w:rFonts w:ascii="Times New Roman" w:hAnsi="Times New Roman"/>
          <w:sz w:val="24"/>
          <w:szCs w:val="24"/>
        </w:rPr>
      </w:pPr>
      <w:r>
        <w:rPr>
          <w:rFonts w:ascii="Times New Roman" w:hAnsi="Times New Roman"/>
          <w:sz w:val="24"/>
          <w:szCs w:val="24"/>
        </w:rPr>
        <w:t>- формирование у обучающихся российской гражданской идентичности;</w:t>
      </w:r>
    </w:p>
    <w:p w:rsidR="00F73B29" w:rsidRDefault="003B1811">
      <w:pPr>
        <w:pStyle w:val="af2"/>
        <w:jc w:val="both"/>
        <w:rPr>
          <w:sz w:val="24"/>
          <w:szCs w:val="24"/>
        </w:rPr>
      </w:pPr>
      <w:r>
        <w:rPr>
          <w:rFonts w:ascii="Times New Roman" w:hAnsi="Times New Roman"/>
          <w:sz w:val="24"/>
          <w:szCs w:val="24"/>
        </w:rPr>
        <w:t>-сохранение и развитие культурного разнообразия и языкового наследия многонационального</w:t>
      </w:r>
      <w:r w:rsidR="001B0F76">
        <w:rPr>
          <w:rFonts w:ascii="Times New Roman" w:hAnsi="Times New Roman"/>
          <w:sz w:val="24"/>
          <w:szCs w:val="24"/>
        </w:rPr>
        <w:t xml:space="preserve"> </w:t>
      </w:r>
      <w:r>
        <w:rPr>
          <w:rFonts w:ascii="Times New Roman" w:hAnsi="Times New Roman"/>
          <w:sz w:val="24"/>
          <w:szCs w:val="24"/>
        </w:rPr>
        <w:t>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F73B29" w:rsidRDefault="003B1811">
      <w:pPr>
        <w:pStyle w:val="af2"/>
        <w:jc w:val="both"/>
        <w:rPr>
          <w:sz w:val="24"/>
          <w:szCs w:val="24"/>
        </w:rPr>
      </w:pPr>
      <w:r>
        <w:rPr>
          <w:rFonts w:ascii="Times New Roman" w:hAnsi="Times New Roman"/>
          <w:sz w:val="24"/>
          <w:szCs w:val="24"/>
        </w:rPr>
        <w:t>-обеспечение равных возможностей получения качественного среднего общего образования;</w:t>
      </w:r>
    </w:p>
    <w:p w:rsidR="00F73B29" w:rsidRDefault="003B1811">
      <w:pPr>
        <w:pStyle w:val="af2"/>
        <w:jc w:val="both"/>
        <w:rPr>
          <w:sz w:val="24"/>
          <w:szCs w:val="24"/>
        </w:rPr>
      </w:pPr>
      <w:r>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F73B29" w:rsidRDefault="003B1811">
      <w:pPr>
        <w:pStyle w:val="af2"/>
        <w:jc w:val="both"/>
        <w:rPr>
          <w:sz w:val="24"/>
          <w:szCs w:val="24"/>
        </w:rPr>
      </w:pPr>
      <w:r>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F73B29" w:rsidRDefault="003B1811">
      <w:pPr>
        <w:pStyle w:val="af2"/>
        <w:jc w:val="both"/>
        <w:rPr>
          <w:sz w:val="24"/>
          <w:szCs w:val="24"/>
        </w:rPr>
      </w:pPr>
      <w:r>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F73B29" w:rsidRDefault="003B1811">
      <w:pPr>
        <w:pStyle w:val="af2"/>
        <w:jc w:val="both"/>
        <w:rPr>
          <w:sz w:val="24"/>
          <w:szCs w:val="24"/>
        </w:rPr>
      </w:pPr>
      <w:r>
        <w:rPr>
          <w:rFonts w:ascii="Times New Roman" w:hAnsi="Times New Roman"/>
          <w:sz w:val="24"/>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 -развитие государственно-общественного управления в образовании;</w:t>
      </w:r>
    </w:p>
    <w:p w:rsidR="00F73B29" w:rsidRDefault="003B1811">
      <w:pPr>
        <w:pStyle w:val="af2"/>
        <w:jc w:val="both"/>
        <w:rPr>
          <w:sz w:val="24"/>
          <w:szCs w:val="24"/>
        </w:rPr>
      </w:pPr>
      <w:r>
        <w:rPr>
          <w:rFonts w:ascii="Times New Roman" w:hAnsi="Times New Roman"/>
          <w:sz w:val="24"/>
          <w:szCs w:val="24"/>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73B29" w:rsidRDefault="003B1811">
      <w:pPr>
        <w:pStyle w:val="af2"/>
        <w:jc w:val="both"/>
        <w:rPr>
          <w:rFonts w:ascii="Times New Roman" w:hAnsi="Times New Roman"/>
          <w:sz w:val="24"/>
          <w:szCs w:val="24"/>
        </w:rPr>
      </w:pPr>
      <w:r>
        <w:rPr>
          <w:rFonts w:ascii="Times New Roman" w:hAnsi="Times New Roman"/>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73B29" w:rsidRDefault="00F73B29">
      <w:pPr>
        <w:pStyle w:val="af2"/>
        <w:jc w:val="both"/>
        <w:rPr>
          <w:sz w:val="24"/>
          <w:szCs w:val="24"/>
        </w:rPr>
      </w:pPr>
    </w:p>
    <w:p w:rsidR="00F73B29" w:rsidRDefault="003B1811">
      <w:pPr>
        <w:spacing w:line="234" w:lineRule="auto"/>
        <w:ind w:right="20"/>
        <w:jc w:val="center"/>
        <w:rPr>
          <w:rFonts w:ascii="Times New Roman" w:hAnsi="Times New Roman"/>
          <w:b/>
          <w:bCs/>
          <w:sz w:val="24"/>
          <w:szCs w:val="24"/>
        </w:rPr>
      </w:pPr>
      <w:r>
        <w:rPr>
          <w:rFonts w:ascii="Times New Roman" w:hAnsi="Times New Roman"/>
          <w:b/>
          <w:bCs/>
          <w:sz w:val="24"/>
          <w:szCs w:val="24"/>
        </w:rPr>
        <w:t>Принципы и подходы к формированию основной образовательной программы среднего общего образования.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формирование готовности обучающихся к саморазвитию и непрерывному образованию;</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проектирование и конструирование развивающей образовательной среды школы;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активную учебно-познавательную деятельность обучающихся;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lastRenderedPageBreak/>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формируется с учетом психолого</w:t>
      </w:r>
      <w:r w:rsidR="00F051E6">
        <w:rPr>
          <w:rFonts w:ascii="Times New Roman" w:hAnsi="Times New Roman" w:cs="Times New Roman"/>
          <w:sz w:val="24"/>
          <w:szCs w:val="24"/>
        </w:rPr>
        <w:t>-</w:t>
      </w:r>
      <w:r>
        <w:rPr>
          <w:rFonts w:ascii="Times New Roman" w:hAnsi="Times New Roman" w:cs="Times New Roman"/>
          <w:sz w:val="24"/>
          <w:szCs w:val="24"/>
        </w:rPr>
        <w:t>педагогических особенностей развития детей 15–18 лет, связанных:</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с формированием у обучающихся научного типа мышления, овладением научной терминологией, ключевыми понятиями, методами и приемами;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формируется с учетом принципа </w:t>
      </w:r>
      <w:r>
        <w:rPr>
          <w:rFonts w:ascii="Times New Roman" w:hAnsi="Times New Roman" w:cs="Times New Roman"/>
          <w:sz w:val="24"/>
          <w:szCs w:val="24"/>
          <w:u w:val="single"/>
        </w:rPr>
        <w:t>демократизации</w:t>
      </w:r>
      <w:r>
        <w:rPr>
          <w:rFonts w:ascii="Times New Roman" w:hAnsi="Times New Roman" w:cs="Times New Roman"/>
          <w:sz w:val="24"/>
          <w:szCs w:val="24"/>
        </w:rPr>
        <w:t xml:space="preserve">,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школы.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формируется в соответствии с </w:t>
      </w:r>
      <w:r>
        <w:rPr>
          <w:rFonts w:ascii="Times New Roman" w:hAnsi="Times New Roman" w:cs="Times New Roman"/>
          <w:sz w:val="24"/>
          <w:szCs w:val="24"/>
          <w:u w:val="single"/>
        </w:rPr>
        <w:t>требованиями ФГОС СОО и с учетом индивидуальных особенностей, потребностей и запросов</w:t>
      </w:r>
      <w:r>
        <w:rPr>
          <w:rFonts w:ascii="Times New Roman" w:hAnsi="Times New Roman" w:cs="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Основными принципами реализации программы являются: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обеспечение преемственности и взаимосвязи программ основного общего и среднего общего образования;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расширение образовательного пространства через использование возможностей дополнительного образования, продуктивное взаимодействие с различными учреждениями, организациями, объединениями;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формирование творческой инициативы, самостоятельности и ответственной позиции старшеклассника в разных видах деятельности;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-обеспечение открытости школы для образовательного сообщества города, развитие системы государственно-общественного управления школы;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-обеспечение индивидуализации образования через самостоятельный свободный выбор направления образовательной деятельности на основе личного интереса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Ведущим принципом реализации ООП СОО является принцип индивидуально-дифференцированного подхода образования. Индивидуализация и дифференциация обучения в школе при получении среднего общего образования реализуется посредством самостоятельного построения обучающимся индивидуального образовательного маршрута на основе использования им доступных образовательных ресурсов школы, дистанционных образовательных программ сети Интернет. Обучающиеся осуществляют выбор учебных предметов, курсов, видов и форм внеурочной деятельности, самостоятельно определяют темы и направления творческой, исследовательской и проектной деятельности в соответствии с образовательными интересами, личными и профессиональными предпочтениями. На основе совпадения выборов обязательных учебных предметов и учебных предметов на углублённом уровне изучения в школе формируются классы профильного обучения(в соответствии с социальным заказом), для которых составляется учебный план, являющийся организационной моделью реализации основной образовательной программы школы по конкретному профилю. Обеспечивается педагогическое сопровождение деятельности обучающихся по формированию, коррекции и реализации индивидуального образовательного маршрута.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Достижение целей и реализация заявленных принципов обеспечивается путем решения системы задач: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1 Расширение образовательного пространства обеспечения обучающимся возможности осуществления свободного самостоятельного выбора для формирования индивидуального образовательного маршрута.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2.Создание условий для активной самостоятельной учебно-познавательной, исследовательской и проектной деятельности обучающихся.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3.Развитие системы педагогической поддержки и социально- психологического сопровождения обучающихся при реализации индивидуального образовательного маршрута (система мероприятий по формированию, коррекции и поиску ресурсов для реализации индивидуального образовательного маршрута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4. Формирование образовательной развивающей среды, способствующей интеллектуальному, творческому развитию личности, способной свободно адаптироваться в социальных условиях, ответственной за свое здоровье и жизнь.</w:t>
      </w:r>
    </w:p>
    <w:p w:rsidR="00F73B29" w:rsidRDefault="003B1811">
      <w:pPr>
        <w:pStyle w:val="af2"/>
        <w:jc w:val="center"/>
        <w:rPr>
          <w:rFonts w:ascii="Times New Roman" w:hAnsi="Times New Roman" w:cs="Times New Roman"/>
          <w:b/>
          <w:bCs/>
          <w:sz w:val="24"/>
          <w:szCs w:val="24"/>
        </w:rPr>
      </w:pPr>
      <w:r>
        <w:rPr>
          <w:rFonts w:ascii="Times New Roman" w:hAnsi="Times New Roman" w:cs="Times New Roman"/>
          <w:b/>
          <w:bCs/>
          <w:sz w:val="24"/>
          <w:szCs w:val="24"/>
        </w:rPr>
        <w:t xml:space="preserve">Общая характеристика основной образовательной программы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bCs/>
          <w:sz w:val="24"/>
          <w:szCs w:val="24"/>
        </w:rPr>
        <w:t xml:space="preserve">В соответствие с требованиями ФГОС, </w:t>
      </w:r>
      <w:r>
        <w:rPr>
          <w:rFonts w:ascii="Times New Roman" w:hAnsi="Times New Roman" w:cs="Times New Roman"/>
          <w:sz w:val="24"/>
          <w:szCs w:val="24"/>
        </w:rPr>
        <w:t>программа состоит из трех разделов: целевой, содержательный и организационный. Содержание разделов определяется ФГОС СОО.</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w:t>
      </w:r>
      <w:r>
        <w:rPr>
          <w:rFonts w:ascii="Times New Roman" w:hAnsi="Times New Roman" w:cs="Times New Roman"/>
          <w:sz w:val="24"/>
          <w:szCs w:val="24"/>
        </w:rPr>
        <w:lastRenderedPageBreak/>
        <w:t xml:space="preserve">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 В целях обеспечения индивидуальных потребностей, обучающихся образовательная программа предусматривает внеурочную деятельность.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ООП СОО направлена на становление личностных характеристик выпускника (портрет выпускника):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любящий свой край и свою Родину, уважающий свой народ, его культуру и духовные традиции;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владеющий основами научных методов познания окружающего мира;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мотивированный на творчество и инновационную деятельность;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готовый к сотрудничеству, способный осуществлять учебно-исследовательскую, проектную и информационно-познавательную деятельность;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уважающий мнение других людей, умеющий вести конструктивный диалог, достигать взаимопонимания и успешно взаимодействовать;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осознанно выполняющий и пропагандирующий правила здорового, безопасного и экологически целесообразного образа жизни; - подготовленный к осознанному выбору профессии, понимающий значение профессиональной деятельности для человека и общества;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мотивированный на образование и самообразование в течение всей своей жизни.</w:t>
      </w:r>
    </w:p>
    <w:p w:rsidR="00F73B29" w:rsidRDefault="003B1811">
      <w:pPr>
        <w:pStyle w:val="af2"/>
        <w:jc w:val="center"/>
        <w:rPr>
          <w:rFonts w:ascii="Times New Roman" w:hAnsi="Times New Roman" w:cs="Times New Roman"/>
          <w:b/>
          <w:bCs/>
          <w:sz w:val="24"/>
          <w:szCs w:val="24"/>
        </w:rPr>
      </w:pPr>
      <w:r>
        <w:rPr>
          <w:rFonts w:ascii="Times New Roman" w:hAnsi="Times New Roman" w:cs="Times New Roman"/>
          <w:b/>
          <w:bCs/>
          <w:sz w:val="24"/>
          <w:szCs w:val="24"/>
        </w:rPr>
        <w:t>Общие подходы к организации внеурочной деятельности</w:t>
      </w:r>
    </w:p>
    <w:p w:rsidR="00F73B29" w:rsidRDefault="003B18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w:t>
      </w:r>
      <w:r w:rsidR="001B0F76">
        <w:rPr>
          <w:rFonts w:ascii="Times New Roman" w:hAnsi="Times New Roman" w:cs="Times New Roman"/>
          <w:sz w:val="24"/>
          <w:szCs w:val="24"/>
        </w:rPr>
        <w:t xml:space="preserve"> </w:t>
      </w:r>
      <w:r>
        <w:rPr>
          <w:rFonts w:ascii="Times New Roman" w:hAnsi="Times New Roman" w:cs="Times New Roman"/>
          <w:sz w:val="24"/>
          <w:szCs w:val="24"/>
        </w:rPr>
        <w:t>внеурочной деятельности включает в себя: жизнь ученических сообществ (в то числе ученических классов, разновозрастных объединений</w:t>
      </w:r>
      <w:r w:rsidR="006F060B">
        <w:rPr>
          <w:rFonts w:ascii="Times New Roman" w:hAnsi="Times New Roman" w:cs="Times New Roman"/>
          <w:sz w:val="24"/>
          <w:szCs w:val="24"/>
        </w:rPr>
        <w:t xml:space="preserve"> по интересам),</w:t>
      </w:r>
      <w:r>
        <w:rPr>
          <w:rFonts w:ascii="Times New Roman" w:hAnsi="Times New Roman" w:cs="Times New Roman"/>
          <w:sz w:val="24"/>
          <w:szCs w:val="24"/>
        </w:rPr>
        <w:t xml:space="preserve"> курсы внеурочной деятельности по выбору обучающихся; организационное обеспечение учебной деятельности; обеспечение благополучия обучающихся в простр</w:t>
      </w:r>
      <w:r w:rsidR="006F060B">
        <w:rPr>
          <w:rFonts w:ascii="Times New Roman" w:hAnsi="Times New Roman" w:cs="Times New Roman"/>
          <w:sz w:val="24"/>
          <w:szCs w:val="24"/>
        </w:rPr>
        <w:t>анстве образовательной среды училища</w:t>
      </w:r>
      <w:r>
        <w:rPr>
          <w:rFonts w:ascii="Times New Roman" w:hAnsi="Times New Roman" w:cs="Times New Roman"/>
          <w:sz w:val="24"/>
          <w:szCs w:val="24"/>
        </w:rPr>
        <w:t>; систему воспитательных мероприятий.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внеур</w:t>
      </w:r>
      <w:r w:rsidR="006F060B">
        <w:rPr>
          <w:rFonts w:ascii="Times New Roman" w:hAnsi="Times New Roman" w:cs="Times New Roman"/>
          <w:sz w:val="24"/>
          <w:szCs w:val="24"/>
        </w:rPr>
        <w:t>очной деятельности в КГБ ПОУ «АУОР</w:t>
      </w:r>
      <w:r>
        <w:rPr>
          <w:rFonts w:ascii="Times New Roman" w:hAnsi="Times New Roman" w:cs="Times New Roman"/>
          <w:sz w:val="24"/>
          <w:szCs w:val="24"/>
        </w:rPr>
        <w:t>»»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F73B29" w:rsidRDefault="003B1811" w:rsidP="00F051E6">
      <w:pPr>
        <w:pStyle w:val="af9"/>
        <w:tabs>
          <w:tab w:val="left" w:pos="5183"/>
          <w:tab w:val="left" w:pos="8980"/>
        </w:tabs>
        <w:ind w:left="0"/>
      </w:pPr>
      <w:r>
        <w:t>Внеурочная деятельность организуется по направлениям развития лично</w:t>
      </w:r>
      <w:r w:rsidR="006F060B">
        <w:t xml:space="preserve">сти (спортивно-оздоровительное, духовно-нравственное, социальное, </w:t>
      </w:r>
      <w:r>
        <w:t>общеинтеллектуальное, общекультурное) в таких формах сетевые сообщества, конференции, олимпиады, экскурсии, соревнования, поисковые и на</w:t>
      </w:r>
      <w:r w:rsidR="006F060B">
        <w:t>учные исследования, общественно-</w:t>
      </w:r>
      <w:r>
        <w:t>полезные практики и другие формы на добровольной основе в соответствии с выбором участников образовательных</w:t>
      </w:r>
      <w:r w:rsidR="001B0F76">
        <w:t xml:space="preserve"> </w:t>
      </w:r>
      <w:r>
        <w:t>отношений.</w:t>
      </w:r>
    </w:p>
    <w:p w:rsidR="00F73B29" w:rsidRDefault="00F73B29">
      <w:pPr>
        <w:pStyle w:val="af2"/>
        <w:jc w:val="center"/>
        <w:rPr>
          <w:rFonts w:ascii="Times New Roman" w:hAnsi="Times New Roman" w:cs="Times New Roman"/>
          <w:color w:val="0070C0"/>
          <w:sz w:val="24"/>
          <w:szCs w:val="24"/>
        </w:rPr>
      </w:pPr>
    </w:p>
    <w:p w:rsidR="00F73B29" w:rsidRDefault="003B1811">
      <w:pPr>
        <w:ind w:left="7" w:right="20"/>
        <w:jc w:val="center"/>
        <w:rPr>
          <w:rFonts w:ascii="Times New Roman" w:hAnsi="Times New Roman"/>
          <w:b/>
          <w:bCs/>
          <w:sz w:val="24"/>
          <w:szCs w:val="24"/>
        </w:rPr>
      </w:pPr>
      <w:r>
        <w:rPr>
          <w:rFonts w:ascii="Times New Roman" w:hAnsi="Times New Roman"/>
          <w:b/>
          <w:bCs/>
          <w:sz w:val="24"/>
          <w:szCs w:val="24"/>
        </w:rPr>
        <w:t xml:space="preserve">1.2. Планируемые результаты освоения учащимися основной образовательной программы среднего общего образования </w:t>
      </w:r>
    </w:p>
    <w:p w:rsidR="00F73B29" w:rsidRDefault="003B1811">
      <w:pPr>
        <w:ind w:left="7" w:right="20"/>
        <w:jc w:val="center"/>
        <w:rPr>
          <w:sz w:val="24"/>
          <w:szCs w:val="24"/>
        </w:rPr>
      </w:pPr>
      <w:r>
        <w:rPr>
          <w:rFonts w:ascii="Times New Roman" w:hAnsi="Times New Roman"/>
          <w:b/>
          <w:bCs/>
          <w:sz w:val="24"/>
          <w:szCs w:val="24"/>
        </w:rPr>
        <w:t>Общие положения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 освоения учащимися ООП СОО являются содержательной и критериальной основой для разработки рабочих программ учебных предметов, элективных курсов, курсов внеурочной деятельности, программ развития универсальных учебных действий, воспитания и социализации как с позиций организации их достижения, так и с позиций оценки достигаемых результатов. Структура и содержание планируемых результатов отражают требования Стандарта, специфику целей изучения отдельных учебных предметов, соответствуют возрастным возможностям обучающихся. Достижение планируемых результатов обучающимися учитывается при оценке результатов деятельности педагогических работников и школы в целом.</w:t>
      </w:r>
    </w:p>
    <w:p w:rsidR="00F73B29" w:rsidRDefault="003B1811">
      <w:pPr>
        <w:pStyle w:val="af2"/>
        <w:jc w:val="center"/>
        <w:rPr>
          <w:rFonts w:ascii="Times New Roman" w:hAnsi="Times New Roman" w:cs="Times New Roman"/>
          <w:sz w:val="24"/>
          <w:szCs w:val="24"/>
        </w:rPr>
      </w:pPr>
      <w:r>
        <w:rPr>
          <w:rFonts w:ascii="Times New Roman" w:hAnsi="Times New Roman" w:cs="Times New Roman"/>
          <w:b/>
          <w:bCs/>
          <w:sz w:val="24"/>
          <w:szCs w:val="24"/>
        </w:rPr>
        <w:t>Структура планируемых результатов.</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Согласно требованиям ФГОС СОО планируемые результаты определены в три группы: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личностные - готовность и способность учащихся к саморазвитию и личностному самоопределению, сформированность их мотивации к обучению и целенаправленной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ab/>
        <w:t>метапредметные - освоение учащимися межпредметных понятий и универсальных учебных действий (регулятивных, познавательных, коммуникативных),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w:t>
      </w:r>
      <w:r w:rsidR="009D5925">
        <w:rPr>
          <w:rFonts w:ascii="Times New Roman" w:hAnsi="Times New Roman" w:cs="Times New Roman"/>
          <w:sz w:val="24"/>
          <w:szCs w:val="24"/>
        </w:rPr>
        <w:t xml:space="preserve"> </w:t>
      </w:r>
      <w:r>
        <w:rPr>
          <w:rFonts w:ascii="Times New Roman" w:hAnsi="Times New Roman" w:cs="Times New Roman"/>
          <w:sz w:val="24"/>
          <w:szCs w:val="24"/>
        </w:rPr>
        <w:t xml:space="preserve">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 освоение учащимися специфических для каждой изученной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наличие научного типа мышления, владение научной терминологией, ключевыми понятиями, методами и приѐмами.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метапредметные и личностные результаты планируются в рабочих программах учебных курсов.</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Метапредметные и личностные результаты рассматриваются группой учителей-предметников и выборочно отражаются в программах по соответствующим учебным предметам. Предметные результаты представлены двумя группами «Выпускник научится» и «Выпускник получится возможность научиться» как на базовом, так и на углубленном уровне.</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b/>
          <w:bCs/>
          <w:sz w:val="24"/>
          <w:szCs w:val="24"/>
        </w:rPr>
        <w:t xml:space="preserve">Личностные результаты освоения основной образовательной программы </w:t>
      </w:r>
      <w:r>
        <w:rPr>
          <w:rFonts w:ascii="Times New Roman" w:hAnsi="Times New Roman" w:cs="Times New Roman"/>
          <w:sz w:val="24"/>
          <w:szCs w:val="24"/>
        </w:rPr>
        <w:t>Личностные результаты освоения основной образовательной программы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готовность к служению Отечеству, его защите;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F73B29" w:rsidRDefault="003B1811">
      <w:pPr>
        <w:pStyle w:val="af2"/>
        <w:jc w:val="center"/>
        <w:rPr>
          <w:rFonts w:ascii="Times New Roman" w:hAnsi="Times New Roman" w:cs="Times New Roman"/>
          <w:sz w:val="24"/>
          <w:szCs w:val="24"/>
        </w:rPr>
      </w:pPr>
      <w:r>
        <w:rPr>
          <w:rFonts w:ascii="Times New Roman" w:hAnsi="Times New Roman" w:cs="Times New Roman"/>
          <w:b/>
          <w:bCs/>
          <w:sz w:val="24"/>
          <w:szCs w:val="24"/>
        </w:rPr>
        <w:t>Метапредметные результаты освоения основной образовательной программы отражают:</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w:t>
      </w:r>
      <w:r>
        <w:rPr>
          <w:rFonts w:ascii="Times New Roman" w:hAnsi="Times New Roman" w:cs="Times New Roman"/>
          <w:sz w:val="24"/>
          <w:szCs w:val="24"/>
        </w:rPr>
        <w:lastRenderedPageBreak/>
        <w:t>ресурсосбережения, правовых и этических норм, норм информационной безопасности;</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определять назначение и функции различных социальных институтов;</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9D5925" w:rsidRDefault="009D5925">
      <w:pPr>
        <w:pStyle w:val="af2"/>
        <w:numPr>
          <w:ilvl w:val="0"/>
          <w:numId w:val="4"/>
        </w:numPr>
        <w:jc w:val="both"/>
        <w:rPr>
          <w:rFonts w:ascii="Times New Roman" w:hAnsi="Times New Roman" w:cs="Times New Roman"/>
          <w:sz w:val="24"/>
          <w:szCs w:val="24"/>
        </w:rPr>
      </w:pPr>
    </w:p>
    <w:p w:rsidR="009D5925" w:rsidRDefault="003B1811" w:rsidP="009D5925">
      <w:pPr>
        <w:spacing w:line="236" w:lineRule="auto"/>
        <w:ind w:left="7" w:right="20"/>
        <w:jc w:val="center"/>
        <w:rPr>
          <w:rFonts w:ascii="Times New Roman" w:hAnsi="Times New Roman"/>
          <w:b/>
          <w:bCs/>
          <w:sz w:val="24"/>
          <w:szCs w:val="24"/>
        </w:rPr>
      </w:pPr>
      <w:r>
        <w:rPr>
          <w:rFonts w:ascii="Times New Roman" w:hAnsi="Times New Roman"/>
          <w:b/>
          <w:bCs/>
          <w:sz w:val="24"/>
          <w:szCs w:val="24"/>
        </w:rPr>
        <w:t>Предметные результаты освоения основной образовательной программы устанавливаются для учебных предметов н</w:t>
      </w:r>
      <w:r w:rsidR="009D5925">
        <w:rPr>
          <w:rFonts w:ascii="Times New Roman" w:hAnsi="Times New Roman"/>
          <w:b/>
          <w:bCs/>
          <w:sz w:val="24"/>
          <w:szCs w:val="24"/>
        </w:rPr>
        <w:t>а базовом уровне.</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r>
        <w:rPr>
          <w:rFonts w:ascii="Times New Roman" w:hAnsi="Times New Roman" w:cs="Times New Roman"/>
          <w:sz w:val="24"/>
          <w:szCs w:val="24"/>
        </w:rPr>
        <w:tab/>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F73B29" w:rsidRDefault="003B1811">
      <w:pPr>
        <w:jc w:val="center"/>
        <w:rPr>
          <w:sz w:val="20"/>
          <w:szCs w:val="20"/>
        </w:rPr>
      </w:pPr>
      <w:r>
        <w:rPr>
          <w:rFonts w:ascii="Times New Roman" w:hAnsi="Times New Roman"/>
          <w:b/>
          <w:bCs/>
          <w:sz w:val="24"/>
          <w:szCs w:val="24"/>
        </w:rPr>
        <w:t>Русский язык и литература</w:t>
      </w:r>
      <w:r>
        <w:rPr>
          <w:sz w:val="20"/>
          <w:szCs w:val="20"/>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b/>
          <w:bCs/>
          <w:sz w:val="24"/>
          <w:szCs w:val="24"/>
        </w:rPr>
        <w:t xml:space="preserve">"Русский язык", "Литература" (базовый уровень) </w:t>
      </w:r>
      <w:r>
        <w:rPr>
          <w:rFonts w:ascii="Times New Roman" w:hAnsi="Times New Roman" w:cs="Times New Roman"/>
          <w:sz w:val="24"/>
          <w:szCs w:val="24"/>
        </w:rPr>
        <w:t>-требования к предметным результатам</w:t>
      </w:r>
      <w:r w:rsidR="009D5925">
        <w:rPr>
          <w:rFonts w:ascii="Times New Roman" w:hAnsi="Times New Roman" w:cs="Times New Roman"/>
          <w:sz w:val="24"/>
          <w:szCs w:val="24"/>
        </w:rPr>
        <w:t xml:space="preserve"> </w:t>
      </w:r>
      <w:r>
        <w:rPr>
          <w:rFonts w:ascii="Times New Roman" w:hAnsi="Times New Roman" w:cs="Times New Roman"/>
          <w:sz w:val="24"/>
          <w:szCs w:val="24"/>
        </w:rPr>
        <w:t>освоения базового курса русского языка и литературы должны отражают:</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понятий о нормах русского литературного языка и применение знаний о них в речевой практике;</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об изобразительно-выразительных возможностях русского языка;</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F73B29"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F73B29" w:rsidRPr="004C0B7F" w:rsidRDefault="003B1811" w:rsidP="0044234E">
      <w:pPr>
        <w:pStyle w:val="af2"/>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системе стилей языка художественной литературы;</w:t>
      </w:r>
    </w:p>
    <w:p w:rsidR="00F73B29" w:rsidRDefault="003B1811">
      <w:pPr>
        <w:jc w:val="center"/>
        <w:rPr>
          <w:sz w:val="24"/>
          <w:szCs w:val="24"/>
        </w:rPr>
      </w:pPr>
      <w:r>
        <w:rPr>
          <w:rFonts w:ascii="Times New Roman" w:hAnsi="Times New Roman"/>
          <w:b/>
          <w:bCs/>
          <w:color w:val="000000"/>
          <w:sz w:val="24"/>
          <w:szCs w:val="24"/>
        </w:rPr>
        <w:lastRenderedPageBreak/>
        <w:t>Родной язык и родная литература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предметной области "Родной язык и родная литература" должно обеспечить: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включение в культурно-языковое поле родной литературы и культуры, воспитание ценностного</w:t>
      </w:r>
      <w:r w:rsidR="009D5925">
        <w:rPr>
          <w:rFonts w:ascii="Times New Roman" w:hAnsi="Times New Roman" w:cs="Times New Roman"/>
          <w:sz w:val="24"/>
          <w:szCs w:val="24"/>
        </w:rPr>
        <w:t xml:space="preserve"> </w:t>
      </w:r>
      <w:r>
        <w:rPr>
          <w:rFonts w:ascii="Times New Roman" w:hAnsi="Times New Roman" w:cs="Times New Roman"/>
          <w:sz w:val="24"/>
          <w:szCs w:val="24"/>
        </w:rPr>
        <w:t>отношения к родному языку как носителю культуры своего народа;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свободное использование словарного запаса, развитие культуры владения родным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знаний о родном языке как системе и как развивающемся явлении, о его</w:t>
      </w:r>
      <w:r w:rsidR="009D5925">
        <w:rPr>
          <w:rFonts w:ascii="Times New Roman" w:hAnsi="Times New Roman" w:cs="Times New Roman"/>
          <w:sz w:val="24"/>
          <w:szCs w:val="24"/>
        </w:rPr>
        <w:t xml:space="preserve"> </w:t>
      </w:r>
      <w:r>
        <w:rPr>
          <w:rFonts w:ascii="Times New Roman" w:hAnsi="Times New Roman" w:cs="Times New Roman"/>
          <w:sz w:val="24"/>
          <w:szCs w:val="24"/>
        </w:rPr>
        <w:t>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73B29" w:rsidRDefault="003B1811">
      <w:pPr>
        <w:spacing w:line="272" w:lineRule="auto"/>
        <w:ind w:left="7" w:firstLine="701"/>
        <w:jc w:val="both"/>
        <w:rPr>
          <w:rFonts w:ascii="Times New Roman" w:hAnsi="Times New Roman"/>
          <w:sz w:val="24"/>
          <w:szCs w:val="24"/>
        </w:rPr>
      </w:pPr>
      <w:r>
        <w:rPr>
          <w:rFonts w:ascii="Times New Roman" w:hAnsi="Times New Roman"/>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F73B29" w:rsidRDefault="003B1811" w:rsidP="009D5925">
      <w:pPr>
        <w:pStyle w:val="af4"/>
        <w:numPr>
          <w:ilvl w:val="0"/>
          <w:numId w:val="6"/>
        </w:numPr>
        <w:tabs>
          <w:tab w:val="left" w:pos="266"/>
        </w:tabs>
        <w:spacing w:after="0" w:line="234" w:lineRule="auto"/>
        <w:jc w:val="both"/>
        <w:rPr>
          <w:sz w:val="24"/>
          <w:szCs w:val="24"/>
        </w:rPr>
      </w:pPr>
      <w:r>
        <w:rPr>
          <w:rFonts w:ascii="Times New Roman" w:hAnsi="Times New Roman"/>
          <w:sz w:val="24"/>
          <w:szCs w:val="24"/>
        </w:rPr>
        <w:t>сформированность понятий о нормах родного языка и применение знаний о них в речевой практике;</w:t>
      </w:r>
    </w:p>
    <w:p w:rsidR="00F73B29" w:rsidRDefault="003B1811" w:rsidP="009D5925">
      <w:pPr>
        <w:pStyle w:val="af4"/>
        <w:numPr>
          <w:ilvl w:val="0"/>
          <w:numId w:val="6"/>
        </w:numPr>
        <w:tabs>
          <w:tab w:val="left" w:pos="266"/>
        </w:tabs>
        <w:spacing w:after="0" w:line="236" w:lineRule="auto"/>
        <w:jc w:val="both"/>
        <w:rPr>
          <w:sz w:val="24"/>
          <w:szCs w:val="24"/>
        </w:rPr>
      </w:pPr>
      <w:r>
        <w:rPr>
          <w:rFonts w:ascii="Times New Roman" w:hAnsi="Times New Roman"/>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F73B29" w:rsidP="009D5925">
      <w:pPr>
        <w:spacing w:line="13" w:lineRule="exact"/>
        <w:jc w:val="both"/>
        <w:rPr>
          <w:sz w:val="24"/>
          <w:szCs w:val="24"/>
        </w:rPr>
      </w:pPr>
    </w:p>
    <w:p w:rsidR="00F73B29" w:rsidRDefault="003B1811" w:rsidP="009D5925">
      <w:pPr>
        <w:numPr>
          <w:ilvl w:val="0"/>
          <w:numId w:val="6"/>
        </w:numPr>
        <w:tabs>
          <w:tab w:val="left" w:pos="266"/>
        </w:tabs>
        <w:spacing w:after="0" w:line="234" w:lineRule="auto"/>
        <w:jc w:val="both"/>
        <w:rPr>
          <w:sz w:val="24"/>
          <w:szCs w:val="24"/>
        </w:rPr>
      </w:pPr>
      <w:r>
        <w:rPr>
          <w:rFonts w:ascii="Times New Roman" w:hAnsi="Times New Roman"/>
          <w:sz w:val="24"/>
          <w:szCs w:val="24"/>
        </w:rPr>
        <w:t>сформированность навыков свободного использования коммуникативно-эстетических возможностей родного языка;</w:t>
      </w:r>
    </w:p>
    <w:p w:rsidR="00F73B29" w:rsidRDefault="003B1811" w:rsidP="009D5925">
      <w:pPr>
        <w:numPr>
          <w:ilvl w:val="0"/>
          <w:numId w:val="6"/>
        </w:numPr>
        <w:tabs>
          <w:tab w:val="left" w:pos="266"/>
        </w:tabs>
        <w:spacing w:after="0" w:line="236" w:lineRule="auto"/>
        <w:jc w:val="both"/>
        <w:rPr>
          <w:sz w:val="24"/>
          <w:szCs w:val="24"/>
        </w:rPr>
      </w:pPr>
      <w:r>
        <w:rPr>
          <w:rFonts w:ascii="Times New Roman" w:hAnsi="Times New Roman"/>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rsidP="009D5925">
      <w:pPr>
        <w:numPr>
          <w:ilvl w:val="0"/>
          <w:numId w:val="6"/>
        </w:numPr>
        <w:tabs>
          <w:tab w:val="left" w:pos="266"/>
        </w:tabs>
        <w:spacing w:after="0" w:line="237" w:lineRule="auto"/>
        <w:jc w:val="both"/>
        <w:rPr>
          <w:sz w:val="24"/>
          <w:szCs w:val="24"/>
        </w:rPr>
      </w:pPr>
      <w:r>
        <w:rPr>
          <w:rFonts w:ascii="Times New Roman" w:hAnsi="Times New Roman"/>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rsidP="009D5925">
      <w:pPr>
        <w:numPr>
          <w:ilvl w:val="0"/>
          <w:numId w:val="6"/>
        </w:numPr>
        <w:tabs>
          <w:tab w:val="left" w:pos="266"/>
        </w:tabs>
        <w:spacing w:after="0" w:line="236" w:lineRule="auto"/>
        <w:jc w:val="both"/>
        <w:rPr>
          <w:sz w:val="24"/>
          <w:szCs w:val="24"/>
        </w:rPr>
      </w:pPr>
      <w:r>
        <w:rPr>
          <w:rFonts w:ascii="Times New Roman" w:hAnsi="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rsidP="009D5925">
      <w:pPr>
        <w:numPr>
          <w:ilvl w:val="0"/>
          <w:numId w:val="6"/>
        </w:numPr>
        <w:tabs>
          <w:tab w:val="left" w:pos="266"/>
        </w:tabs>
        <w:spacing w:after="0" w:line="237" w:lineRule="auto"/>
        <w:rPr>
          <w:sz w:val="24"/>
          <w:szCs w:val="24"/>
        </w:rPr>
      </w:pPr>
      <w:r>
        <w:rPr>
          <w:rFonts w:ascii="Times New Roman" w:hAnsi="Times New Roman"/>
          <w:sz w:val="24"/>
          <w:szCs w:val="24"/>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w:t>
      </w:r>
      <w:r>
        <w:rPr>
          <w:rFonts w:ascii="Times New Roman" w:hAnsi="Times New Roman"/>
          <w:sz w:val="24"/>
          <w:szCs w:val="24"/>
        </w:rPr>
        <w:lastRenderedPageBreak/>
        <w:t>устных и письменных высказываний; стремление к речевому самосовершенствованию;</w:t>
      </w:r>
    </w:p>
    <w:p w:rsidR="00F73B29" w:rsidRDefault="003B1811" w:rsidP="009D5925">
      <w:pPr>
        <w:numPr>
          <w:ilvl w:val="0"/>
          <w:numId w:val="6"/>
        </w:numPr>
        <w:tabs>
          <w:tab w:val="left" w:pos="266"/>
        </w:tabs>
        <w:spacing w:after="0" w:line="237" w:lineRule="auto"/>
        <w:ind w:right="140"/>
        <w:rPr>
          <w:sz w:val="24"/>
          <w:szCs w:val="24"/>
        </w:rPr>
      </w:pPr>
      <w:r>
        <w:rPr>
          <w:rFonts w:ascii="Times New Roman" w:hAnsi="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rsidP="009D5925">
      <w:pPr>
        <w:numPr>
          <w:ilvl w:val="0"/>
          <w:numId w:val="6"/>
        </w:numPr>
        <w:tabs>
          <w:tab w:val="left" w:pos="266"/>
        </w:tabs>
        <w:spacing w:after="0" w:line="234" w:lineRule="auto"/>
        <w:ind w:right="600"/>
        <w:rPr>
          <w:sz w:val="24"/>
          <w:szCs w:val="24"/>
        </w:rPr>
      </w:pPr>
      <w:r>
        <w:rPr>
          <w:rFonts w:ascii="Times New Roman" w:hAnsi="Times New Roman"/>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rsidP="009D5925">
      <w:pPr>
        <w:numPr>
          <w:ilvl w:val="0"/>
          <w:numId w:val="6"/>
        </w:numPr>
        <w:tabs>
          <w:tab w:val="left" w:pos="387"/>
        </w:tabs>
        <w:spacing w:after="0" w:line="236" w:lineRule="auto"/>
        <w:ind w:right="260"/>
        <w:rPr>
          <w:sz w:val="24"/>
          <w:szCs w:val="24"/>
        </w:rPr>
      </w:pPr>
      <w:r>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rsidP="009D5925">
      <w:pPr>
        <w:numPr>
          <w:ilvl w:val="0"/>
          <w:numId w:val="6"/>
        </w:numPr>
        <w:tabs>
          <w:tab w:val="left" w:pos="387"/>
        </w:tabs>
        <w:spacing w:after="0" w:line="234" w:lineRule="auto"/>
        <w:ind w:right="660"/>
        <w:rPr>
          <w:sz w:val="24"/>
          <w:szCs w:val="24"/>
        </w:rPr>
      </w:pPr>
      <w:r>
        <w:rPr>
          <w:rFonts w:ascii="Times New Roman" w:hAnsi="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spacing w:line="272" w:lineRule="auto"/>
        <w:ind w:left="7" w:firstLine="701"/>
        <w:jc w:val="center"/>
        <w:rPr>
          <w:rFonts w:ascii="Times New Roman" w:hAnsi="Times New Roman" w:cs="Times New Roman"/>
          <w:b/>
          <w:sz w:val="24"/>
          <w:szCs w:val="24"/>
        </w:rPr>
      </w:pPr>
      <w:r>
        <w:rPr>
          <w:rFonts w:ascii="Times New Roman" w:hAnsi="Times New Roman" w:cs="Times New Roman"/>
          <w:b/>
          <w:sz w:val="24"/>
          <w:szCs w:val="24"/>
        </w:rPr>
        <w:t>Иностранные языки.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b/>
          <w:bCs/>
          <w:sz w:val="24"/>
          <w:szCs w:val="24"/>
        </w:rPr>
        <w:t xml:space="preserve">"Иностранный язык", "Второй иностранный язык" (базовый уровень) </w:t>
      </w:r>
      <w:r w:rsidR="009D5925">
        <w:rPr>
          <w:rFonts w:ascii="Times New Roman" w:hAnsi="Times New Roman" w:cs="Times New Roman"/>
          <w:sz w:val="24"/>
          <w:szCs w:val="24"/>
        </w:rPr>
        <w:t>–</w:t>
      </w:r>
      <w:r>
        <w:rPr>
          <w:rFonts w:ascii="Times New Roman" w:hAnsi="Times New Roman" w:cs="Times New Roman"/>
          <w:sz w:val="24"/>
          <w:szCs w:val="24"/>
        </w:rPr>
        <w:t>требования</w:t>
      </w:r>
      <w:r w:rsidR="009D5925">
        <w:rPr>
          <w:rFonts w:ascii="Times New Roman" w:hAnsi="Times New Roman" w:cs="Times New Roman"/>
          <w:sz w:val="24"/>
          <w:szCs w:val="24"/>
        </w:rPr>
        <w:t xml:space="preserve"> </w:t>
      </w:r>
      <w:r>
        <w:rPr>
          <w:rFonts w:ascii="Times New Roman" w:hAnsi="Times New Roman" w:cs="Times New Roman"/>
          <w:sz w:val="24"/>
          <w:szCs w:val="24"/>
        </w:rPr>
        <w:t>к предметным результатам освоения базового курса иностранного языка должны отражать:</w:t>
      </w:r>
    </w:p>
    <w:p w:rsidR="00F73B29" w:rsidRDefault="003B1811" w:rsidP="0044234E">
      <w:pPr>
        <w:pStyle w:val="af2"/>
        <w:numPr>
          <w:ilvl w:val="0"/>
          <w:numId w:val="7"/>
        </w:numPr>
        <w:jc w:val="both"/>
        <w:rPr>
          <w:rFonts w:ascii="Times New Roman" w:hAnsi="Times New Roman" w:cs="Times New Roman"/>
          <w:sz w:val="24"/>
          <w:szCs w:val="24"/>
        </w:rPr>
      </w:pPr>
      <w:r>
        <w:rPr>
          <w:rFonts w:ascii="Times New Roman" w:hAnsi="Times New Roman" w:cs="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F73B29" w:rsidRDefault="003B1811" w:rsidP="0044234E">
      <w:pPr>
        <w:pStyle w:val="af2"/>
        <w:numPr>
          <w:ilvl w:val="0"/>
          <w:numId w:val="7"/>
        </w:numPr>
        <w:jc w:val="both"/>
        <w:rPr>
          <w:rFonts w:ascii="Times New Roman" w:hAnsi="Times New Roman" w:cs="Times New Roman"/>
          <w:sz w:val="24"/>
          <w:szCs w:val="24"/>
        </w:rPr>
      </w:pPr>
      <w:r>
        <w:rPr>
          <w:rFonts w:ascii="Times New Roman" w:hAnsi="Times New Roman" w:cs="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F73B29" w:rsidRDefault="003B1811" w:rsidP="0044234E">
      <w:pPr>
        <w:pStyle w:val="af2"/>
        <w:numPr>
          <w:ilvl w:val="0"/>
          <w:numId w:val="7"/>
        </w:numPr>
        <w:jc w:val="both"/>
        <w:rPr>
          <w:rFonts w:ascii="Times New Roman" w:hAnsi="Times New Roman" w:cs="Times New Roman"/>
          <w:sz w:val="24"/>
          <w:szCs w:val="24"/>
        </w:rPr>
      </w:pPr>
      <w:r>
        <w:rPr>
          <w:rFonts w:ascii="Times New Roman" w:hAnsi="Times New Roman" w:cs="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F73B29" w:rsidRDefault="003B1811" w:rsidP="0044234E">
      <w:pPr>
        <w:pStyle w:val="af2"/>
        <w:numPr>
          <w:ilvl w:val="0"/>
          <w:numId w:val="7"/>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Общественные науки.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"Общественные науки"</w:t>
      </w:r>
      <w:r w:rsidR="009D5925">
        <w:rPr>
          <w:rFonts w:ascii="Times New Roman" w:hAnsi="Times New Roman" w:cs="Times New Roman"/>
          <w:sz w:val="24"/>
          <w:szCs w:val="24"/>
        </w:rPr>
        <w:t xml:space="preserve"> </w:t>
      </w:r>
      <w:r>
        <w:rPr>
          <w:rFonts w:ascii="Times New Roman" w:hAnsi="Times New Roman" w:cs="Times New Roman"/>
          <w:sz w:val="24"/>
          <w:szCs w:val="24"/>
        </w:rPr>
        <w:t>обеспечивает:</w:t>
      </w:r>
    </w:p>
    <w:p w:rsidR="00F73B29" w:rsidRDefault="003B1811" w:rsidP="0044234E">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F73B29" w:rsidRDefault="003B1811" w:rsidP="0044234E">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понимание роли России в многообразном, быстро меняющемся глобальном мире;</w:t>
      </w:r>
    </w:p>
    <w:p w:rsidR="00F73B29" w:rsidRDefault="003B1811" w:rsidP="0044234E">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F73B29" w:rsidRDefault="003B1811" w:rsidP="0044234E">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F73B29" w:rsidRDefault="003B1811" w:rsidP="0044234E">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F73B29" w:rsidRDefault="003B1811" w:rsidP="0044234E">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владение знаниями о многообразии взглядов и теорий по тематике общественных наук.</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lastRenderedPageBreak/>
        <w:t>"История"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истории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навыками проектной деятельности и исторической реконструкции с привлечением различных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вести диалог, обосновывать свою точку зрения в дискуссии по исторической тематике.</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"Обществознание" (базовый уровень)</w:t>
      </w:r>
      <w:r>
        <w:rPr>
          <w:rFonts w:ascii="Times New Roman" w:hAnsi="Times New Roman" w:cs="Times New Roman"/>
          <w:sz w:val="24"/>
          <w:szCs w:val="24"/>
        </w:rPr>
        <w:t xml:space="preserve"> - требования к предметным результатам освоения интегрированного учебного предмета "Обществознание"отражают: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базовым понятийным аппаратом социальных наук;</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методах познания социальных явлений и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"География"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географии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владение представлениями о современной географической науке, ее участии в решении важнейших проблем человечества;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умениями географического анализа и интерпретации разнообразной 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73B29" w:rsidRDefault="003B1811">
      <w:pPr>
        <w:pStyle w:val="af2"/>
        <w:jc w:val="both"/>
        <w:rPr>
          <w:rFonts w:ascii="Times New Roman" w:hAnsi="Times New Roman" w:cs="Times New Roman"/>
          <w:sz w:val="24"/>
          <w:szCs w:val="24"/>
        </w:rPr>
      </w:pPr>
      <w:r w:rsidRPr="009D5925">
        <w:rPr>
          <w:rFonts w:ascii="Times New Roman" w:hAnsi="Times New Roman" w:cs="Times New Roman"/>
          <w:b/>
          <w:sz w:val="24"/>
          <w:szCs w:val="24"/>
        </w:rPr>
        <w:lastRenderedPageBreak/>
        <w:t>"Россия в мире" (базовый уровень)</w:t>
      </w:r>
      <w:r w:rsidRPr="009D5925">
        <w:rPr>
          <w:rFonts w:ascii="Times New Roman" w:hAnsi="Times New Roman" w:cs="Times New Roman"/>
          <w:sz w:val="24"/>
          <w:szCs w:val="24"/>
        </w:rPr>
        <w:t>-</w:t>
      </w:r>
      <w:r>
        <w:rPr>
          <w:rFonts w:ascii="Times New Roman" w:hAnsi="Times New Roman" w:cs="Times New Roman"/>
          <w:sz w:val="24"/>
          <w:szCs w:val="24"/>
        </w:rPr>
        <w:t xml:space="preserve"> требования к предметным результатам освоения интегрированного учебного предмета "Россия в мире"отражают: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взгляда на современный мир с точки зрения интересов России, понимания ее прошлого и настоящего;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"Математика и информатика"обеспечивает:</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основ логического, алгоритмического и математического мышления;</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применять полученные знания при решении различных задач;</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73B29" w:rsidRDefault="003B1811" w:rsidP="0044234E">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F73B29" w:rsidRDefault="003B1811">
      <w:pPr>
        <w:pStyle w:val="af2"/>
        <w:ind w:firstLine="360"/>
        <w:jc w:val="both"/>
        <w:rPr>
          <w:rFonts w:ascii="Times New Roman" w:hAnsi="Times New Roman" w:cs="Times New Roman"/>
          <w:sz w:val="24"/>
          <w:szCs w:val="24"/>
        </w:rPr>
      </w:pPr>
      <w:bookmarkStart w:id="8" w:name="sub_9520"/>
      <w:r>
        <w:rPr>
          <w:rFonts w:ascii="Times New Roman" w:hAnsi="Times New Roman" w:cs="Times New Roman"/>
          <w:sz w:val="24"/>
          <w:szCs w:val="24"/>
        </w:rPr>
        <w:lastRenderedPageBreak/>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отражают:</w:t>
      </w:r>
      <w:bookmarkEnd w:id="8"/>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об основных понятиях, идеях и методах математического анализа;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владение навыками использования готовых компьютерных программ при решении задач;</w:t>
      </w:r>
    </w:p>
    <w:p w:rsidR="00F73B29" w:rsidRDefault="003B1811">
      <w:pPr>
        <w:pStyle w:val="af2"/>
        <w:ind w:firstLine="708"/>
        <w:jc w:val="both"/>
        <w:rPr>
          <w:rFonts w:ascii="Times New Roman" w:hAnsi="Times New Roman" w:cs="Times New Roman"/>
          <w:sz w:val="24"/>
          <w:szCs w:val="24"/>
        </w:rPr>
      </w:pPr>
      <w:bookmarkStart w:id="9" w:name="sub_9528"/>
      <w:r>
        <w:rPr>
          <w:rFonts w:ascii="Times New Roman" w:hAnsi="Times New Roman" w:cs="Times New Roman"/>
          <w:sz w:val="24"/>
          <w:szCs w:val="24"/>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отражают:</w:t>
      </w:r>
      <w:bookmarkEnd w:id="9"/>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"Информатика"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информатики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информации и связанных с ней процессов в окружающем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компьютерными средствами представления и анализа данных;</w:t>
      </w:r>
    </w:p>
    <w:p w:rsidR="00F73B29" w:rsidRDefault="003B1811" w:rsidP="004C0B7F">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Естественные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"Естественные науки"</w:t>
      </w:r>
      <w:r w:rsidR="009D5925">
        <w:rPr>
          <w:rFonts w:ascii="Times New Roman" w:hAnsi="Times New Roman" w:cs="Times New Roman"/>
          <w:sz w:val="24"/>
          <w:szCs w:val="24"/>
        </w:rPr>
        <w:t xml:space="preserve"> </w:t>
      </w:r>
      <w:r>
        <w:rPr>
          <w:rFonts w:ascii="Times New Roman" w:hAnsi="Times New Roman" w:cs="Times New Roman"/>
          <w:sz w:val="24"/>
          <w:szCs w:val="24"/>
        </w:rPr>
        <w:t>обеспечивает:</w:t>
      </w:r>
    </w:p>
    <w:p w:rsidR="00F73B29" w:rsidRDefault="003B1811" w:rsidP="0044234E">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основ целостной научной картины мира;</w:t>
      </w:r>
    </w:p>
    <w:p w:rsidR="00F73B29" w:rsidRDefault="003B1811" w:rsidP="0044234E">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формирование понимания взаимосвязи и взаимозависимости естественных наук;</w:t>
      </w:r>
    </w:p>
    <w:p w:rsidR="00F73B29" w:rsidRDefault="003B1811" w:rsidP="0044234E">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F73B29" w:rsidRDefault="003B1811" w:rsidP="0044234E">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F73B29" w:rsidRDefault="003B1811" w:rsidP="0044234E">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анализировать, оценивать, проверять на достоверность и обобщать научную информацию;</w:t>
      </w:r>
    </w:p>
    <w:p w:rsidR="00F73B29" w:rsidRDefault="003B1811" w:rsidP="0044234E">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"Естественные науки" включают предметные результаты изучения учебных предметов:</w:t>
      </w:r>
    </w:p>
    <w:p w:rsidR="00F73B29" w:rsidRDefault="003B1811">
      <w:pPr>
        <w:pStyle w:val="af2"/>
        <w:jc w:val="both"/>
        <w:rPr>
          <w:rFonts w:ascii="Times New Roman" w:hAnsi="Times New Roman" w:cs="Times New Roman"/>
          <w:sz w:val="24"/>
          <w:szCs w:val="24"/>
        </w:rPr>
      </w:pPr>
      <w:bookmarkStart w:id="10" w:name="sub_9610"/>
      <w:r>
        <w:rPr>
          <w:rFonts w:ascii="Times New Roman" w:hAnsi="Times New Roman" w:cs="Times New Roman"/>
          <w:b/>
          <w:sz w:val="24"/>
          <w:szCs w:val="24"/>
        </w:rPr>
        <w:t>"Физика"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физики отражают:</w:t>
      </w:r>
      <w:bookmarkEnd w:id="10"/>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умения решать физические 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p w:rsidR="00F73B29" w:rsidRDefault="003B1811">
      <w:pPr>
        <w:pStyle w:val="af2"/>
        <w:jc w:val="both"/>
        <w:rPr>
          <w:rFonts w:ascii="Times New Roman" w:hAnsi="Times New Roman" w:cs="Times New Roman"/>
          <w:sz w:val="24"/>
          <w:szCs w:val="24"/>
        </w:rPr>
      </w:pPr>
      <w:bookmarkStart w:id="11" w:name="sub_9630"/>
      <w:r>
        <w:rPr>
          <w:rFonts w:ascii="Times New Roman" w:hAnsi="Times New Roman" w:cs="Times New Roman"/>
          <w:b/>
          <w:sz w:val="24"/>
          <w:szCs w:val="24"/>
        </w:rPr>
        <w:t>"Химия"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химии отражают:</w:t>
      </w:r>
      <w:bookmarkEnd w:id="11"/>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умения давать количественные оценки и проводить расчеты по химическим формулам и уравнениям;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правилами техники безопасности при использовании химических веществ;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собственной позиции по отношению к химической информации, получаемой из разных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"Биология" (базовый уровень</w:t>
      </w:r>
      <w:r>
        <w:rPr>
          <w:rFonts w:ascii="Times New Roman" w:hAnsi="Times New Roman" w:cs="Times New Roman"/>
          <w:sz w:val="24"/>
          <w:szCs w:val="24"/>
        </w:rPr>
        <w:t>) - требования к предметным результатам освоения базового курса биологии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871DF0" w:rsidRDefault="00871DF0" w:rsidP="00871DF0">
      <w:pPr>
        <w:pStyle w:val="af2"/>
        <w:jc w:val="both"/>
        <w:rPr>
          <w:rFonts w:ascii="Times New Roman" w:hAnsi="Times New Roman" w:cs="Times New Roman"/>
          <w:sz w:val="24"/>
          <w:szCs w:val="24"/>
        </w:rPr>
      </w:pPr>
      <w:bookmarkStart w:id="12" w:name="sub_968"/>
      <w:r>
        <w:rPr>
          <w:rFonts w:ascii="Times New Roman" w:hAnsi="Times New Roman" w:cs="Times New Roman"/>
          <w:b/>
          <w:sz w:val="24"/>
          <w:szCs w:val="24"/>
        </w:rPr>
        <w:t>"Астрономия" (базовый уровень)</w:t>
      </w:r>
      <w:r>
        <w:rPr>
          <w:rFonts w:ascii="Times New Roman" w:hAnsi="Times New Roman" w:cs="Times New Roman"/>
          <w:sz w:val="24"/>
          <w:szCs w:val="24"/>
        </w:rPr>
        <w:t xml:space="preserve"> - требования к предметным результатам освоения учебного предмета отражают:</w:t>
      </w:r>
      <w:bookmarkEnd w:id="12"/>
    </w:p>
    <w:p w:rsidR="00871DF0" w:rsidRDefault="00871DF0" w:rsidP="00871DF0">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871DF0" w:rsidRDefault="00871DF0" w:rsidP="00871DF0">
      <w:pPr>
        <w:pStyle w:val="af2"/>
        <w:jc w:val="both"/>
        <w:rPr>
          <w:rFonts w:ascii="Times New Roman" w:hAnsi="Times New Roman" w:cs="Times New Roman"/>
          <w:sz w:val="24"/>
          <w:szCs w:val="24"/>
        </w:rPr>
      </w:pPr>
      <w:r>
        <w:rPr>
          <w:rFonts w:ascii="Times New Roman" w:hAnsi="Times New Roman" w:cs="Times New Roman"/>
          <w:sz w:val="24"/>
          <w:szCs w:val="24"/>
        </w:rPr>
        <w:t>2) понимание сущности наблюдаемых во Вселенной явлений;</w:t>
      </w:r>
    </w:p>
    <w:p w:rsidR="00871DF0" w:rsidRDefault="00871DF0" w:rsidP="00871DF0">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71DF0" w:rsidRDefault="00871DF0" w:rsidP="00871DF0">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871DF0" w:rsidRDefault="00871DF0">
      <w:pPr>
        <w:pStyle w:val="af2"/>
        <w:jc w:val="both"/>
        <w:rPr>
          <w:rFonts w:ascii="Times New Roman" w:hAnsi="Times New Roman" w:cs="Times New Roman"/>
          <w:sz w:val="24"/>
          <w:szCs w:val="24"/>
        </w:rPr>
      </w:pPr>
      <w:r>
        <w:rPr>
          <w:rFonts w:ascii="Times New Roman" w:hAnsi="Times New Roman" w:cs="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F73B29" w:rsidRDefault="004C0B7F">
      <w:pPr>
        <w:pStyle w:val="af2"/>
        <w:jc w:val="both"/>
        <w:rPr>
          <w:rFonts w:ascii="Times New Roman" w:hAnsi="Times New Roman" w:cs="Times New Roman"/>
          <w:b/>
          <w:sz w:val="24"/>
          <w:szCs w:val="24"/>
        </w:rPr>
      </w:pPr>
      <w:bookmarkStart w:id="13" w:name="sub_41"/>
      <w:r>
        <w:rPr>
          <w:rFonts w:ascii="Times New Roman" w:hAnsi="Times New Roman" w:cs="Times New Roman"/>
          <w:b/>
          <w:sz w:val="24"/>
          <w:szCs w:val="24"/>
        </w:rPr>
        <w:t xml:space="preserve">Физическая культура, </w:t>
      </w:r>
      <w:r w:rsidR="003B1811">
        <w:rPr>
          <w:rFonts w:ascii="Times New Roman" w:hAnsi="Times New Roman" w:cs="Times New Roman"/>
          <w:b/>
          <w:sz w:val="24"/>
          <w:szCs w:val="24"/>
        </w:rPr>
        <w:t xml:space="preserve"> основы безопасности жизнедеятельности</w:t>
      </w:r>
      <w:bookmarkEnd w:id="13"/>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учебных предметов "Физическая культура", "Экология" и "Основы безопасности жизнедеятельности"обеспечивают:</w:t>
      </w:r>
    </w:p>
    <w:p w:rsidR="00F73B29" w:rsidRDefault="003B1811" w:rsidP="0044234E">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73B29" w:rsidRDefault="003B1811" w:rsidP="0044234E">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F73B29" w:rsidRDefault="003B1811" w:rsidP="0044234E">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73B29" w:rsidRDefault="003B1811" w:rsidP="0044234E">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умение действовать индивидуально и в группе в опасных и чрезвычайных ситуациях.</w:t>
      </w:r>
    </w:p>
    <w:p w:rsidR="00F73B29" w:rsidRDefault="003B1811">
      <w:pPr>
        <w:pStyle w:val="af2"/>
        <w:jc w:val="both"/>
        <w:rPr>
          <w:rFonts w:ascii="Times New Roman" w:hAnsi="Times New Roman" w:cs="Times New Roman"/>
          <w:sz w:val="24"/>
          <w:szCs w:val="24"/>
        </w:rPr>
      </w:pPr>
      <w:bookmarkStart w:id="14" w:name="sub_9710"/>
      <w:r>
        <w:rPr>
          <w:rFonts w:ascii="Times New Roman" w:hAnsi="Times New Roman" w:cs="Times New Roman"/>
          <w:b/>
          <w:sz w:val="24"/>
          <w:szCs w:val="24"/>
        </w:rPr>
        <w:lastRenderedPageBreak/>
        <w:t>"Физическая культура"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физической культуры отражают:</w:t>
      </w:r>
    </w:p>
    <w:p w:rsidR="00F73B29" w:rsidRDefault="003B1811">
      <w:pPr>
        <w:pStyle w:val="af2"/>
        <w:jc w:val="both"/>
        <w:rPr>
          <w:rFonts w:ascii="Times New Roman" w:hAnsi="Times New Roman" w:cs="Times New Roman"/>
          <w:sz w:val="24"/>
          <w:szCs w:val="24"/>
        </w:rPr>
      </w:pPr>
      <w:bookmarkStart w:id="15" w:name="sub_1130"/>
      <w:bookmarkEnd w:id="14"/>
      <w:r>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bookmarkEnd w:id="15"/>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 xml:space="preserve">"Основы безопасности жизнедеятельности" (базовый уровень) </w:t>
      </w:r>
      <w:r>
        <w:rPr>
          <w:rFonts w:ascii="Times New Roman" w:hAnsi="Times New Roman" w:cs="Times New Roman"/>
          <w:sz w:val="24"/>
          <w:szCs w:val="24"/>
        </w:rPr>
        <w:t>- требования к предметным результатам освоения базового курса основ безопасности жизнедеятельности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знание распространенных опасных и чрезвычайных ситуаций природного, техногенного и социального характера;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знание факторов, пагубно влияющих на здоровье человека, исключение из своей жизни вредных привычек (курения, пьянства и т. д.);</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F73B29" w:rsidRDefault="003B1811">
      <w:pPr>
        <w:pStyle w:val="af2"/>
        <w:jc w:val="center"/>
        <w:rPr>
          <w:rFonts w:ascii="Times New Roman" w:hAnsi="Times New Roman" w:cs="Times New Roman"/>
          <w:sz w:val="24"/>
          <w:szCs w:val="24"/>
        </w:rPr>
      </w:pPr>
      <w:bookmarkStart w:id="16" w:name="sub_48"/>
      <w:r>
        <w:rPr>
          <w:rFonts w:ascii="Times New Roman" w:hAnsi="Times New Roman" w:cs="Times New Roman"/>
          <w:b/>
          <w:sz w:val="24"/>
          <w:szCs w:val="24"/>
        </w:rPr>
        <w:lastRenderedPageBreak/>
        <w:t>Учебные предметы, курсы по выбору</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обучающихся учитывают специфику и возможности организации, осуществляющей образовательную деятельность.</w:t>
      </w:r>
      <w:bookmarkEnd w:id="16"/>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дополнительных учебных предметов, курсов по выбору обучающихся учитывают профиль обучения и обеспечивают:</w:t>
      </w:r>
    </w:p>
    <w:p w:rsidR="00F73B29" w:rsidRDefault="003B1811" w:rsidP="0044234E">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удовлетворение индивидуальных запросов обучающихся;</w:t>
      </w:r>
    </w:p>
    <w:p w:rsidR="00F73B29" w:rsidRDefault="003B1811" w:rsidP="0044234E">
      <w:pPr>
        <w:pStyle w:val="af2"/>
        <w:numPr>
          <w:ilvl w:val="0"/>
          <w:numId w:val="12"/>
        </w:numPr>
        <w:jc w:val="both"/>
        <w:rPr>
          <w:rFonts w:ascii="Times New Roman" w:hAnsi="Times New Roman" w:cs="Times New Roman"/>
          <w:sz w:val="24"/>
          <w:szCs w:val="24"/>
        </w:rPr>
      </w:pPr>
      <w:bookmarkStart w:id="17" w:name="sub_1131"/>
      <w:r>
        <w:rPr>
          <w:rFonts w:ascii="Times New Roman" w:hAnsi="Times New Roman" w:cs="Times New Roman"/>
          <w:sz w:val="24"/>
          <w:szCs w:val="24"/>
        </w:rPr>
        <w:t>общеобразовательную, общекультурную составляющую при получении среднего общего образования;</w:t>
      </w:r>
      <w:bookmarkEnd w:id="17"/>
    </w:p>
    <w:p w:rsidR="00F73B29" w:rsidRDefault="003B1811" w:rsidP="0044234E">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развитие личности обучающихся, их познавательных интересов, интеллектуальной и ценностно-смысловой сферы;</w:t>
      </w:r>
    </w:p>
    <w:p w:rsidR="00F73B29" w:rsidRDefault="003B1811" w:rsidP="0044234E">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развитие навыков самообразования и самопроектирования;</w:t>
      </w:r>
    </w:p>
    <w:p w:rsidR="00F73B29" w:rsidRDefault="003B1811" w:rsidP="0044234E">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углубление, расширение и систематизацию знаний в выбранной области научного знания или вида деятельности;</w:t>
      </w:r>
    </w:p>
    <w:p w:rsidR="00F73B29" w:rsidRDefault="003B1811" w:rsidP="0044234E">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Результаты изучения дополнительных учебных предметов, курсов по выбору обучающихся отражают:</w:t>
      </w:r>
    </w:p>
    <w:p w:rsidR="00F73B29" w:rsidRDefault="003B1811">
      <w:pPr>
        <w:pStyle w:val="af2"/>
        <w:jc w:val="both"/>
        <w:rPr>
          <w:rFonts w:ascii="Times New Roman" w:hAnsi="Times New Roman" w:cs="Times New Roman"/>
          <w:sz w:val="24"/>
          <w:szCs w:val="24"/>
        </w:rPr>
      </w:pPr>
      <w:bookmarkStart w:id="18" w:name="sub_43"/>
      <w:r>
        <w:rPr>
          <w:rFonts w:ascii="Times New Roman" w:hAnsi="Times New Roman" w:cs="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73B29" w:rsidRDefault="003B1811">
      <w:pPr>
        <w:pStyle w:val="af2"/>
        <w:jc w:val="both"/>
        <w:rPr>
          <w:rFonts w:ascii="Times New Roman" w:hAnsi="Times New Roman" w:cs="Times New Roman"/>
          <w:sz w:val="24"/>
          <w:szCs w:val="24"/>
        </w:rPr>
      </w:pPr>
      <w:bookmarkStart w:id="19" w:name="sub_44"/>
      <w:bookmarkEnd w:id="18"/>
      <w:r>
        <w:rPr>
          <w:rFonts w:ascii="Times New Roman" w:hAnsi="Times New Roman" w:cs="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F73B29" w:rsidRDefault="003B1811">
      <w:pPr>
        <w:pStyle w:val="af2"/>
        <w:jc w:val="both"/>
        <w:rPr>
          <w:rFonts w:ascii="Times New Roman" w:hAnsi="Times New Roman" w:cs="Times New Roman"/>
          <w:sz w:val="24"/>
          <w:szCs w:val="24"/>
        </w:rPr>
      </w:pPr>
      <w:bookmarkStart w:id="20" w:name="sub_45"/>
      <w:bookmarkEnd w:id="19"/>
      <w:r>
        <w:rPr>
          <w:rFonts w:ascii="Times New Roman" w:hAnsi="Times New Roman" w:cs="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73B29" w:rsidRDefault="003B1811">
      <w:pPr>
        <w:pStyle w:val="af2"/>
        <w:jc w:val="both"/>
        <w:rPr>
          <w:rFonts w:ascii="Times New Roman" w:hAnsi="Times New Roman" w:cs="Times New Roman"/>
          <w:sz w:val="24"/>
          <w:szCs w:val="24"/>
        </w:rPr>
      </w:pPr>
      <w:bookmarkStart w:id="21" w:name="sub_46"/>
      <w:bookmarkEnd w:id="20"/>
      <w:r>
        <w:rPr>
          <w:rFonts w:ascii="Times New Roman" w:hAnsi="Times New Roman" w:cs="Times New Roman"/>
          <w:sz w:val="24"/>
          <w:szCs w:val="24"/>
        </w:rPr>
        <w:t>4) обеспечение академической мобильности и (или) возможности поддерживать избранное направление образования;</w:t>
      </w:r>
    </w:p>
    <w:p w:rsidR="00F73B29" w:rsidRDefault="003B1811">
      <w:pPr>
        <w:pStyle w:val="af2"/>
        <w:jc w:val="both"/>
        <w:rPr>
          <w:rFonts w:ascii="Times New Roman" w:hAnsi="Times New Roman" w:cs="Times New Roman"/>
          <w:sz w:val="24"/>
          <w:szCs w:val="24"/>
        </w:rPr>
      </w:pPr>
      <w:bookmarkStart w:id="22" w:name="sub_47"/>
      <w:bookmarkEnd w:id="21"/>
      <w:r>
        <w:rPr>
          <w:rFonts w:ascii="Times New Roman" w:hAnsi="Times New Roman" w:cs="Times New Roman"/>
          <w:sz w:val="24"/>
          <w:szCs w:val="24"/>
        </w:rPr>
        <w:t>5) обеспечение профессиональной ориентации обучающихся.</w:t>
      </w:r>
      <w:bookmarkStart w:id="23" w:name="sub_49"/>
      <w:bookmarkEnd w:id="22"/>
    </w:p>
    <w:p w:rsidR="00F73B29" w:rsidRDefault="003B1811">
      <w:pPr>
        <w:pStyle w:val="af2"/>
        <w:jc w:val="center"/>
        <w:rPr>
          <w:rFonts w:ascii="Times New Roman" w:hAnsi="Times New Roman" w:cs="Times New Roman"/>
          <w:sz w:val="24"/>
          <w:szCs w:val="24"/>
        </w:rPr>
      </w:pPr>
      <w:r>
        <w:rPr>
          <w:rFonts w:ascii="Times New Roman" w:hAnsi="Times New Roman" w:cs="Times New Roman"/>
          <w:b/>
          <w:sz w:val="24"/>
          <w:szCs w:val="24"/>
        </w:rPr>
        <w:t>Индивидуальный проект</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проект  - это особая форма организации деятельности обучающихся (учебное исследование или учебный проект).</w:t>
      </w:r>
      <w:bookmarkEnd w:id="23"/>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Результаты выполнения индивидуального проекта отражают:</w:t>
      </w:r>
    </w:p>
    <w:p w:rsidR="00F73B29" w:rsidRDefault="003B1811" w:rsidP="0044234E">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F73B29" w:rsidRDefault="003B1811" w:rsidP="0044234E">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F73B29" w:rsidRDefault="003B1811" w:rsidP="0044234E">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73B29" w:rsidRDefault="003B1811" w:rsidP="0044234E">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w:t>
      </w:r>
      <w:r>
        <w:rPr>
          <w:rFonts w:ascii="Times New Roman" w:hAnsi="Times New Roman" w:cs="Times New Roman"/>
          <w:sz w:val="24"/>
          <w:szCs w:val="24"/>
        </w:rPr>
        <w:lastRenderedPageBreak/>
        <w:t>структурирования аргументации результатов исследования на основе собранных данных, презентации результатов.</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73B29" w:rsidRDefault="00F73B29">
      <w:pPr>
        <w:pStyle w:val="af2"/>
        <w:jc w:val="both"/>
        <w:rPr>
          <w:rFonts w:ascii="Times New Roman" w:hAnsi="Times New Roman" w:cs="Times New Roman"/>
          <w:b/>
          <w:sz w:val="24"/>
          <w:szCs w:val="24"/>
        </w:rPr>
      </w:pP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1.3. Система оценки достижения планируемых результатов освоения основной</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 среднего общего образования.</w:t>
      </w:r>
    </w:p>
    <w:p w:rsidR="00F73B29" w:rsidRDefault="003B1811" w:rsidP="009D5925">
      <w:pPr>
        <w:pStyle w:val="af2"/>
        <w:ind w:firstLine="708"/>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w:t>
      </w:r>
    </w:p>
    <w:p w:rsidR="00F73B29" w:rsidRDefault="003B1811" w:rsidP="009D5925">
      <w:pPr>
        <w:pStyle w:val="af2"/>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среднего общего образования (далее — система оценки) является частью системы оценки и управления качеством образования.</w:t>
      </w:r>
    </w:p>
    <w:p w:rsidR="00F73B29" w:rsidRDefault="00F73B29" w:rsidP="009D5925">
      <w:pPr>
        <w:pStyle w:val="af2"/>
        <w:jc w:val="both"/>
        <w:rPr>
          <w:rFonts w:ascii="Times New Roman" w:hAnsi="Times New Roman" w:cs="Times New Roman"/>
          <w:sz w:val="24"/>
          <w:szCs w:val="24"/>
        </w:rPr>
      </w:pPr>
    </w:p>
    <w:p w:rsidR="00F73B29" w:rsidRDefault="003B1811">
      <w:pPr>
        <w:ind w:left="367"/>
        <w:jc w:val="center"/>
        <w:rPr>
          <w:sz w:val="20"/>
          <w:szCs w:val="20"/>
        </w:rPr>
      </w:pPr>
      <w:r>
        <w:rPr>
          <w:rFonts w:ascii="Times New Roman" w:hAnsi="Times New Roman"/>
          <w:b/>
          <w:bCs/>
          <w:sz w:val="24"/>
          <w:szCs w:val="24"/>
        </w:rPr>
        <w:t>Общие положения.</w:t>
      </w:r>
    </w:p>
    <w:p w:rsidR="00F73B29" w:rsidRDefault="003B1811">
      <w:pPr>
        <w:pStyle w:val="af2"/>
        <w:ind w:firstLine="367"/>
        <w:jc w:val="both"/>
        <w:rPr>
          <w:rFonts w:ascii="Times New Roman" w:hAnsi="Times New Roman" w:cs="Times New Roman"/>
          <w:sz w:val="24"/>
          <w:szCs w:val="24"/>
        </w:rPr>
      </w:pPr>
      <w:r>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F73B29" w:rsidRDefault="003B1811">
      <w:pPr>
        <w:pStyle w:val="af2"/>
        <w:ind w:firstLine="367"/>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 оценочной деятельности в школе в соответствии с требованиями ФГОС СОО являются:</w:t>
      </w:r>
    </w:p>
    <w:p w:rsidR="00F73B29" w:rsidRDefault="003B1811" w:rsidP="0044234E">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на различных этапах обучения как основа их итоговой аттестации;</w:t>
      </w:r>
    </w:p>
    <w:p w:rsidR="00F73B29" w:rsidRDefault="003B1811" w:rsidP="0044234E">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F73B29" w:rsidRDefault="003B1811" w:rsidP="0044234E">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Цель оценки – получение информации о соответствии достигнутых обучающимися результатов требованиям ФГОС СОО и использование полученной информации в процессе взаимодействия участников образовательных отношений.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p w:rsidR="00F73B29" w:rsidRDefault="003B1811" w:rsidP="0044234E">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3B29" w:rsidRDefault="003B1811" w:rsidP="0044234E">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ориентирует образовательную деятельность на реализацию требований к результатам освоения основной образовательной программы;</w:t>
      </w:r>
    </w:p>
    <w:p w:rsidR="00F73B29" w:rsidRDefault="003B1811" w:rsidP="0044234E">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обеспечивает комплексный подход к оценке результатов освоения основной образовательной программы, позволяющей вести оценку предметных, метапредметных и личностных результатов;</w:t>
      </w:r>
    </w:p>
    <w:p w:rsidR="00F73B29" w:rsidRDefault="003B1811" w:rsidP="0044234E">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обеспечивает оценку динамики индивидуальных достижений обучающихся в процессе освоения основной общеобразовательной программы;</w:t>
      </w:r>
    </w:p>
    <w:p w:rsidR="00F73B29" w:rsidRDefault="003B1811" w:rsidP="0044234E">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и творческие работы, самоанализ и самооценка, наблюдения, испытания (тесты) и иное;</w:t>
      </w:r>
    </w:p>
    <w:p w:rsidR="00F73B29" w:rsidRDefault="003B1811" w:rsidP="0044234E">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позволяет использовать результаты итоговой оценки выпускников,</w:t>
      </w:r>
      <w:r w:rsidR="009D5925">
        <w:rPr>
          <w:rFonts w:ascii="Times New Roman" w:hAnsi="Times New Roman" w:cs="Times New Roman"/>
          <w:sz w:val="24"/>
          <w:szCs w:val="24"/>
        </w:rPr>
        <w:t xml:space="preserve"> </w:t>
      </w:r>
      <w:r>
        <w:rPr>
          <w:rFonts w:ascii="Times New Roman" w:hAnsi="Times New Roman" w:cs="Times New Roman"/>
          <w:sz w:val="24"/>
          <w:szCs w:val="24"/>
        </w:rPr>
        <w:t>характеризующие уровень достижения планируемых результатов освоения основной образовательной программы, при оценке деятельности школы, педагогических работников.</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lastRenderedPageBreak/>
        <w:t>Система оценки достижения планируемых результатов освоения основной образовательной программы включает описание:</w:t>
      </w:r>
    </w:p>
    <w:p w:rsidR="00F73B29" w:rsidRDefault="003B1811" w:rsidP="0044234E">
      <w:pPr>
        <w:pStyle w:val="af2"/>
        <w:numPr>
          <w:ilvl w:val="0"/>
          <w:numId w:val="16"/>
        </w:numPr>
        <w:jc w:val="both"/>
        <w:rPr>
          <w:rFonts w:ascii="Times New Roman" w:hAnsi="Times New Roman" w:cs="Times New Roman"/>
          <w:sz w:val="24"/>
          <w:szCs w:val="24"/>
        </w:rPr>
      </w:pPr>
      <w:r>
        <w:rPr>
          <w:rFonts w:ascii="Times New Roman" w:hAnsi="Times New Roman" w:cs="Times New Roman"/>
          <w:sz w:val="24"/>
          <w:szCs w:val="24"/>
        </w:rPr>
        <w:t>организации и форм представления и учета результатов промежуточной аттестации обучающихся в рамках урочной и внеурочной деятельности;</w:t>
      </w:r>
    </w:p>
    <w:p w:rsidR="00F73B29" w:rsidRDefault="003B1811" w:rsidP="0044234E">
      <w:pPr>
        <w:pStyle w:val="af2"/>
        <w:numPr>
          <w:ilvl w:val="0"/>
          <w:numId w:val="16"/>
        </w:numPr>
        <w:jc w:val="both"/>
        <w:rPr>
          <w:rFonts w:ascii="Times New Roman" w:hAnsi="Times New Roman" w:cs="Times New Roman"/>
          <w:sz w:val="24"/>
          <w:szCs w:val="24"/>
        </w:rPr>
      </w:pPr>
      <w:r>
        <w:rPr>
          <w:rFonts w:ascii="Times New Roman" w:hAnsi="Times New Roman" w:cs="Times New Roman"/>
          <w:sz w:val="24"/>
          <w:szCs w:val="24"/>
        </w:rPr>
        <w:t>организацию, содержание и критерии оценки результатов по учебным предметам, выносимым на государственную итоговую аттестацию;</w:t>
      </w:r>
    </w:p>
    <w:p w:rsidR="00F73B29" w:rsidRDefault="003B1811" w:rsidP="0044234E">
      <w:pPr>
        <w:pStyle w:val="af2"/>
        <w:numPr>
          <w:ilvl w:val="0"/>
          <w:numId w:val="16"/>
        </w:numPr>
        <w:jc w:val="both"/>
        <w:rPr>
          <w:rFonts w:ascii="Times New Roman" w:hAnsi="Times New Roman" w:cs="Times New Roman"/>
          <w:sz w:val="24"/>
          <w:szCs w:val="24"/>
        </w:rPr>
      </w:pPr>
      <w:r>
        <w:rPr>
          <w:rFonts w:ascii="Times New Roman" w:hAnsi="Times New Roman" w:cs="Times New Roman"/>
          <w:sz w:val="24"/>
          <w:szCs w:val="24"/>
        </w:rPr>
        <w:t>организацию, критерии оценки и формы представления и учета результатов оценки учебно – исследовательской и проектной деятельности обучающихся.</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осуществляется в рамках внутренней оценки образовательного учреждения, включающей различные оценочные процедуры (текущая оценка, промежуточная атт</w:t>
      </w:r>
      <w:r w:rsidR="004C0B7F">
        <w:rPr>
          <w:rFonts w:ascii="Times New Roman" w:hAnsi="Times New Roman" w:cs="Times New Roman"/>
          <w:sz w:val="24"/>
          <w:szCs w:val="24"/>
        </w:rPr>
        <w:t xml:space="preserve">естация обучающихся, </w:t>
      </w:r>
      <w:r>
        <w:rPr>
          <w:rFonts w:ascii="Times New Roman" w:hAnsi="Times New Roman" w:cs="Times New Roman"/>
          <w:sz w:val="24"/>
          <w:szCs w:val="24"/>
        </w:rPr>
        <w:t>процедуры внутреннего мониторинга образовательных достижений),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Результаты процедур оценки результ</w:t>
      </w:r>
      <w:r w:rsidR="009D5925">
        <w:rPr>
          <w:rFonts w:ascii="Times New Roman" w:hAnsi="Times New Roman" w:cs="Times New Roman"/>
          <w:sz w:val="24"/>
          <w:szCs w:val="24"/>
        </w:rPr>
        <w:t xml:space="preserve">атов деятельности обсуждаются </w:t>
      </w:r>
      <w:r>
        <w:rPr>
          <w:rFonts w:ascii="Times New Roman" w:hAnsi="Times New Roman" w:cs="Times New Roman"/>
          <w:sz w:val="24"/>
          <w:szCs w:val="24"/>
        </w:rPr>
        <w:t xml:space="preserve"> на педагогических совещаниях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образовательного учреждения и уточнению и/или разработке программы развития школы, а также служат основанием для принятия иных необходимых управленческих решений.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Комплексный подход к оценке образовательных достижений реализуется путем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F73B29" w:rsidRDefault="003B1811">
      <w:pPr>
        <w:pStyle w:val="af2"/>
        <w:jc w:val="both"/>
        <w:rPr>
          <w:rFonts w:ascii="Times New Roman" w:hAnsi="Times New Roman" w:cs="Times New Roman"/>
          <w:sz w:val="24"/>
          <w:szCs w:val="24"/>
        </w:rPr>
      </w:pPr>
      <w:r>
        <w:tab/>
      </w:r>
      <w:r>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содержат блоки «Выпускник научится» и «Выпускник получит возможность научиться».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9D5925" w:rsidRDefault="009D5925">
      <w:pPr>
        <w:pStyle w:val="af2"/>
        <w:ind w:firstLine="708"/>
        <w:jc w:val="both"/>
        <w:rPr>
          <w:rFonts w:ascii="Times New Roman" w:hAnsi="Times New Roman" w:cs="Times New Roman"/>
          <w:sz w:val="24"/>
          <w:szCs w:val="24"/>
        </w:rPr>
      </w:pPr>
    </w:p>
    <w:p w:rsidR="00F73B29" w:rsidRDefault="003B1811">
      <w:pPr>
        <w:pStyle w:val="af2"/>
        <w:ind w:firstLine="708"/>
        <w:jc w:val="both"/>
        <w:rPr>
          <w:rFonts w:ascii="Times New Roman" w:hAnsi="Times New Roman" w:cs="Times New Roman"/>
          <w:b/>
          <w:sz w:val="24"/>
          <w:szCs w:val="24"/>
        </w:rPr>
      </w:pPr>
      <w:r>
        <w:rPr>
          <w:rFonts w:ascii="Times New Roman" w:hAnsi="Times New Roman" w:cs="Times New Roman"/>
          <w:b/>
          <w:sz w:val="24"/>
          <w:szCs w:val="24"/>
        </w:rPr>
        <w:t>Особенности оценки личностных, метапредметных и предметных результатов.</w:t>
      </w:r>
    </w:p>
    <w:p w:rsidR="00F73B29" w:rsidRDefault="003B1811">
      <w:pPr>
        <w:pStyle w:val="12"/>
        <w:rPr>
          <w:b/>
          <w:szCs w:val="24"/>
          <w:lang w:bidi="en-US"/>
        </w:rPr>
      </w:pPr>
      <w:r>
        <w:rPr>
          <w:b/>
          <w:szCs w:val="24"/>
          <w:lang w:bidi="en-US"/>
        </w:rPr>
        <w:t>Особенности оценки личностных результатов</w:t>
      </w:r>
    </w:p>
    <w:p w:rsidR="009D5925" w:rsidRDefault="009D5925">
      <w:pPr>
        <w:pStyle w:val="12"/>
        <w:rPr>
          <w:b/>
          <w:szCs w:val="24"/>
          <w:lang w:bidi="en-US"/>
        </w:rPr>
      </w:pPr>
    </w:p>
    <w:p w:rsidR="00F73B29" w:rsidRDefault="003B1811">
      <w:pPr>
        <w:pStyle w:val="12"/>
        <w:rPr>
          <w:rFonts w:eastAsia="Times New Roman"/>
          <w:szCs w:val="24"/>
        </w:rPr>
      </w:pPr>
      <w:r>
        <w:rPr>
          <w:rFonts w:eastAsia="Times New Roman"/>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3B29" w:rsidRDefault="003B1811">
      <w:pPr>
        <w:pStyle w:val="12"/>
        <w:rPr>
          <w:rFonts w:eastAsia="Times New Roman"/>
          <w:szCs w:val="24"/>
        </w:rPr>
      </w:pPr>
      <w:r>
        <w:rPr>
          <w:rFonts w:eastAsia="Times New Roman"/>
          <w:szCs w:val="24"/>
        </w:rPr>
        <w:t>Достижение личностных результатов не выносится на итоговую оценку обучающихся, а является предметом оценки эффективности воспитательно-об</w:t>
      </w:r>
      <w:r w:rsidR="000E0084">
        <w:rPr>
          <w:rFonts w:eastAsia="Times New Roman"/>
          <w:szCs w:val="24"/>
        </w:rPr>
        <w:t>разовательной деятельности училища</w:t>
      </w:r>
      <w:r>
        <w:rPr>
          <w:rFonts w:eastAsia="Times New Roman"/>
          <w:szCs w:val="24"/>
        </w:rPr>
        <w:t xml:space="preserve"> и образовательных систем разного уровня. Оценка личностных результатов образовательной деятельности осуществляется:</w:t>
      </w:r>
    </w:p>
    <w:p w:rsidR="00F73B29" w:rsidRDefault="003B1811">
      <w:pPr>
        <w:pStyle w:val="12"/>
        <w:rPr>
          <w:rFonts w:eastAsia="Times New Roman"/>
          <w:szCs w:val="24"/>
        </w:rPr>
      </w:pPr>
      <w:r>
        <w:rPr>
          <w:rFonts w:ascii="Symbol" w:eastAsia="Symbol" w:hAnsi="Symbol" w:cs="Symbol"/>
          <w:szCs w:val="24"/>
        </w:rPr>
        <w:lastRenderedPageBreak/>
        <w:t></w:t>
      </w:r>
      <w:r>
        <w:rPr>
          <w:rFonts w:eastAsia="Times New Roman"/>
          <w:szCs w:val="24"/>
        </w:rPr>
        <w:t>в ходе внешних неперсонифицированных мониторинговых исследований специ</w:t>
      </w:r>
      <w:r w:rsidR="000E0084">
        <w:rPr>
          <w:rFonts w:eastAsia="Times New Roman"/>
          <w:szCs w:val="24"/>
        </w:rPr>
        <w:t>алистами, не работающими в училище</w:t>
      </w:r>
      <w:r>
        <w:rPr>
          <w:rFonts w:eastAsia="Times New Roman"/>
          <w:szCs w:val="24"/>
        </w:rPr>
        <w:t xml:space="preserve"> и обладающими необходимой компетенцией в сфере психолого-педагогической диагностики развития личности;</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в ходе внутренних мониторингов оценки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F73B29" w:rsidRDefault="003B1811">
      <w:pPr>
        <w:pStyle w:val="12"/>
        <w:rPr>
          <w:rFonts w:eastAsia="Times New Roman"/>
          <w:szCs w:val="24"/>
        </w:rPr>
      </w:pPr>
      <w:r>
        <w:rPr>
          <w:rFonts w:eastAsia="Times New Roman"/>
          <w:szCs w:val="24"/>
        </w:rPr>
        <w:t>Внутренний мониторинг личностных результатов обучающихся осуществляется:</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 xml:space="preserve"> на основе ежедневных наблюдений в ходе учебных занятий и внеурочной деятельности учителями-предметниками, классным руководителем, педагогом-психологом, социальным педагогом, администрацией школы;</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 xml:space="preserve"> при проведении психолого-педагогических диагностик и самодиагностик.</w:t>
      </w:r>
    </w:p>
    <w:p w:rsidR="00F73B29" w:rsidRDefault="003B1811">
      <w:pPr>
        <w:pStyle w:val="12"/>
        <w:rPr>
          <w:rFonts w:eastAsia="Times New Roman"/>
          <w:szCs w:val="24"/>
        </w:rPr>
      </w:pPr>
      <w:r>
        <w:rPr>
          <w:rFonts w:eastAsia="Times New Roman"/>
          <w:szCs w:val="24"/>
        </w:rPr>
        <w:t>Результаты, полученные в ходе как внешних, так и внутренних мониторингов, используются только в виде усредненных, анонимных данных.</w:t>
      </w:r>
    </w:p>
    <w:p w:rsidR="00F73B29" w:rsidRDefault="003B1811">
      <w:pPr>
        <w:pStyle w:val="12"/>
        <w:rPr>
          <w:rFonts w:eastAsia="Times New Roman"/>
          <w:b/>
          <w:szCs w:val="24"/>
        </w:rPr>
      </w:pPr>
      <w:r>
        <w:rPr>
          <w:rFonts w:eastAsia="Times New Roman"/>
          <w:b/>
          <w:szCs w:val="24"/>
        </w:rPr>
        <w:t>Диагностические методики личностных результатов</w:t>
      </w:r>
    </w:p>
    <w:tbl>
      <w:tblPr>
        <w:tblStyle w:val="af"/>
        <w:tblW w:w="9450" w:type="dxa"/>
        <w:tblInd w:w="-109" w:type="dxa"/>
        <w:tblLook w:val="04A0"/>
      </w:tblPr>
      <w:tblGrid>
        <w:gridCol w:w="445"/>
        <w:gridCol w:w="4394"/>
        <w:gridCol w:w="4820"/>
      </w:tblGrid>
      <w:tr w:rsidR="00F73B29" w:rsidTr="006D17A1">
        <w:tc>
          <w:tcPr>
            <w:tcW w:w="236" w:type="dxa"/>
            <w:noWrap/>
          </w:tcPr>
          <w:p w:rsidR="00F73B29" w:rsidRDefault="003B1811">
            <w:pPr>
              <w:pStyle w:val="12"/>
              <w:ind w:firstLine="0"/>
              <w:rPr>
                <w:rFonts w:eastAsia="Times New Roman"/>
                <w:color w:val="auto"/>
                <w:szCs w:val="24"/>
              </w:rPr>
            </w:pPr>
            <w:r>
              <w:rPr>
                <w:rFonts w:eastAsia="Times New Roman"/>
                <w:color w:val="auto"/>
                <w:szCs w:val="24"/>
              </w:rPr>
              <w:t>№</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Показатели оценивания</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Инструменты оценки</w:t>
            </w:r>
          </w:p>
        </w:tc>
      </w:tr>
      <w:tr w:rsidR="00F73B29" w:rsidTr="006D17A1">
        <w:tc>
          <w:tcPr>
            <w:tcW w:w="236" w:type="dxa"/>
            <w:noWrap/>
          </w:tcPr>
          <w:p w:rsidR="00F73B29" w:rsidRDefault="003B1811">
            <w:pPr>
              <w:pStyle w:val="12"/>
              <w:ind w:firstLine="0"/>
              <w:rPr>
                <w:rFonts w:eastAsia="Times New Roman"/>
                <w:color w:val="auto"/>
                <w:szCs w:val="24"/>
              </w:rPr>
            </w:pPr>
            <w:r>
              <w:rPr>
                <w:rFonts w:eastAsia="Times New Roman"/>
                <w:color w:val="auto"/>
                <w:szCs w:val="24"/>
              </w:rPr>
              <w:t>1</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Сформированность самооценки</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Методика  измерения самооценки Дембо- Рубинштейна для подростков  и юношей</w:t>
            </w:r>
          </w:p>
        </w:tc>
      </w:tr>
      <w:tr w:rsidR="00F73B29" w:rsidTr="006D17A1">
        <w:tc>
          <w:tcPr>
            <w:tcW w:w="236" w:type="dxa"/>
            <w:noWrap/>
          </w:tcPr>
          <w:p w:rsidR="00F73B29" w:rsidRDefault="003B1811">
            <w:pPr>
              <w:pStyle w:val="12"/>
              <w:ind w:firstLine="0"/>
              <w:rPr>
                <w:rFonts w:eastAsia="Times New Roman"/>
                <w:color w:val="auto"/>
                <w:szCs w:val="24"/>
              </w:rPr>
            </w:pPr>
            <w:r>
              <w:rPr>
                <w:rFonts w:eastAsia="Times New Roman"/>
                <w:color w:val="auto"/>
                <w:szCs w:val="24"/>
              </w:rPr>
              <w:t>2</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Сформированность мотивации учебной деятельности</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Опросник «Мотивация к участию социально-значимой  деятельности</w:t>
            </w:r>
          </w:p>
        </w:tc>
      </w:tr>
      <w:tr w:rsidR="00F73B29" w:rsidTr="006D17A1">
        <w:tc>
          <w:tcPr>
            <w:tcW w:w="236" w:type="dxa"/>
            <w:noWrap/>
          </w:tcPr>
          <w:p w:rsidR="00F73B29" w:rsidRDefault="003B1811">
            <w:pPr>
              <w:pStyle w:val="12"/>
              <w:ind w:firstLine="0"/>
              <w:rPr>
                <w:rFonts w:eastAsia="Times New Roman"/>
                <w:color w:val="auto"/>
                <w:szCs w:val="24"/>
              </w:rPr>
            </w:pPr>
            <w:r>
              <w:rPr>
                <w:rFonts w:eastAsia="Times New Roman"/>
                <w:color w:val="auto"/>
                <w:szCs w:val="24"/>
              </w:rPr>
              <w:t>3</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Сформированность основ гражданской идентичности</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Диагностика гражданской идентичности В.А.Шмакова И.Ю.Махова//Уровень   сформированности гражданской   идентичности М.В.Шакурова</w:t>
            </w:r>
          </w:p>
        </w:tc>
      </w:tr>
      <w:tr w:rsidR="00F73B29" w:rsidTr="006D17A1">
        <w:tc>
          <w:tcPr>
            <w:tcW w:w="236" w:type="dxa"/>
            <w:noWrap/>
          </w:tcPr>
          <w:p w:rsidR="00F73B29" w:rsidRDefault="003B1811">
            <w:pPr>
              <w:pStyle w:val="12"/>
              <w:ind w:firstLine="0"/>
              <w:rPr>
                <w:rFonts w:eastAsia="Times New Roman"/>
                <w:color w:val="auto"/>
                <w:szCs w:val="24"/>
              </w:rPr>
            </w:pPr>
            <w:r>
              <w:rPr>
                <w:rFonts w:eastAsia="Times New Roman"/>
                <w:color w:val="auto"/>
                <w:szCs w:val="24"/>
              </w:rPr>
              <w:t>4</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 xml:space="preserve">Сформированность внутренней позиции обучающегося, которая находит отражение в эмоционально-  положительном  отношении обучающегося к образовательному учреждению </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Методика «Удовлетворенность учащихся школьной жизнью»</w:t>
            </w:r>
          </w:p>
          <w:p w:rsidR="00F73B29" w:rsidRDefault="00F73B29">
            <w:pPr>
              <w:pStyle w:val="12"/>
              <w:ind w:firstLine="0"/>
              <w:rPr>
                <w:rFonts w:eastAsia="Times New Roman"/>
                <w:color w:val="auto"/>
                <w:szCs w:val="24"/>
              </w:rPr>
            </w:pPr>
          </w:p>
        </w:tc>
      </w:tr>
      <w:tr w:rsidR="00F73B29" w:rsidTr="006D17A1">
        <w:tc>
          <w:tcPr>
            <w:tcW w:w="236" w:type="dxa"/>
            <w:noWrap/>
          </w:tcPr>
          <w:p w:rsidR="00F73B29" w:rsidRDefault="003B1811">
            <w:pPr>
              <w:pStyle w:val="12"/>
              <w:ind w:firstLine="0"/>
              <w:rPr>
                <w:rFonts w:eastAsia="Times New Roman"/>
                <w:color w:val="auto"/>
                <w:szCs w:val="24"/>
              </w:rPr>
            </w:pPr>
            <w:r>
              <w:rPr>
                <w:rFonts w:eastAsia="Times New Roman"/>
                <w:color w:val="auto"/>
                <w:szCs w:val="24"/>
              </w:rPr>
              <w:t>5</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Знание моральных норм и сформированность морально- этических суждений</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Методика диагностики личностного роста школьников (автор Д.В. Григорьев) (модифицированный  вариант)</w:t>
            </w:r>
          </w:p>
        </w:tc>
      </w:tr>
    </w:tbl>
    <w:p w:rsidR="00F73B29" w:rsidRDefault="003B1811">
      <w:pPr>
        <w:pStyle w:val="12"/>
        <w:ind w:firstLine="708"/>
        <w:rPr>
          <w:szCs w:val="24"/>
          <w:lang w:bidi="en-US"/>
        </w:rPr>
      </w:pPr>
      <w:r>
        <w:rPr>
          <w:rFonts w:eastAsia="Times New Roman"/>
          <w:szCs w:val="24"/>
        </w:rPr>
        <w:t>Изучение личностного роста школьников и осуществление оценки результатов воспитанности школьников проводится классными руководителями не чаще одного раза в год.</w:t>
      </w:r>
    </w:p>
    <w:p w:rsidR="00F73B29" w:rsidRDefault="003B1811">
      <w:pPr>
        <w:pStyle w:val="12"/>
        <w:rPr>
          <w:b/>
          <w:szCs w:val="24"/>
          <w:lang w:bidi="en-US"/>
        </w:rPr>
      </w:pPr>
      <w:r>
        <w:rPr>
          <w:b/>
          <w:szCs w:val="24"/>
          <w:lang w:bidi="en-US"/>
        </w:rPr>
        <w:t>Особенности оценки метапредметных результатов</w:t>
      </w:r>
    </w:p>
    <w:p w:rsidR="00F73B29" w:rsidRDefault="003B1811">
      <w:pPr>
        <w:pStyle w:val="12"/>
        <w:rPr>
          <w:rFonts w:eastAsia="Times New Roman"/>
          <w:szCs w:val="24"/>
        </w:rPr>
      </w:pPr>
      <w:r>
        <w:rPr>
          <w:rFonts w:eastAsia="Times New Roman"/>
          <w:szCs w:val="24"/>
        </w:rPr>
        <w:t>Формирование метапредметных результатов обеспечивается в ходе реализации всех компонентов образовательной деятельности, включая внеурочную деятельность. Оценка метапредметных результатов представляет собой оценку достижения планируемых результатов освоения ООП СОО, которые представлены в программе развития универсальных учебных действий.</w:t>
      </w:r>
    </w:p>
    <w:p w:rsidR="00F73B29" w:rsidRDefault="003B1811">
      <w:pPr>
        <w:pStyle w:val="12"/>
        <w:rPr>
          <w:szCs w:val="24"/>
        </w:rPr>
      </w:pPr>
      <w:r>
        <w:rPr>
          <w:szCs w:val="24"/>
        </w:rP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w:t>
      </w:r>
      <w:r>
        <w:rPr>
          <w:szCs w:val="24"/>
        </w:rPr>
        <w:lastRenderedPageBreak/>
        <w:t xml:space="preserve">предметов естественно-научного цикла, для предметов социально-гуманитарного цикла и т. п.). Объектом при оценке метапредметных результатов являются: </w:t>
      </w:r>
    </w:p>
    <w:p w:rsidR="00F73B29" w:rsidRDefault="003B1811" w:rsidP="0044234E">
      <w:pPr>
        <w:pStyle w:val="12"/>
        <w:numPr>
          <w:ilvl w:val="0"/>
          <w:numId w:val="17"/>
        </w:numPr>
        <w:ind w:left="426"/>
        <w:rPr>
          <w:szCs w:val="24"/>
        </w:rPr>
      </w:pPr>
      <w:r>
        <w:rPr>
          <w:szCs w:val="24"/>
        </w:rPr>
        <w:t>способность и готовность к освоению систематических знаний, их самостоятельному пополнению, переносу и интеграции;</w:t>
      </w:r>
    </w:p>
    <w:p w:rsidR="00F73B29" w:rsidRDefault="003B1811" w:rsidP="0044234E">
      <w:pPr>
        <w:pStyle w:val="12"/>
        <w:numPr>
          <w:ilvl w:val="0"/>
          <w:numId w:val="17"/>
        </w:numPr>
        <w:ind w:left="426"/>
        <w:rPr>
          <w:szCs w:val="24"/>
        </w:rPr>
      </w:pPr>
      <w:r>
        <w:rPr>
          <w:szCs w:val="24"/>
        </w:rPr>
        <w:t>способность к сотрудничеству и коммуникации;</w:t>
      </w:r>
    </w:p>
    <w:p w:rsidR="00F73B29" w:rsidRDefault="003B1811" w:rsidP="0044234E">
      <w:pPr>
        <w:pStyle w:val="12"/>
        <w:numPr>
          <w:ilvl w:val="0"/>
          <w:numId w:val="17"/>
        </w:numPr>
        <w:ind w:left="426"/>
        <w:rPr>
          <w:szCs w:val="24"/>
        </w:rPr>
      </w:pPr>
      <w:r>
        <w:rPr>
          <w:szCs w:val="24"/>
        </w:rPr>
        <w:t>способность к решению личностно и социально значимых проблем и воплощению найденных решений в практику;</w:t>
      </w:r>
    </w:p>
    <w:p w:rsidR="00F73B29" w:rsidRDefault="003B1811" w:rsidP="0044234E">
      <w:pPr>
        <w:pStyle w:val="12"/>
        <w:numPr>
          <w:ilvl w:val="0"/>
          <w:numId w:val="17"/>
        </w:numPr>
        <w:ind w:left="426"/>
        <w:rPr>
          <w:szCs w:val="24"/>
        </w:rPr>
      </w:pPr>
      <w:r>
        <w:rPr>
          <w:szCs w:val="24"/>
        </w:rPr>
        <w:t>способность и готовность к использованию ИКТ в целях обучения и развития;</w:t>
      </w:r>
    </w:p>
    <w:p w:rsidR="00F73B29" w:rsidRDefault="003B1811" w:rsidP="0044234E">
      <w:pPr>
        <w:pStyle w:val="12"/>
        <w:numPr>
          <w:ilvl w:val="0"/>
          <w:numId w:val="17"/>
        </w:numPr>
        <w:ind w:left="426"/>
        <w:rPr>
          <w:szCs w:val="24"/>
        </w:rPr>
      </w:pPr>
      <w:r>
        <w:rPr>
          <w:szCs w:val="24"/>
        </w:rPr>
        <w:t>способность к самоорганизации, саморегуляции и рефлексии.</w:t>
      </w:r>
    </w:p>
    <w:p w:rsidR="00F73B29" w:rsidRDefault="003B1811">
      <w:pPr>
        <w:pStyle w:val="12"/>
        <w:rPr>
          <w:szCs w:val="24"/>
        </w:rPr>
      </w:pPr>
      <w:r>
        <w:rPr>
          <w:szCs w:val="24"/>
        </w:rPr>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F73B29" w:rsidRDefault="003B1811">
      <w:pPr>
        <w:pStyle w:val="12"/>
        <w:rPr>
          <w:szCs w:val="24"/>
        </w:rPr>
      </w:pPr>
      <w:r>
        <w:rPr>
          <w:szCs w:val="24"/>
        </w:rPr>
        <w:t>Основной процедурой итоговой оценки достижения метапредметных результатов является защита индивидуального итогового проекта.</w:t>
      </w:r>
    </w:p>
    <w:p w:rsidR="00F73B29" w:rsidRDefault="003B1811">
      <w:pPr>
        <w:pStyle w:val="12"/>
        <w:rPr>
          <w:szCs w:val="24"/>
        </w:rPr>
      </w:pPr>
      <w:r>
        <w:rPr>
          <w:szCs w:val="24"/>
        </w:rPr>
        <w:t>Индивидуальный проект представляет собой особую форму организации деятельности обучающихся (учебное исследование или учебный проект), выполняется учащимися в течение одного или двух лет, и представляется в виде завершенного учебного исследования или разработанного проекта.</w:t>
      </w:r>
    </w:p>
    <w:p w:rsidR="00F73B29" w:rsidRDefault="003B1811">
      <w:pPr>
        <w:pStyle w:val="12"/>
        <w:rPr>
          <w:szCs w:val="24"/>
        </w:rPr>
      </w:pPr>
      <w:r>
        <w:rPr>
          <w:szCs w:val="24"/>
        </w:rPr>
        <w:t>Итоговой проект представляет собой учебный проект, выполняемый обучающимся в рамках одного или нескольких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w:t>
      </w:r>
    </w:p>
    <w:p w:rsidR="00F73B29" w:rsidRDefault="003B1811">
      <w:pPr>
        <w:pStyle w:val="12"/>
        <w:rPr>
          <w:szCs w:val="24"/>
        </w:rPr>
      </w:pPr>
      <w:r>
        <w:rPr>
          <w:szCs w:val="24"/>
        </w:rPr>
        <w:t>Выполнение индивидуального итогового проекта является обязательным для каждого обучающегося. Итогом работы по проекту является его защита.</w:t>
      </w:r>
    </w:p>
    <w:p w:rsidR="00F73B29" w:rsidRDefault="003B1811">
      <w:pPr>
        <w:pStyle w:val="12"/>
        <w:rPr>
          <w:szCs w:val="24"/>
        </w:rPr>
      </w:pPr>
      <w:r>
        <w:rPr>
          <w:szCs w:val="24"/>
        </w:rPr>
        <w:t>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об индивидуальном проекте</w:t>
      </w:r>
      <w:r w:rsidR="000E0084">
        <w:rPr>
          <w:szCs w:val="24"/>
        </w:rPr>
        <w:t xml:space="preserve">  обучающихся 10-11 классов КГБ ПОУ </w:t>
      </w:r>
      <w:r>
        <w:rPr>
          <w:szCs w:val="24"/>
        </w:rPr>
        <w:t xml:space="preserve"> «</w:t>
      </w:r>
      <w:r w:rsidR="000E0084">
        <w:rPr>
          <w:szCs w:val="24"/>
        </w:rPr>
        <w:t>АУОР</w:t>
      </w:r>
      <w:r w:rsidR="00304BFD">
        <w:rPr>
          <w:szCs w:val="24"/>
        </w:rPr>
        <w:t>»</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sidRPr="00304BFD">
        <w:rPr>
          <w:rFonts w:ascii="Times New Roman" w:eastAsia="Times New Roman" w:hAnsi="Times New Roman" w:cs="Times New Roman"/>
          <w:sz w:val="24"/>
          <w:szCs w:val="24"/>
        </w:rPr>
        <w:t>Защита ИП является обязательной и проводится за счет объёма времени, предусмотренного на изучение общеобразовательного учебного предмета.</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4BFD">
        <w:rPr>
          <w:rFonts w:ascii="Times New Roman" w:eastAsia="Times New Roman" w:hAnsi="Times New Roman" w:cs="Times New Roman"/>
          <w:sz w:val="24"/>
          <w:szCs w:val="24"/>
        </w:rPr>
        <w:t xml:space="preserve"> При защите ИП обучающиеся могут пользоваться:</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sidRPr="00304BFD">
        <w:rPr>
          <w:rFonts w:ascii="Times New Roman" w:eastAsia="Times New Roman" w:hAnsi="Times New Roman" w:cs="Times New Roman"/>
          <w:sz w:val="24"/>
          <w:szCs w:val="24"/>
        </w:rPr>
        <w:t>- персональным компьютером (с выходом в Интернет);- презентационным оборудованием.</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4BFD">
        <w:rPr>
          <w:rFonts w:ascii="Times New Roman" w:eastAsia="Times New Roman" w:hAnsi="Times New Roman" w:cs="Times New Roman"/>
          <w:sz w:val="24"/>
          <w:szCs w:val="24"/>
        </w:rPr>
        <w:t xml:space="preserve"> Процедура защиты состоит в 5-7 минутном выступлении обучающегося, который раскрывает актуальность, поставленные задачи, суть ИП и выводы. Далее следуют ответы на вопросы.</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Оценка И</w:t>
      </w:r>
      <w:r w:rsidRPr="00304BFD">
        <w:rPr>
          <w:rFonts w:ascii="Times New Roman" w:eastAsia="Times New Roman" w:hAnsi="Times New Roman" w:cs="Times New Roman"/>
          <w:sz w:val="24"/>
          <w:szCs w:val="24"/>
        </w:rPr>
        <w:t>П осуществляется по пятибалльной системе оценками «5» («отлично»), «4» («хорошо»), «3» («удовлетворительно»), «2» («неудовлетворительно») на основе вывода об уровне сформированности у обучающегося навыков проектной деятельности:</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4BFD">
        <w:rPr>
          <w:rFonts w:ascii="Times New Roman" w:eastAsia="Times New Roman" w:hAnsi="Times New Roman" w:cs="Times New Roman"/>
          <w:sz w:val="24"/>
          <w:szCs w:val="24"/>
        </w:rPr>
        <w:t xml:space="preserve"> Способность к самостоятельному приобретению знаний и решению проблем, проявляющаяся в умении самостоятельно поставить проблему и выбрать способы её решения, включая поиск и обработку информации, формулировку выводов и обоснование принятого решения, в умении демонстрировать свободное владение логическими операциями, навыками критического мышления, умения самостоятельно мыслить. Данный критерий в целом включает оценку сформированности познавательных учебных действий.</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4BFD">
        <w:rPr>
          <w:rFonts w:ascii="Times New Roman" w:eastAsia="Times New Roman" w:hAnsi="Times New Roman" w:cs="Times New Roman"/>
          <w:sz w:val="24"/>
          <w:szCs w:val="24"/>
        </w:rPr>
        <w:t xml:space="preserve"> Сформированность предметных знаний, проявляющиеся в умении свободно владеть предметом исследования, грамотно раскрывать содержание работы.</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4BFD">
        <w:rPr>
          <w:rFonts w:ascii="Times New Roman" w:eastAsia="Times New Roman" w:hAnsi="Times New Roman" w:cs="Times New Roman"/>
          <w:sz w:val="24"/>
          <w:szCs w:val="24"/>
        </w:rPr>
        <w:t>Сформированность регулятивных действий, проявляющиеся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04BFD">
        <w:rPr>
          <w:rFonts w:ascii="Times New Roman" w:eastAsia="Times New Roman" w:hAnsi="Times New Roman" w:cs="Times New Roman"/>
          <w:sz w:val="24"/>
          <w:szCs w:val="24"/>
        </w:rPr>
        <w:t>Сформированность коммуникативных действий, проявляющиеся в умении ясно изложить и оформить выполненную работу, представить её результаты, аргументированно ответить на вопросы.</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4BFD">
        <w:rPr>
          <w:rFonts w:ascii="Times New Roman" w:eastAsia="Times New Roman" w:hAnsi="Times New Roman" w:cs="Times New Roman"/>
          <w:sz w:val="24"/>
          <w:szCs w:val="24"/>
        </w:rPr>
        <w:t>Критерии оценивания индивидуальных проектов обучающихся:</w:t>
      </w:r>
    </w:p>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p>
    <w:tbl>
      <w:tblPr>
        <w:tblStyle w:val="24"/>
        <w:tblpPr w:leftFromText="180" w:rightFromText="180" w:vertAnchor="text" w:horzAnchor="margin" w:tblpXSpec="center" w:tblpY="55"/>
        <w:tblW w:w="10456" w:type="dxa"/>
        <w:tblLayout w:type="fixed"/>
        <w:tblLook w:val="04A0"/>
      </w:tblPr>
      <w:tblGrid>
        <w:gridCol w:w="2553"/>
        <w:gridCol w:w="28"/>
        <w:gridCol w:w="5925"/>
        <w:gridCol w:w="1950"/>
      </w:tblGrid>
      <w:tr w:rsidR="00304BFD" w:rsidRPr="00304BFD" w:rsidTr="00864FAA">
        <w:tc>
          <w:tcPr>
            <w:tcW w:w="2581" w:type="dxa"/>
            <w:gridSpan w:val="2"/>
          </w:tcPr>
          <w:p w:rsidR="00304BFD" w:rsidRPr="00304BFD" w:rsidRDefault="00304BFD" w:rsidP="00864FAA">
            <w:pPr>
              <w:suppressAutoHyphens/>
              <w:contextualSpacing/>
              <w:jc w:val="center"/>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Критерии оценки содержания ИП</w:t>
            </w:r>
          </w:p>
        </w:tc>
        <w:tc>
          <w:tcPr>
            <w:tcW w:w="5925" w:type="dxa"/>
          </w:tcPr>
          <w:p w:rsidR="00304BFD" w:rsidRPr="00304BFD" w:rsidRDefault="00304BFD" w:rsidP="00864FAA">
            <w:pPr>
              <w:suppressAutoHyphens/>
              <w:contextualSpacing/>
              <w:jc w:val="center"/>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Содержание критерия оценки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b/>
                <w:bCs/>
                <w:sz w:val="24"/>
                <w:szCs w:val="24"/>
                <w:lang w:eastAsia="zh-CN"/>
              </w:rPr>
              <w:t>Количество баллов</w:t>
            </w:r>
          </w:p>
        </w:tc>
      </w:tr>
      <w:tr w:rsidR="00304BFD" w:rsidRPr="00304BFD" w:rsidTr="00864FAA">
        <w:tc>
          <w:tcPr>
            <w:tcW w:w="2581" w:type="dxa"/>
            <w:gridSpan w:val="2"/>
            <w:vMerge w:val="restart"/>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 xml:space="preserve">Актуальность поставленной проблемы </w:t>
            </w:r>
          </w:p>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(до 4 баллов)</w:t>
            </w: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Calibri" w:hAnsi="Times New Roman" w:cs="Times New Roman"/>
                <w:sz w:val="24"/>
                <w:szCs w:val="24"/>
              </w:rPr>
              <w:t xml:space="preserve">аргументированность </w:t>
            </w:r>
            <w:r w:rsidRPr="00304BFD">
              <w:rPr>
                <w:rFonts w:ascii="Times New Roman" w:eastAsia="Times New Roman" w:hAnsi="Times New Roman" w:cs="Times New Roman"/>
                <w:sz w:val="24"/>
                <w:szCs w:val="24"/>
                <w:lang w:eastAsia="zh-CN"/>
              </w:rPr>
              <w:t>актуальности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1</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определение целей</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1</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определение и решение поставленных задач</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1</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новизна работы</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1</w:t>
            </w:r>
          </w:p>
        </w:tc>
      </w:tr>
      <w:tr w:rsidR="00304BFD" w:rsidRPr="00304BFD" w:rsidTr="00864FAA">
        <w:tc>
          <w:tcPr>
            <w:tcW w:w="2581" w:type="dxa"/>
            <w:gridSpan w:val="2"/>
            <w:vMerge w:val="restart"/>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Теоретическая и/или практическая ценность</w:t>
            </w:r>
          </w:p>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(до 7 баллов)</w:t>
            </w: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 xml:space="preserve">возможность применения на практике результатов проектной деятельности. </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соответствие заявленной теме, целям и задачам проекта</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 xml:space="preserve">проделанная работа решает проблемные теоретические вопросы в определенной научной области </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 xml:space="preserve">автор в работе указал теоретическую и / или практическую значимость </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1</w:t>
            </w:r>
          </w:p>
        </w:tc>
      </w:tr>
      <w:tr w:rsidR="00304BFD" w:rsidRPr="00304BFD" w:rsidTr="00864FAA">
        <w:tc>
          <w:tcPr>
            <w:tcW w:w="2581" w:type="dxa"/>
            <w:gridSpan w:val="2"/>
            <w:vMerge w:val="restart"/>
          </w:tcPr>
          <w:p w:rsidR="00304BFD" w:rsidRPr="00304BFD" w:rsidRDefault="00304BFD" w:rsidP="00864FAA">
            <w:pPr>
              <w:suppressAutoHyphens/>
              <w:contextualSpacing/>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Качество содержания проектной работы</w:t>
            </w:r>
          </w:p>
          <w:p w:rsidR="00304BFD" w:rsidRPr="00304BFD" w:rsidRDefault="00304BFD" w:rsidP="00864FAA">
            <w:pPr>
              <w:suppressAutoHyphens/>
              <w:contextualSpacing/>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(до 6 баллов)</w:t>
            </w: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структурированность и логичность, которая обеспечивает понимание и доступность содержания</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выводы работы соответствуют поставленным целям</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наличие исследовательского аспекта в работе</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val="restart"/>
          </w:tcPr>
          <w:p w:rsidR="00304BFD" w:rsidRPr="00304BFD" w:rsidRDefault="00304BFD" w:rsidP="00864FAA">
            <w:pPr>
              <w:suppressAutoHyphens/>
              <w:contextualSpacing/>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Оформление</w:t>
            </w:r>
            <w:r>
              <w:rPr>
                <w:rFonts w:ascii="Times New Roman" w:eastAsia="Times New Roman" w:hAnsi="Times New Roman" w:cs="Times New Roman"/>
                <w:b/>
                <w:sz w:val="24"/>
                <w:szCs w:val="24"/>
                <w:lang w:eastAsia="zh-CN"/>
              </w:rPr>
              <w:t xml:space="preserve"> </w:t>
            </w:r>
            <w:r w:rsidRPr="00304BFD">
              <w:rPr>
                <w:rFonts w:ascii="Times New Roman" w:eastAsia="Times New Roman" w:hAnsi="Times New Roman" w:cs="Times New Roman"/>
                <w:b/>
                <w:sz w:val="24"/>
                <w:szCs w:val="24"/>
                <w:lang w:eastAsia="zh-CN"/>
              </w:rPr>
              <w:t>работы</w:t>
            </w:r>
          </w:p>
          <w:p w:rsidR="00304BFD" w:rsidRPr="00304BFD" w:rsidRDefault="00304BFD" w:rsidP="00864FAA">
            <w:pPr>
              <w:suppressAutoHyphens/>
              <w:contextualSpacing/>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(до 9 баллов)</w:t>
            </w: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титульный лист</w:t>
            </w:r>
          </w:p>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оформление оглавления, заголовков разделов, подразделов</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1</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оформление рисунков, графиков, схем, таблиц, приложений</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информационные источники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25" w:type="dxa"/>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форматирование текста, нумерация и параметры страниц</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81" w:type="dxa"/>
            <w:gridSpan w:val="2"/>
          </w:tcPr>
          <w:p w:rsidR="00304BFD" w:rsidRPr="00304BFD" w:rsidRDefault="00304BFD" w:rsidP="00864FAA">
            <w:pPr>
              <w:suppressAutoHyphens/>
              <w:contextualSpacing/>
              <w:jc w:val="both"/>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Итого:</w:t>
            </w:r>
          </w:p>
        </w:tc>
        <w:tc>
          <w:tcPr>
            <w:tcW w:w="5925" w:type="dxa"/>
          </w:tcPr>
          <w:p w:rsidR="00304BFD" w:rsidRPr="00304BFD" w:rsidRDefault="00304BFD" w:rsidP="00864FAA">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b/>
                <w:sz w:val="24"/>
                <w:szCs w:val="24"/>
                <w:lang w:eastAsia="zh-CN"/>
              </w:rPr>
              <w:t>26 баллов</w:t>
            </w:r>
          </w:p>
        </w:tc>
      </w:tr>
      <w:tr w:rsidR="00304BFD" w:rsidRPr="00304BFD" w:rsidTr="00864FAA">
        <w:tc>
          <w:tcPr>
            <w:tcW w:w="2553" w:type="dxa"/>
          </w:tcPr>
          <w:p w:rsidR="00304BFD" w:rsidRPr="00304BFD" w:rsidRDefault="00304BFD" w:rsidP="00864FAA">
            <w:pPr>
              <w:suppressAutoHyphens/>
              <w:contextualSpacing/>
              <w:jc w:val="center"/>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Критерии оценки защиты ИП</w:t>
            </w:r>
          </w:p>
        </w:tc>
        <w:tc>
          <w:tcPr>
            <w:tcW w:w="5953" w:type="dxa"/>
            <w:gridSpan w:val="2"/>
          </w:tcPr>
          <w:p w:rsidR="00304BFD" w:rsidRPr="00304BFD" w:rsidRDefault="00304BFD" w:rsidP="00864FAA">
            <w:pPr>
              <w:suppressAutoHyphens/>
              <w:contextualSpacing/>
              <w:jc w:val="center"/>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bCs/>
                <w:sz w:val="24"/>
                <w:szCs w:val="24"/>
                <w:lang w:eastAsia="zh-CN"/>
              </w:rPr>
              <w:t>Содержание критерия оценки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bCs/>
                <w:sz w:val="24"/>
                <w:szCs w:val="24"/>
                <w:lang w:eastAsia="zh-CN"/>
              </w:rPr>
              <w:t>Количество баллов</w:t>
            </w:r>
          </w:p>
        </w:tc>
      </w:tr>
      <w:tr w:rsidR="00304BFD" w:rsidRPr="00304BFD" w:rsidTr="00864FAA">
        <w:tc>
          <w:tcPr>
            <w:tcW w:w="2553" w:type="dxa"/>
            <w:vMerge w:val="restart"/>
          </w:tcPr>
          <w:p w:rsidR="00304BFD" w:rsidRPr="00304BFD" w:rsidRDefault="00304BFD" w:rsidP="00864FAA">
            <w:pPr>
              <w:suppressAutoHyphens/>
              <w:contextualSpacing/>
              <w:rPr>
                <w:rFonts w:ascii="Times New Roman" w:eastAsia="Times New Roman" w:hAnsi="Times New Roman" w:cs="Times New Roman"/>
                <w:b/>
                <w:sz w:val="24"/>
                <w:szCs w:val="24"/>
                <w:lang w:eastAsia="zh-CN"/>
              </w:rPr>
            </w:pPr>
            <w:r w:rsidRPr="00304BFD">
              <w:rPr>
                <w:rFonts w:ascii="Times New Roman" w:eastAsia="Calibri" w:hAnsi="Times New Roman" w:cs="Times New Roman"/>
                <w:b/>
                <w:sz w:val="24"/>
                <w:szCs w:val="24"/>
              </w:rPr>
              <w:t>Презентация проекта</w:t>
            </w:r>
          </w:p>
        </w:tc>
        <w:tc>
          <w:tcPr>
            <w:tcW w:w="5953" w:type="dxa"/>
            <w:gridSpan w:val="2"/>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iCs/>
                <w:sz w:val="24"/>
                <w:szCs w:val="24"/>
                <w:lang w:eastAsia="zh-CN"/>
              </w:rPr>
              <w:t>структура презентации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53" w:type="dxa"/>
            <w:vMerge/>
          </w:tcPr>
          <w:p w:rsidR="00304BFD" w:rsidRPr="00304BFD" w:rsidRDefault="00304BFD" w:rsidP="00864FAA">
            <w:pPr>
              <w:suppressAutoHyphens/>
              <w:contextualSpacing/>
              <w:rPr>
                <w:rFonts w:ascii="Times New Roman" w:eastAsia="Calibri" w:hAnsi="Times New Roman" w:cs="Times New Roman"/>
                <w:b/>
                <w:sz w:val="24"/>
                <w:szCs w:val="24"/>
              </w:rPr>
            </w:pPr>
          </w:p>
        </w:tc>
        <w:tc>
          <w:tcPr>
            <w:tcW w:w="5953" w:type="dxa"/>
            <w:gridSpan w:val="2"/>
          </w:tcPr>
          <w:p w:rsidR="00304BFD" w:rsidRPr="00304BFD" w:rsidRDefault="00304BFD" w:rsidP="00864FAA">
            <w:pPr>
              <w:suppressAutoHyphens/>
              <w:contextualSpacing/>
              <w:rPr>
                <w:rFonts w:ascii="Times New Roman" w:eastAsia="Times New Roman" w:hAnsi="Times New Roman" w:cs="Times New Roman"/>
                <w:iCs/>
                <w:sz w:val="24"/>
                <w:szCs w:val="24"/>
                <w:lang w:eastAsia="zh-CN"/>
              </w:rPr>
            </w:pPr>
            <w:r w:rsidRPr="00304BFD">
              <w:rPr>
                <w:rFonts w:ascii="Times New Roman" w:eastAsia="Times New Roman" w:hAnsi="Times New Roman" w:cs="Times New Roman"/>
                <w:iCs/>
                <w:sz w:val="24"/>
                <w:szCs w:val="24"/>
                <w:lang w:eastAsia="zh-CN"/>
              </w:rPr>
              <w:t>оформление слайдов</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2</w:t>
            </w:r>
          </w:p>
        </w:tc>
      </w:tr>
      <w:tr w:rsidR="00304BFD" w:rsidRPr="00304BFD" w:rsidTr="00864FAA">
        <w:tc>
          <w:tcPr>
            <w:tcW w:w="2553" w:type="dxa"/>
            <w:vMerge/>
          </w:tcPr>
          <w:p w:rsidR="00304BFD" w:rsidRPr="00304BFD" w:rsidRDefault="00304BFD" w:rsidP="00864FAA">
            <w:pPr>
              <w:suppressAutoHyphens/>
              <w:contextualSpacing/>
              <w:rPr>
                <w:rFonts w:ascii="Times New Roman" w:eastAsia="Calibri" w:hAnsi="Times New Roman" w:cs="Times New Roman"/>
                <w:b/>
                <w:sz w:val="24"/>
                <w:szCs w:val="24"/>
              </w:rPr>
            </w:pPr>
          </w:p>
        </w:tc>
        <w:tc>
          <w:tcPr>
            <w:tcW w:w="5953" w:type="dxa"/>
            <w:gridSpan w:val="2"/>
          </w:tcPr>
          <w:p w:rsidR="00304BFD" w:rsidRPr="00304BFD" w:rsidRDefault="00304BFD" w:rsidP="00864FAA">
            <w:pPr>
              <w:suppressAutoHyphens/>
              <w:contextualSpacing/>
              <w:rPr>
                <w:rFonts w:ascii="Times New Roman" w:eastAsia="Times New Roman" w:hAnsi="Times New Roman" w:cs="Times New Roman"/>
                <w:iCs/>
                <w:sz w:val="24"/>
                <w:szCs w:val="24"/>
                <w:lang w:eastAsia="zh-CN"/>
              </w:rPr>
            </w:pPr>
            <w:r w:rsidRPr="00304BFD">
              <w:rPr>
                <w:rFonts w:ascii="Times New Roman" w:eastAsia="Times New Roman" w:hAnsi="Times New Roman" w:cs="Times New Roman"/>
                <w:iCs/>
                <w:sz w:val="24"/>
                <w:szCs w:val="24"/>
                <w:lang w:eastAsia="zh-CN"/>
              </w:rPr>
              <w:t>представление информации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3</w:t>
            </w:r>
          </w:p>
        </w:tc>
      </w:tr>
      <w:tr w:rsidR="00304BFD" w:rsidRPr="00304BFD" w:rsidTr="00864FAA">
        <w:tc>
          <w:tcPr>
            <w:tcW w:w="2553" w:type="dxa"/>
            <w:vMerge w:val="restart"/>
          </w:tcPr>
          <w:p w:rsidR="00304BFD" w:rsidRPr="00304BFD" w:rsidRDefault="00304BFD" w:rsidP="00864FAA">
            <w:pPr>
              <w:suppressAutoHyphens/>
              <w:contextualSpacing/>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Грамотность речи, владение специальной терминологией по теме работы в выступлении</w:t>
            </w:r>
          </w:p>
          <w:p w:rsidR="00304BFD" w:rsidRPr="00304BFD" w:rsidRDefault="00304BFD" w:rsidP="00864FAA">
            <w:pPr>
              <w:suppressAutoHyphens/>
              <w:contextualSpacing/>
              <w:rPr>
                <w:rFonts w:ascii="Times New Roman" w:eastAsia="Times New Roman" w:hAnsi="Times New Roman" w:cs="Times New Roman"/>
                <w:b/>
                <w:bCs/>
                <w:sz w:val="24"/>
                <w:szCs w:val="24"/>
                <w:lang w:eastAsia="zh-CN"/>
              </w:rPr>
            </w:pPr>
            <w:r w:rsidRPr="00304BFD">
              <w:rPr>
                <w:rFonts w:ascii="Times New Roman" w:eastAsia="Times New Roman" w:hAnsi="Times New Roman" w:cs="Times New Roman"/>
                <w:b/>
                <w:sz w:val="24"/>
                <w:szCs w:val="24"/>
                <w:lang w:eastAsia="zh-CN"/>
              </w:rPr>
              <w:t>(до 12 баллов)</w:t>
            </w:r>
          </w:p>
        </w:tc>
        <w:tc>
          <w:tcPr>
            <w:tcW w:w="5953" w:type="dxa"/>
            <w:gridSpan w:val="2"/>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грамотность речи</w:t>
            </w: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 0 до 3</w:t>
            </w:r>
          </w:p>
        </w:tc>
      </w:tr>
      <w:tr w:rsidR="00304BFD" w:rsidRPr="00304BFD" w:rsidTr="00864FAA">
        <w:tc>
          <w:tcPr>
            <w:tcW w:w="2553" w:type="dxa"/>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53" w:type="dxa"/>
            <w:gridSpan w:val="2"/>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владение специальной терминологией</w:t>
            </w:r>
          </w:p>
        </w:tc>
        <w:tc>
          <w:tcPr>
            <w:tcW w:w="1950" w:type="dxa"/>
          </w:tcPr>
          <w:p w:rsidR="00304BFD" w:rsidRPr="00304BFD" w:rsidRDefault="00304BFD" w:rsidP="00864FAA">
            <w:pPr>
              <w:contextualSpacing/>
              <w:jc w:val="center"/>
              <w:rPr>
                <w:rFonts w:ascii="Times New Roman" w:eastAsia="Calibri" w:hAnsi="Times New Roman" w:cs="Times New Roman"/>
                <w:sz w:val="24"/>
                <w:szCs w:val="24"/>
              </w:rPr>
            </w:pPr>
            <w:r w:rsidRPr="00304BFD">
              <w:rPr>
                <w:rFonts w:ascii="Times New Roman" w:eastAsia="Times New Roman" w:hAnsi="Times New Roman" w:cs="Times New Roman"/>
                <w:sz w:val="24"/>
                <w:szCs w:val="24"/>
                <w:lang w:eastAsia="zh-CN"/>
              </w:rPr>
              <w:t>от 0 до 3</w:t>
            </w:r>
          </w:p>
        </w:tc>
      </w:tr>
      <w:tr w:rsidR="00304BFD" w:rsidRPr="00304BFD" w:rsidTr="00864FAA">
        <w:tc>
          <w:tcPr>
            <w:tcW w:w="2553" w:type="dxa"/>
            <w:vMerge/>
          </w:tcPr>
          <w:p w:rsidR="00304BFD" w:rsidRPr="00304BFD" w:rsidRDefault="00304BFD" w:rsidP="00864FAA">
            <w:pPr>
              <w:suppressAutoHyphens/>
              <w:contextualSpacing/>
              <w:jc w:val="both"/>
              <w:rPr>
                <w:rFonts w:ascii="Times New Roman" w:eastAsia="Times New Roman" w:hAnsi="Times New Roman" w:cs="Times New Roman"/>
                <w:b/>
                <w:bCs/>
                <w:sz w:val="24"/>
                <w:szCs w:val="24"/>
                <w:lang w:eastAsia="zh-CN"/>
              </w:rPr>
            </w:pPr>
          </w:p>
        </w:tc>
        <w:tc>
          <w:tcPr>
            <w:tcW w:w="5953" w:type="dxa"/>
            <w:gridSpan w:val="2"/>
          </w:tcPr>
          <w:p w:rsidR="00304BFD" w:rsidRPr="00304BFD" w:rsidRDefault="00304BFD" w:rsidP="00864FAA">
            <w:pPr>
              <w:suppressAutoHyphens/>
              <w:contextualSpacing/>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ответы на вопросы</w:t>
            </w:r>
          </w:p>
        </w:tc>
        <w:tc>
          <w:tcPr>
            <w:tcW w:w="1950" w:type="dxa"/>
          </w:tcPr>
          <w:p w:rsidR="00304BFD" w:rsidRPr="00304BFD" w:rsidRDefault="00304BFD" w:rsidP="00864FAA">
            <w:pPr>
              <w:contextualSpacing/>
              <w:jc w:val="center"/>
              <w:rPr>
                <w:rFonts w:ascii="Times New Roman" w:eastAsia="Calibri" w:hAnsi="Times New Roman" w:cs="Times New Roman"/>
                <w:sz w:val="24"/>
                <w:szCs w:val="24"/>
              </w:rPr>
            </w:pPr>
            <w:r w:rsidRPr="00304BFD">
              <w:rPr>
                <w:rFonts w:ascii="Times New Roman" w:eastAsia="Times New Roman" w:hAnsi="Times New Roman" w:cs="Times New Roman"/>
                <w:sz w:val="24"/>
                <w:szCs w:val="24"/>
                <w:lang w:eastAsia="zh-CN"/>
              </w:rPr>
              <w:t>от 0 до 3</w:t>
            </w:r>
          </w:p>
        </w:tc>
      </w:tr>
      <w:tr w:rsidR="00304BFD" w:rsidRPr="00304BFD" w:rsidTr="00864FAA">
        <w:tc>
          <w:tcPr>
            <w:tcW w:w="2553" w:type="dxa"/>
          </w:tcPr>
          <w:p w:rsidR="00304BFD" w:rsidRPr="00304BFD" w:rsidRDefault="00304BFD" w:rsidP="00864FAA">
            <w:pPr>
              <w:suppressAutoHyphens/>
              <w:contextualSpacing/>
              <w:jc w:val="both"/>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Итого:</w:t>
            </w:r>
          </w:p>
        </w:tc>
        <w:tc>
          <w:tcPr>
            <w:tcW w:w="5953" w:type="dxa"/>
            <w:gridSpan w:val="2"/>
          </w:tcPr>
          <w:p w:rsidR="00304BFD" w:rsidRPr="00304BFD" w:rsidRDefault="00304BFD" w:rsidP="00864FAA">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b/>
                <w:sz w:val="24"/>
                <w:szCs w:val="24"/>
                <w:lang w:eastAsia="zh-CN"/>
              </w:rPr>
              <w:t>16 баллов</w:t>
            </w:r>
          </w:p>
        </w:tc>
      </w:tr>
      <w:tr w:rsidR="00304BFD" w:rsidRPr="00304BFD" w:rsidTr="00864FAA">
        <w:tc>
          <w:tcPr>
            <w:tcW w:w="2553" w:type="dxa"/>
          </w:tcPr>
          <w:p w:rsidR="00304BFD" w:rsidRPr="00304BFD" w:rsidRDefault="00304BFD" w:rsidP="00864FAA">
            <w:pPr>
              <w:suppressAutoHyphens/>
              <w:contextualSpacing/>
              <w:jc w:val="both"/>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Всего:</w:t>
            </w:r>
          </w:p>
        </w:tc>
        <w:tc>
          <w:tcPr>
            <w:tcW w:w="5953" w:type="dxa"/>
            <w:gridSpan w:val="2"/>
          </w:tcPr>
          <w:p w:rsidR="00304BFD" w:rsidRPr="00304BFD" w:rsidRDefault="00304BFD" w:rsidP="00864FAA">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304BFD" w:rsidRPr="00304BFD" w:rsidRDefault="00304BFD" w:rsidP="00864FAA">
            <w:pPr>
              <w:suppressAutoHyphens/>
              <w:contextualSpacing/>
              <w:jc w:val="center"/>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42 балла</w:t>
            </w:r>
          </w:p>
        </w:tc>
      </w:tr>
    </w:tbl>
    <w:p w:rsidR="00304BFD" w:rsidRPr="00304BFD" w:rsidRDefault="00304BFD" w:rsidP="00304BFD">
      <w:pPr>
        <w:spacing w:after="0" w:line="240" w:lineRule="auto"/>
        <w:contextualSpacing/>
        <w:jc w:val="both"/>
        <w:rPr>
          <w:rFonts w:ascii="Times New Roman" w:eastAsia="Times New Roman" w:hAnsi="Times New Roman" w:cs="Times New Roman"/>
          <w:sz w:val="24"/>
          <w:szCs w:val="24"/>
        </w:rPr>
      </w:pPr>
    </w:p>
    <w:p w:rsidR="00304BFD" w:rsidRPr="00304BFD" w:rsidRDefault="00304BFD" w:rsidP="00304BFD">
      <w:pPr>
        <w:suppressAutoHyphens/>
        <w:spacing w:after="0" w:line="240" w:lineRule="auto"/>
        <w:ind w:left="-142"/>
        <w:contextualSpacing/>
        <w:jc w:val="center"/>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Таблица соответствия</w:t>
      </w:r>
    </w:p>
    <w:p w:rsidR="00304BFD" w:rsidRPr="00304BFD" w:rsidRDefault="00304BFD" w:rsidP="00304BFD">
      <w:pPr>
        <w:suppressAutoHyphens/>
        <w:spacing w:after="0" w:line="240" w:lineRule="auto"/>
        <w:ind w:left="-142"/>
        <w:contextualSpacing/>
        <w:jc w:val="center"/>
        <w:rPr>
          <w:rFonts w:ascii="Times New Roman" w:eastAsia="Times New Roman" w:hAnsi="Times New Roman" w:cs="Times New Roman"/>
          <w:b/>
          <w:sz w:val="24"/>
          <w:szCs w:val="24"/>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6"/>
        <w:gridCol w:w="4899"/>
      </w:tblGrid>
      <w:tr w:rsidR="00304BFD" w:rsidRPr="00304BFD" w:rsidTr="00864FAA">
        <w:tc>
          <w:tcPr>
            <w:tcW w:w="5258"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Баллы ИП</w:t>
            </w:r>
          </w:p>
        </w:tc>
        <w:tc>
          <w:tcPr>
            <w:tcW w:w="5232"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b/>
                <w:sz w:val="24"/>
                <w:szCs w:val="24"/>
                <w:lang w:eastAsia="zh-CN"/>
              </w:rPr>
            </w:pPr>
            <w:r w:rsidRPr="00304BFD">
              <w:rPr>
                <w:rFonts w:ascii="Times New Roman" w:eastAsia="Times New Roman" w:hAnsi="Times New Roman" w:cs="Times New Roman"/>
                <w:b/>
                <w:sz w:val="24"/>
                <w:szCs w:val="24"/>
                <w:lang w:eastAsia="zh-CN"/>
              </w:rPr>
              <w:t>Оценка по пятибалльной системе</w:t>
            </w:r>
          </w:p>
        </w:tc>
      </w:tr>
      <w:tr w:rsidR="00304BFD" w:rsidRPr="00304BFD" w:rsidTr="00864FAA">
        <w:tc>
          <w:tcPr>
            <w:tcW w:w="5258"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35-42</w:t>
            </w:r>
          </w:p>
        </w:tc>
        <w:tc>
          <w:tcPr>
            <w:tcW w:w="5232"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«отлично»</w:t>
            </w:r>
          </w:p>
        </w:tc>
      </w:tr>
      <w:tr w:rsidR="00304BFD" w:rsidRPr="00304BFD" w:rsidTr="00864FAA">
        <w:tc>
          <w:tcPr>
            <w:tcW w:w="5258"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lastRenderedPageBreak/>
              <w:t>31-34</w:t>
            </w:r>
          </w:p>
        </w:tc>
        <w:tc>
          <w:tcPr>
            <w:tcW w:w="5232"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«хорошо»</w:t>
            </w:r>
          </w:p>
        </w:tc>
      </w:tr>
      <w:tr w:rsidR="00304BFD" w:rsidRPr="00304BFD" w:rsidTr="00864FAA">
        <w:tc>
          <w:tcPr>
            <w:tcW w:w="5258"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21-30</w:t>
            </w:r>
          </w:p>
        </w:tc>
        <w:tc>
          <w:tcPr>
            <w:tcW w:w="5232"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«удовлетворительно»</w:t>
            </w:r>
          </w:p>
        </w:tc>
      </w:tr>
      <w:tr w:rsidR="00304BFD" w:rsidRPr="00304BFD" w:rsidTr="00864FAA">
        <w:tc>
          <w:tcPr>
            <w:tcW w:w="5258"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меньше 21</w:t>
            </w:r>
          </w:p>
        </w:tc>
        <w:tc>
          <w:tcPr>
            <w:tcW w:w="5232" w:type="dxa"/>
            <w:tcBorders>
              <w:top w:val="single" w:sz="4" w:space="0" w:color="auto"/>
              <w:left w:val="single" w:sz="4" w:space="0" w:color="auto"/>
              <w:bottom w:val="single" w:sz="4" w:space="0" w:color="auto"/>
              <w:right w:val="single" w:sz="4" w:space="0" w:color="auto"/>
            </w:tcBorders>
            <w:hideMark/>
          </w:tcPr>
          <w:p w:rsidR="00304BFD" w:rsidRPr="00304BFD" w:rsidRDefault="00304BFD" w:rsidP="00864FAA">
            <w:pPr>
              <w:suppressAutoHyphens/>
              <w:spacing w:after="0" w:line="240" w:lineRule="auto"/>
              <w:contextualSpacing/>
              <w:jc w:val="center"/>
              <w:rPr>
                <w:rFonts w:ascii="Times New Roman" w:eastAsia="Times New Roman" w:hAnsi="Times New Roman" w:cs="Times New Roman"/>
                <w:sz w:val="24"/>
                <w:szCs w:val="24"/>
                <w:lang w:eastAsia="zh-CN"/>
              </w:rPr>
            </w:pPr>
            <w:r w:rsidRPr="00304BFD">
              <w:rPr>
                <w:rFonts w:ascii="Times New Roman" w:eastAsia="Times New Roman" w:hAnsi="Times New Roman" w:cs="Times New Roman"/>
                <w:sz w:val="24"/>
                <w:szCs w:val="24"/>
                <w:lang w:eastAsia="zh-CN"/>
              </w:rPr>
              <w:t>«неудовлетворительно»</w:t>
            </w:r>
          </w:p>
        </w:tc>
      </w:tr>
    </w:tbl>
    <w:p w:rsidR="00304BFD" w:rsidRDefault="00304BFD">
      <w:pPr>
        <w:pStyle w:val="12"/>
        <w:rPr>
          <w:szCs w:val="24"/>
        </w:rPr>
      </w:pPr>
    </w:p>
    <w:p w:rsidR="00F73B29" w:rsidRDefault="00F73B29">
      <w:pPr>
        <w:pStyle w:val="12"/>
        <w:rPr>
          <w:szCs w:val="24"/>
        </w:rPr>
      </w:pPr>
    </w:p>
    <w:p w:rsidR="00F73B29" w:rsidRDefault="003B1811">
      <w:pPr>
        <w:pStyle w:val="12"/>
        <w:rPr>
          <w:b/>
          <w:szCs w:val="24"/>
          <w:lang w:bidi="en-US"/>
        </w:rPr>
      </w:pPr>
      <w:r>
        <w:rPr>
          <w:b/>
          <w:szCs w:val="24"/>
          <w:lang w:bidi="en-US"/>
        </w:rPr>
        <w:t>Особенности оценки предметных результатов</w:t>
      </w:r>
    </w:p>
    <w:p w:rsidR="00F73B29" w:rsidRDefault="003B1811">
      <w:pPr>
        <w:pStyle w:val="12"/>
        <w:rPr>
          <w:szCs w:val="24"/>
        </w:rPr>
      </w:pPr>
      <w:r>
        <w:rPr>
          <w:szCs w:val="24"/>
        </w:rPr>
        <w:t>Оценка предметных результатов ведётся каждым учителем в ходе процедур текущей (текущий и тематический контроль) и промежуточной аттестац</w:t>
      </w:r>
      <w:r w:rsidR="002A7740">
        <w:rPr>
          <w:szCs w:val="24"/>
        </w:rPr>
        <w:t>ии, а также администрацией училища в ходе внутриучилищного</w:t>
      </w:r>
      <w:r>
        <w:rPr>
          <w:szCs w:val="24"/>
        </w:rPr>
        <w:t xml:space="preserve"> мониторинга.</w:t>
      </w:r>
    </w:p>
    <w:p w:rsidR="00F73B29" w:rsidRDefault="003B1811">
      <w:pPr>
        <w:pStyle w:val="12"/>
        <w:rPr>
          <w:szCs w:val="24"/>
        </w:rPr>
      </w:pPr>
      <w:r>
        <w:rPr>
          <w:szCs w:val="24"/>
        </w:rPr>
        <w:t xml:space="preserve">Оценка достижения предметных результатов регламентируется «Положением </w:t>
      </w:r>
      <w:r>
        <w:rPr>
          <w:bCs/>
          <w:szCs w:val="24"/>
          <w:lang w:eastAsia="en-US"/>
        </w:rPr>
        <w:t xml:space="preserve">о формах, периодичности и порядке текущего контроля успеваемости </w:t>
      </w:r>
      <w:r>
        <w:rPr>
          <w:bCs/>
          <w:szCs w:val="24"/>
        </w:rPr>
        <w:t>и промежуто</w:t>
      </w:r>
      <w:r w:rsidR="002A7740">
        <w:rPr>
          <w:bCs/>
          <w:szCs w:val="24"/>
        </w:rPr>
        <w:t>чной аттестации обучающихся КГБ ПОУ «АУОР</w:t>
      </w:r>
      <w:r>
        <w:rPr>
          <w:bCs/>
          <w:szCs w:val="24"/>
        </w:rPr>
        <w:t>»</w:t>
      </w:r>
      <w:r>
        <w:rPr>
          <w:rFonts w:eastAsia="@Arial Unicode MS"/>
          <w:szCs w:val="24"/>
        </w:rPr>
        <w:t>.</w:t>
      </w:r>
    </w:p>
    <w:p w:rsidR="00F73B29" w:rsidRDefault="003B1811">
      <w:pPr>
        <w:pStyle w:val="210"/>
        <w:keepNext/>
        <w:keepLines/>
        <w:widowControl w:val="0"/>
        <w:spacing w:before="200" w:line="240" w:lineRule="auto"/>
        <w:ind w:firstLine="0"/>
        <w:jc w:val="center"/>
        <w:rPr>
          <w:sz w:val="24"/>
          <w:szCs w:val="24"/>
        </w:rPr>
      </w:pPr>
      <w:bookmarkStart w:id="24" w:name="_Toc534230610"/>
      <w:r>
        <w:rPr>
          <w:sz w:val="24"/>
          <w:szCs w:val="24"/>
        </w:rPr>
        <w:t>Организация и содержание оценочных процедур</w:t>
      </w:r>
      <w:bookmarkEnd w:id="24"/>
    </w:p>
    <w:p w:rsidR="00F73B29" w:rsidRDefault="003B1811">
      <w:pPr>
        <w:pStyle w:val="12"/>
        <w:rPr>
          <w:rFonts w:eastAsia="Cambria"/>
          <w:b/>
          <w:bCs/>
          <w:szCs w:val="24"/>
        </w:rPr>
      </w:pPr>
      <w:r>
        <w:rPr>
          <w:rFonts w:eastAsia="Cambria"/>
          <w:b/>
          <w:bCs/>
          <w:szCs w:val="24"/>
        </w:rPr>
        <w:t>Текущий контроль</w:t>
      </w:r>
    </w:p>
    <w:p w:rsidR="00F73B29" w:rsidRDefault="003B1811">
      <w:pPr>
        <w:pStyle w:val="12"/>
        <w:rPr>
          <w:szCs w:val="24"/>
        </w:rPr>
      </w:pPr>
      <w:r>
        <w:rPr>
          <w:szCs w:val="24"/>
        </w:rPr>
        <w:t>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rsidR="00F73B29" w:rsidRDefault="003B1811" w:rsidP="0044234E">
      <w:pPr>
        <w:pStyle w:val="12"/>
        <w:numPr>
          <w:ilvl w:val="0"/>
          <w:numId w:val="21"/>
        </w:numPr>
        <w:rPr>
          <w:szCs w:val="24"/>
        </w:rPr>
      </w:pPr>
      <w:r>
        <w:rPr>
          <w:szCs w:val="24"/>
        </w:rPr>
        <w:t>определения степени освоения образовательной программы;</w:t>
      </w:r>
    </w:p>
    <w:p w:rsidR="00F73B29" w:rsidRDefault="003B1811" w:rsidP="0044234E">
      <w:pPr>
        <w:pStyle w:val="12"/>
        <w:numPr>
          <w:ilvl w:val="0"/>
          <w:numId w:val="21"/>
        </w:numPr>
        <w:rPr>
          <w:szCs w:val="24"/>
        </w:rPr>
      </w:pPr>
      <w:r>
        <w:rPr>
          <w:szCs w:val="24"/>
        </w:rPr>
        <w:t>оценки соответствия результатов освоения образовательных программ требованиям государственных образовательных стандартов.</w:t>
      </w:r>
    </w:p>
    <w:p w:rsidR="00F73B29" w:rsidRDefault="003B1811">
      <w:pPr>
        <w:pStyle w:val="12"/>
        <w:rPr>
          <w:szCs w:val="24"/>
        </w:rPr>
      </w:pPr>
      <w:r>
        <w:rPr>
          <w:szCs w:val="24"/>
        </w:rPr>
        <w:t>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w:t>
      </w:r>
    </w:p>
    <w:p w:rsidR="00F73B29" w:rsidRDefault="003B1811">
      <w:pPr>
        <w:pStyle w:val="12"/>
        <w:rPr>
          <w:szCs w:val="24"/>
        </w:rPr>
      </w:pPr>
      <w:r>
        <w:rPr>
          <w:szCs w:val="24"/>
        </w:rPr>
        <w:t>Текущий контроль осуществляется по 5-бальной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p>
    <w:p w:rsidR="00F73B29" w:rsidRDefault="003B1811">
      <w:pPr>
        <w:pStyle w:val="12"/>
        <w:rPr>
          <w:szCs w:val="24"/>
        </w:rPr>
      </w:pPr>
      <w:r>
        <w:rPr>
          <w:szCs w:val="24"/>
        </w:rPr>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проекты.  Данные виды работ оцениваются по 5-бальной шкале в соответствии с критериями оценивания, зафиксированными в Положении о формах, периодичности, порядке текущего контроля успеваемости и промежуточной аттестации обучающихся.</w:t>
      </w:r>
    </w:p>
    <w:p w:rsidR="00F73B29" w:rsidRDefault="003B1811">
      <w:pPr>
        <w:pStyle w:val="12"/>
        <w:rPr>
          <w:szCs w:val="24"/>
        </w:rPr>
      </w:pPr>
      <w:r>
        <w:rPr>
          <w:szCs w:val="24"/>
        </w:rPr>
        <w:t>Результаты текущего контроля фиксируются в классных электронных журналах.</w:t>
      </w:r>
    </w:p>
    <w:p w:rsidR="00F73B29" w:rsidRDefault="003B1811">
      <w:pPr>
        <w:pStyle w:val="12"/>
        <w:rPr>
          <w:rFonts w:eastAsia="Cambria"/>
          <w:b/>
          <w:bCs/>
          <w:szCs w:val="24"/>
        </w:rPr>
      </w:pPr>
      <w:r>
        <w:rPr>
          <w:rFonts w:eastAsia="Cambria"/>
          <w:b/>
          <w:bCs/>
          <w:szCs w:val="24"/>
        </w:rPr>
        <w:t>Промежуточная аттестация</w:t>
      </w:r>
    </w:p>
    <w:p w:rsidR="00F73B29" w:rsidRDefault="003B1811">
      <w:pPr>
        <w:pStyle w:val="12"/>
        <w:rPr>
          <w:szCs w:val="24"/>
        </w:rPr>
      </w:pPr>
      <w:r>
        <w:rPr>
          <w:szCs w:val="24"/>
        </w:rPr>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F73B29" w:rsidRDefault="003B1811" w:rsidP="0044234E">
      <w:pPr>
        <w:pStyle w:val="12"/>
        <w:numPr>
          <w:ilvl w:val="0"/>
          <w:numId w:val="18"/>
        </w:numPr>
        <w:ind w:left="426"/>
        <w:rPr>
          <w:szCs w:val="24"/>
        </w:rPr>
      </w:pPr>
      <w:r>
        <w:rPr>
          <w:szCs w:val="24"/>
        </w:rPr>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F73B29" w:rsidRDefault="003B1811" w:rsidP="0044234E">
      <w:pPr>
        <w:pStyle w:val="12"/>
        <w:numPr>
          <w:ilvl w:val="0"/>
          <w:numId w:val="18"/>
        </w:numPr>
        <w:ind w:left="426"/>
        <w:rPr>
          <w:szCs w:val="24"/>
        </w:rPr>
      </w:pPr>
      <w:r>
        <w:rPr>
          <w:szCs w:val="24"/>
        </w:rPr>
        <w:t>соотнесения достигнутого  уровня с требованиями государственных образовательных стандартов;</w:t>
      </w:r>
    </w:p>
    <w:p w:rsidR="00F73B29" w:rsidRDefault="003B1811" w:rsidP="0044234E">
      <w:pPr>
        <w:pStyle w:val="12"/>
        <w:numPr>
          <w:ilvl w:val="0"/>
          <w:numId w:val="18"/>
        </w:numPr>
        <w:ind w:left="426"/>
        <w:rPr>
          <w:szCs w:val="24"/>
        </w:rPr>
      </w:pPr>
      <w:r>
        <w:rPr>
          <w:szCs w:val="24"/>
        </w:rP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F73B29" w:rsidRDefault="003B1811" w:rsidP="0044234E">
      <w:pPr>
        <w:pStyle w:val="12"/>
        <w:numPr>
          <w:ilvl w:val="0"/>
          <w:numId w:val="18"/>
        </w:numPr>
        <w:ind w:left="426"/>
        <w:rPr>
          <w:szCs w:val="24"/>
        </w:rPr>
      </w:pPr>
      <w:r>
        <w:rPr>
          <w:szCs w:val="24"/>
        </w:rPr>
        <w:t>оценки динамики индивидуальных образовательных достижений.</w:t>
      </w:r>
    </w:p>
    <w:p w:rsidR="00F73B29" w:rsidRDefault="003B1811">
      <w:pPr>
        <w:pStyle w:val="12"/>
        <w:rPr>
          <w:b/>
          <w:szCs w:val="24"/>
        </w:rPr>
      </w:pPr>
      <w:r>
        <w:rPr>
          <w:b/>
          <w:szCs w:val="24"/>
        </w:rPr>
        <w:t>Периодичность и формы промежуточной аттестации.</w:t>
      </w:r>
    </w:p>
    <w:p w:rsidR="00F73B29" w:rsidRDefault="003B1811">
      <w:pPr>
        <w:pStyle w:val="12"/>
        <w:rPr>
          <w:szCs w:val="24"/>
        </w:rPr>
      </w:pPr>
      <w:r>
        <w:rPr>
          <w:szCs w:val="24"/>
        </w:rPr>
        <w:t>Периодичность и формы промежуточной аттестации: учебное полугодие (полугодовая промежуточная аттестация); учебный год (годовая промежуточная аттестация).</w:t>
      </w:r>
    </w:p>
    <w:p w:rsidR="00F73B29" w:rsidRDefault="003B1811">
      <w:pPr>
        <w:pStyle w:val="12"/>
        <w:rPr>
          <w:szCs w:val="24"/>
        </w:rPr>
      </w:pPr>
      <w:r>
        <w:rPr>
          <w:szCs w:val="24"/>
        </w:rPr>
        <w:t>Промежуточная аттестация проводится по каждому учебному предмету, курсу, в том числе курсам внеурочной деятельности.</w:t>
      </w:r>
    </w:p>
    <w:p w:rsidR="00F73B29" w:rsidRDefault="003B1811">
      <w:pPr>
        <w:pStyle w:val="12"/>
        <w:rPr>
          <w:b/>
          <w:szCs w:val="24"/>
        </w:rPr>
      </w:pPr>
      <w:r>
        <w:rPr>
          <w:b/>
          <w:szCs w:val="24"/>
        </w:rPr>
        <w:t>Механизм осуществления промежуточной аттестации</w:t>
      </w:r>
    </w:p>
    <w:p w:rsidR="00F73B29" w:rsidRDefault="003B1811">
      <w:pPr>
        <w:pStyle w:val="12"/>
        <w:rPr>
          <w:szCs w:val="24"/>
        </w:rPr>
      </w:pPr>
      <w:r>
        <w:rPr>
          <w:szCs w:val="24"/>
        </w:rPr>
        <w:lastRenderedPageBreak/>
        <w:t>Полугодовая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F73B29" w:rsidRDefault="003B1811">
      <w:pPr>
        <w:pStyle w:val="12"/>
        <w:rPr>
          <w:szCs w:val="24"/>
        </w:rPr>
      </w:pPr>
      <w:r>
        <w:rPr>
          <w:szCs w:val="24"/>
        </w:rPr>
        <w:t>Годовая промежуточная аттестация проводится на основе результатов полугодовых промежуточных аттестаций, и представляет собой:</w:t>
      </w:r>
    </w:p>
    <w:p w:rsidR="00F73B29" w:rsidRDefault="003B1811" w:rsidP="0044234E">
      <w:pPr>
        <w:pStyle w:val="12"/>
        <w:numPr>
          <w:ilvl w:val="0"/>
          <w:numId w:val="20"/>
        </w:numPr>
        <w:ind w:left="709"/>
        <w:rPr>
          <w:szCs w:val="24"/>
        </w:rPr>
      </w:pPr>
      <w:r>
        <w:rPr>
          <w:szCs w:val="24"/>
        </w:rPr>
        <w:t xml:space="preserve">результат полугодовой аттестации в случае, если учебный предмет, курс осваивался обучающимся в срок одного полугодия, </w:t>
      </w:r>
    </w:p>
    <w:p w:rsidR="00F73B29" w:rsidRDefault="003B1811" w:rsidP="0044234E">
      <w:pPr>
        <w:pStyle w:val="12"/>
        <w:numPr>
          <w:ilvl w:val="0"/>
          <w:numId w:val="20"/>
        </w:numPr>
        <w:ind w:left="709"/>
        <w:rPr>
          <w:szCs w:val="24"/>
        </w:rPr>
      </w:pPr>
      <w:r>
        <w:rPr>
          <w:szCs w:val="24"/>
        </w:rPr>
        <w:t xml:space="preserve">среднее арифметическое результатов полугодовых аттестаций в случае, если учебный предмет, курс осваивался обучающимся в течение года. </w:t>
      </w:r>
    </w:p>
    <w:p w:rsidR="00F73B29" w:rsidRDefault="003B1811">
      <w:pPr>
        <w:pStyle w:val="12"/>
        <w:ind w:firstLine="0"/>
        <w:rPr>
          <w:szCs w:val="24"/>
        </w:rPr>
      </w:pPr>
      <w:r>
        <w:rPr>
          <w:szCs w:val="24"/>
        </w:rPr>
        <w:t>Округление результата проводится по правилам математического округления.</w:t>
      </w:r>
    </w:p>
    <w:p w:rsidR="00F73B29" w:rsidRDefault="003B1811">
      <w:pPr>
        <w:pStyle w:val="12"/>
        <w:rPr>
          <w:szCs w:val="24"/>
        </w:rPr>
      </w:pPr>
      <w:r>
        <w:rPr>
          <w:szCs w:val="24"/>
        </w:rPr>
        <w:t xml:space="preserve">Формы промежуточной аттестации </w:t>
      </w:r>
      <w:r>
        <w:rPr>
          <w:b/>
          <w:szCs w:val="24"/>
        </w:rPr>
        <w:t>курсов</w:t>
      </w:r>
      <w:r>
        <w:rPr>
          <w:szCs w:val="24"/>
        </w:rPr>
        <w:t xml:space="preserve">: зачет/ незачет. </w:t>
      </w:r>
    </w:p>
    <w:p w:rsidR="00F73B29" w:rsidRDefault="003B1811">
      <w:pPr>
        <w:pStyle w:val="12"/>
        <w:rPr>
          <w:szCs w:val="24"/>
        </w:rPr>
      </w:pPr>
      <w:r>
        <w:rPr>
          <w:szCs w:val="24"/>
        </w:rPr>
        <w:t>Промежуточная аттестация по  курсам осуществляется по итогам полугодия/года на основе выполненной учащимся итоговой работы или  совокупности работ (схемы, чертежи, макеты, рефераты, отчеты об исследованиях, эссе, проекты и т.д.). Зачет ставится, если ученик выполнил итоговую работу (совокупность работ) по  курсу в полном объеме.</w:t>
      </w:r>
    </w:p>
    <w:p w:rsidR="00F73B29" w:rsidRDefault="003B1811">
      <w:pPr>
        <w:pStyle w:val="12"/>
        <w:rPr>
          <w:szCs w:val="24"/>
        </w:rPr>
      </w:pPr>
      <w:r>
        <w:rPr>
          <w:szCs w:val="24"/>
        </w:rPr>
        <w:t xml:space="preserve">Полугодовая промежуточная аттестация учащихся в рамках внеурочной деятельности не предусмотрена. </w:t>
      </w:r>
    </w:p>
    <w:p w:rsidR="00F73B29" w:rsidRDefault="003B1811">
      <w:pPr>
        <w:pStyle w:val="12"/>
        <w:rPr>
          <w:rFonts w:eastAsia="Times New Roman"/>
          <w:color w:val="auto"/>
          <w:szCs w:val="24"/>
        </w:rPr>
      </w:pPr>
      <w:r>
        <w:rPr>
          <w:color w:val="auto"/>
          <w:szCs w:val="24"/>
        </w:rPr>
        <w:t xml:space="preserve">Годовая промежуточная аттестация по курсам внеурочной деятельности предусматривает </w:t>
      </w:r>
      <w:r>
        <w:rPr>
          <w:rFonts w:eastAsia="Times New Roman"/>
          <w:color w:val="auto"/>
          <w:szCs w:val="24"/>
        </w:rPr>
        <w:t>индивидуальную оценку результатов внеурочной деятельности каждого обучающегося на основе представления коллективного результата группы обучающихся в рамках одного направления (результаты работы клуба, детского объединения, студии,  системы мероприятий и т.п.) или представления портфолио обучающегося в форме творческой презентации, творческого отчѐта, ученической конференции и пр.</w:t>
      </w:r>
    </w:p>
    <w:p w:rsidR="00F73B29" w:rsidRPr="00304BFD" w:rsidRDefault="003B1811">
      <w:pPr>
        <w:pStyle w:val="12"/>
        <w:rPr>
          <w:rFonts w:eastAsia="Times New Roman"/>
          <w:color w:val="auto"/>
          <w:szCs w:val="24"/>
        </w:rPr>
      </w:pPr>
      <w:r w:rsidRPr="00304BFD">
        <w:rPr>
          <w:rFonts w:eastAsia="Times New Roman"/>
          <w:color w:val="auto"/>
          <w:szCs w:val="24"/>
        </w:rPr>
        <w:t>Для оценки эффективности деятельности ОО по направлениям внеурочной деятельности могут быть использованы:</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карта достижений, в которую вносятся индивидуальные результаты обучающихся по направлениям;</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карта развития метапредметных результатов (заполняется педагогом в конце  учебного года и позволяет определить уровень формирования метапредметных результатов);</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 xml:space="preserve">самооценка обучающихся: рефлексивные карты курса внеурочной деятельности, класса, обучающегося; </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педагогический мониторинг;</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анкетирование;</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карта защиты проекта и оценка проекта;</w:t>
      </w:r>
    </w:p>
    <w:p w:rsidR="00F73B29" w:rsidRPr="00304BFD" w:rsidRDefault="003B1811" w:rsidP="0044234E">
      <w:pPr>
        <w:pStyle w:val="12"/>
        <w:numPr>
          <w:ilvl w:val="0"/>
          <w:numId w:val="19"/>
        </w:numPr>
        <w:ind w:left="426"/>
        <w:rPr>
          <w:rFonts w:eastAsia="Times New Roman"/>
          <w:color w:val="auto"/>
          <w:szCs w:val="24"/>
        </w:rPr>
      </w:pPr>
      <w:r w:rsidRPr="00304BFD">
        <w:rPr>
          <w:rFonts w:eastAsia="Times New Roman"/>
          <w:color w:val="auto"/>
          <w:szCs w:val="24"/>
        </w:rPr>
        <w:t>наблюдение.</w:t>
      </w:r>
    </w:p>
    <w:p w:rsidR="00F73B29" w:rsidRDefault="003B1811">
      <w:pPr>
        <w:pStyle w:val="12"/>
        <w:rPr>
          <w:szCs w:val="24"/>
        </w:rPr>
      </w:pPr>
      <w:r>
        <w:rPr>
          <w:szCs w:val="24"/>
        </w:rPr>
        <w:t>Сроки проведения промежуточной аттестации определяются образовательной программой (календарный учебный график).</w:t>
      </w:r>
    </w:p>
    <w:p w:rsidR="00F73B29" w:rsidRDefault="003B1811">
      <w:pPr>
        <w:pStyle w:val="12"/>
        <w:rPr>
          <w:rFonts w:eastAsia="Cambria"/>
          <w:b/>
          <w:bCs/>
          <w:szCs w:val="24"/>
        </w:rPr>
      </w:pPr>
      <w:r>
        <w:rPr>
          <w:rFonts w:eastAsia="Cambria"/>
          <w:b/>
          <w:bCs/>
          <w:szCs w:val="24"/>
        </w:rPr>
        <w:t>Государственная итоговая аттестация</w:t>
      </w:r>
    </w:p>
    <w:p w:rsidR="00F73B29" w:rsidRDefault="003B1811">
      <w:pPr>
        <w:pStyle w:val="12"/>
        <w:rPr>
          <w:szCs w:val="24"/>
        </w:rPr>
      </w:pPr>
      <w:r>
        <w:rPr>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F73B29" w:rsidRDefault="003B1811">
      <w:pPr>
        <w:pStyle w:val="12"/>
        <w:rPr>
          <w:szCs w:val="24"/>
        </w:rPr>
      </w:pPr>
      <w:r>
        <w:rPr>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F73B29" w:rsidRDefault="003B1811">
      <w:pPr>
        <w:pStyle w:val="12"/>
        <w:rPr>
          <w:szCs w:val="24"/>
        </w:rPr>
      </w:pPr>
      <w:r>
        <w:rPr>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w:t>
      </w:r>
      <w:r>
        <w:rPr>
          <w:szCs w:val="24"/>
        </w:rPr>
        <w:lastRenderedPageBreak/>
        <w:t xml:space="preserve">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F73B29" w:rsidRDefault="003B1811">
      <w:pPr>
        <w:pStyle w:val="12"/>
        <w:rPr>
          <w:szCs w:val="24"/>
        </w:rPr>
      </w:pPr>
      <w:r>
        <w:rPr>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F73B29" w:rsidRDefault="003B1811">
      <w:pPr>
        <w:pStyle w:val="12"/>
        <w:rPr>
          <w:szCs w:val="24"/>
        </w:rPr>
      </w:pPr>
      <w:r>
        <w:rPr>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F73B29" w:rsidRDefault="00F73B29">
      <w:pPr>
        <w:pStyle w:val="12"/>
        <w:rPr>
          <w:rStyle w:val="dash041e005f0431005f044b005f0447005f043d005f044b005f0439005f005fchar1char1"/>
          <w:b/>
          <w:szCs w:val="24"/>
        </w:rPr>
      </w:pPr>
    </w:p>
    <w:p w:rsidR="00F73B29" w:rsidRDefault="003B1811">
      <w:pPr>
        <w:pStyle w:val="12"/>
        <w:rPr>
          <w:rFonts w:eastAsia="Cambria"/>
          <w:b/>
          <w:bCs/>
          <w:szCs w:val="24"/>
        </w:rPr>
      </w:pPr>
      <w:r>
        <w:rPr>
          <w:rFonts w:eastAsia="Cambria"/>
          <w:b/>
          <w:bCs/>
          <w:szCs w:val="24"/>
        </w:rPr>
        <w:t>Итоговая оценка</w:t>
      </w:r>
    </w:p>
    <w:p w:rsidR="00F73B29" w:rsidRDefault="003B1811">
      <w:pPr>
        <w:pStyle w:val="12"/>
        <w:rPr>
          <w:szCs w:val="24"/>
        </w:rPr>
      </w:pPr>
      <w:r>
        <w:rPr>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результаты по предмету. </w:t>
      </w:r>
    </w:p>
    <w:p w:rsidR="00F73B29" w:rsidRDefault="003B1811">
      <w:pPr>
        <w:pStyle w:val="12"/>
        <w:rPr>
          <w:szCs w:val="24"/>
        </w:rPr>
      </w:pPr>
      <w:r>
        <w:rPr>
          <w:szCs w:val="24"/>
        </w:rPr>
        <w:t>Итоговые оценки по предметам, не выносимым на государственную итоговую аттестацию, выставляются на основе годовой отметки.</w:t>
      </w:r>
    </w:p>
    <w:p w:rsidR="00F73B29" w:rsidRDefault="003B1811">
      <w:pPr>
        <w:pStyle w:val="12"/>
        <w:rPr>
          <w:szCs w:val="24"/>
        </w:rPr>
      </w:pPr>
      <w:r>
        <w:rPr>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304BFD">
        <w:rPr>
          <w:szCs w:val="24"/>
        </w:rPr>
        <w:t xml:space="preserve"> </w:t>
      </w:r>
      <w:r>
        <w:rPr>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3B29" w:rsidRDefault="003B1811">
      <w:pPr>
        <w:pStyle w:val="12"/>
        <w:rPr>
          <w:szCs w:val="24"/>
        </w:rPr>
      </w:pPr>
      <w:r>
        <w:rPr>
          <w:szCs w:val="24"/>
        </w:rPr>
        <w:t xml:space="preserve">В аттестат о среднем общем образовании выставляются итоговые отметки в соответствии с правилами математического округления, которые определяются как среднее арифметическое полугодовых, годовых оценок за 10-11 класс. Если выпускник 11 класса не преодолел минимальный порог по двум обязательным предметам – русскому языку и математике (включая алгебру и начала математического анализа, геометрию), то выдается справка об обучении. </w:t>
      </w:r>
      <w:bookmarkStart w:id="25" w:name="_Toc453968167"/>
      <w:bookmarkEnd w:id="25"/>
    </w:p>
    <w:p w:rsidR="00F73B29" w:rsidRDefault="00F73B29">
      <w:pPr>
        <w:pStyle w:val="12"/>
        <w:rPr>
          <w:szCs w:val="24"/>
        </w:rPr>
      </w:pPr>
    </w:p>
    <w:p w:rsidR="00F73B29" w:rsidRDefault="00F73B29">
      <w:pPr>
        <w:pStyle w:val="af2"/>
        <w:ind w:firstLine="708"/>
        <w:jc w:val="both"/>
        <w:rPr>
          <w:rFonts w:ascii="Times New Roman" w:hAnsi="Times New Roman" w:cs="Times New Roman"/>
          <w:color w:val="FF0000"/>
          <w:sz w:val="24"/>
          <w:szCs w:val="24"/>
        </w:rPr>
      </w:pPr>
    </w:p>
    <w:p w:rsidR="00F73B29" w:rsidRDefault="003B1811">
      <w:pPr>
        <w:pStyle w:val="12"/>
        <w:numPr>
          <w:ilvl w:val="0"/>
          <w:numId w:val="1"/>
        </w:numPr>
        <w:jc w:val="center"/>
        <w:rPr>
          <w:b/>
        </w:rPr>
      </w:pPr>
      <w:bookmarkStart w:id="26" w:name="_Toc534230611"/>
      <w:r>
        <w:rPr>
          <w:b/>
        </w:rPr>
        <w:t>Содержательный раздел.</w:t>
      </w:r>
      <w:bookmarkEnd w:id="26"/>
    </w:p>
    <w:p w:rsidR="00F73B29" w:rsidRDefault="00F73B29">
      <w:pPr>
        <w:pStyle w:val="12"/>
        <w:rPr>
          <w:rFonts w:eastAsia="Cambria"/>
          <w:b/>
          <w:bCs/>
          <w:szCs w:val="24"/>
        </w:rPr>
      </w:pPr>
    </w:p>
    <w:p w:rsidR="00F73B29" w:rsidRDefault="003B1811">
      <w:pPr>
        <w:pStyle w:val="12"/>
        <w:numPr>
          <w:ilvl w:val="1"/>
          <w:numId w:val="1"/>
        </w:numPr>
        <w:rPr>
          <w:b/>
        </w:rPr>
      </w:pPr>
      <w:bookmarkStart w:id="27" w:name="_Toc534230612"/>
      <w:r>
        <w:rPr>
          <w:b/>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27"/>
      <w:r>
        <w:rPr>
          <w:b/>
        </w:rPr>
        <w:t>.</w:t>
      </w:r>
    </w:p>
    <w:p w:rsidR="00F73B29" w:rsidRDefault="00F73B29">
      <w:pPr>
        <w:pStyle w:val="12"/>
        <w:rPr>
          <w:rFonts w:eastAsia="Cambria"/>
          <w:b/>
          <w:bCs/>
          <w:szCs w:val="24"/>
        </w:rPr>
      </w:pPr>
    </w:p>
    <w:p w:rsidR="00F73B29" w:rsidRDefault="003B1811">
      <w:pPr>
        <w:pStyle w:val="12"/>
        <w:rPr>
          <w:szCs w:val="24"/>
        </w:rPr>
      </w:pPr>
      <w:r>
        <w:rPr>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СОО.</w:t>
      </w:r>
    </w:p>
    <w:p w:rsidR="00F73B29" w:rsidRDefault="003B1811">
      <w:pPr>
        <w:pStyle w:val="12"/>
        <w:rPr>
          <w:i/>
          <w:szCs w:val="24"/>
        </w:rPr>
      </w:pPr>
      <w:r>
        <w:rPr>
          <w:i/>
          <w:szCs w:val="24"/>
        </w:rPr>
        <w:t>Требования включают:</w:t>
      </w:r>
    </w:p>
    <w:p w:rsidR="00F73B29" w:rsidRDefault="003B1811" w:rsidP="0044234E">
      <w:pPr>
        <w:pStyle w:val="12"/>
        <w:numPr>
          <w:ilvl w:val="0"/>
          <w:numId w:val="22"/>
        </w:numPr>
        <w:ind w:left="426"/>
        <w:rPr>
          <w:szCs w:val="24"/>
        </w:rPr>
      </w:pPr>
      <w:r>
        <w:rPr>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F73B29" w:rsidRDefault="003B1811" w:rsidP="0044234E">
      <w:pPr>
        <w:pStyle w:val="12"/>
        <w:numPr>
          <w:ilvl w:val="0"/>
          <w:numId w:val="22"/>
        </w:numPr>
        <w:ind w:left="426"/>
        <w:rPr>
          <w:szCs w:val="24"/>
        </w:rPr>
      </w:pPr>
      <w:r>
        <w:rPr>
          <w:szCs w:val="24"/>
        </w:rPr>
        <w:t>способность их использования в познавательной и социальной практике;</w:t>
      </w:r>
    </w:p>
    <w:p w:rsidR="00F73B29" w:rsidRDefault="003B1811" w:rsidP="0044234E">
      <w:pPr>
        <w:pStyle w:val="12"/>
        <w:numPr>
          <w:ilvl w:val="0"/>
          <w:numId w:val="22"/>
        </w:numPr>
        <w:ind w:left="426"/>
        <w:rPr>
          <w:szCs w:val="24"/>
        </w:rPr>
      </w:pPr>
      <w:r>
        <w:rPr>
          <w:szCs w:val="24"/>
        </w:rPr>
        <w:t>самостоятельность в планировании и осуществлении учебной деятельности</w:t>
      </w:r>
      <w:r w:rsidR="00304BFD">
        <w:rPr>
          <w:szCs w:val="24"/>
        </w:rPr>
        <w:t xml:space="preserve"> </w:t>
      </w:r>
      <w:r>
        <w:rPr>
          <w:szCs w:val="24"/>
        </w:rPr>
        <w:t>и организации учебного сотрудничества с педагогами и сверстниками;</w:t>
      </w:r>
    </w:p>
    <w:p w:rsidR="00F73B29" w:rsidRDefault="003B1811" w:rsidP="0044234E">
      <w:pPr>
        <w:pStyle w:val="12"/>
        <w:numPr>
          <w:ilvl w:val="0"/>
          <w:numId w:val="22"/>
        </w:numPr>
        <w:ind w:left="426"/>
        <w:rPr>
          <w:szCs w:val="24"/>
        </w:rPr>
      </w:pPr>
      <w:r>
        <w:rPr>
          <w:szCs w:val="24"/>
        </w:rPr>
        <w:t>способность к построению индивидуальной образовательной траектории,  владение навыками учебно- исследовательской и проектной деятельности.</w:t>
      </w:r>
    </w:p>
    <w:p w:rsidR="00F73B29" w:rsidRDefault="003B1811">
      <w:pPr>
        <w:pStyle w:val="12"/>
        <w:rPr>
          <w:szCs w:val="24"/>
        </w:rPr>
      </w:pPr>
      <w:r>
        <w:rPr>
          <w:b/>
          <w:szCs w:val="24"/>
        </w:rPr>
        <w:t>Цель программы развития УУД</w:t>
      </w:r>
      <w:r>
        <w:rPr>
          <w:szCs w:val="24"/>
        </w:rPr>
        <w:t xml:space="preserve"> — обеспечить организационно-методические у</w:t>
      </w:r>
      <w:r w:rsidR="00304BFD">
        <w:rPr>
          <w:szCs w:val="24"/>
        </w:rPr>
        <w:t>словия для реализации системно-</w:t>
      </w:r>
      <w:r>
        <w:rPr>
          <w:szCs w:val="24"/>
        </w:rPr>
        <w:t xml:space="preserve">деятельностного подхода таким образом, чтобы приобретенные компетенции могли самостоятельно использоваться обучающимися в разных </w:t>
      </w:r>
      <w:r>
        <w:rPr>
          <w:szCs w:val="24"/>
        </w:rPr>
        <w:lastRenderedPageBreak/>
        <w:t>видах деятельности за пределами образовательной организации, в том числе в профессиональных и социальных пробах.</w:t>
      </w:r>
    </w:p>
    <w:p w:rsidR="00F73B29" w:rsidRDefault="003B1811">
      <w:pPr>
        <w:pStyle w:val="12"/>
        <w:rPr>
          <w:szCs w:val="24"/>
        </w:rPr>
      </w:pPr>
      <w:r>
        <w:rPr>
          <w:szCs w:val="24"/>
        </w:rPr>
        <w:t xml:space="preserve">В соответствии с указанной целью программа развития УУД среднего общего образования определяет </w:t>
      </w:r>
      <w:r>
        <w:rPr>
          <w:b/>
          <w:szCs w:val="24"/>
        </w:rPr>
        <w:t>следующие задачи</w:t>
      </w:r>
      <w:r>
        <w:rPr>
          <w:szCs w:val="24"/>
        </w:rPr>
        <w:t>:</w:t>
      </w:r>
    </w:p>
    <w:p w:rsidR="00F73B29" w:rsidRDefault="003B1811" w:rsidP="0044234E">
      <w:pPr>
        <w:pStyle w:val="12"/>
        <w:numPr>
          <w:ilvl w:val="0"/>
          <w:numId w:val="23"/>
        </w:numPr>
        <w:ind w:left="426"/>
        <w:rPr>
          <w:szCs w:val="24"/>
        </w:rPr>
      </w:pPr>
      <w:r>
        <w:rPr>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F73B29" w:rsidRDefault="003B1811" w:rsidP="0044234E">
      <w:pPr>
        <w:pStyle w:val="12"/>
        <w:numPr>
          <w:ilvl w:val="0"/>
          <w:numId w:val="23"/>
        </w:numPr>
        <w:ind w:left="426"/>
        <w:rPr>
          <w:szCs w:val="24"/>
        </w:rPr>
      </w:pPr>
      <w:r>
        <w:rPr>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F73B29" w:rsidRDefault="003B1811" w:rsidP="0044234E">
      <w:pPr>
        <w:pStyle w:val="12"/>
        <w:numPr>
          <w:ilvl w:val="0"/>
          <w:numId w:val="23"/>
        </w:numPr>
        <w:ind w:left="426"/>
        <w:rPr>
          <w:szCs w:val="24"/>
        </w:rPr>
      </w:pPr>
      <w:r>
        <w:rPr>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F73B29" w:rsidRDefault="003B1811" w:rsidP="0044234E">
      <w:pPr>
        <w:pStyle w:val="12"/>
        <w:numPr>
          <w:ilvl w:val="0"/>
          <w:numId w:val="23"/>
        </w:numPr>
        <w:ind w:left="426"/>
        <w:rPr>
          <w:szCs w:val="24"/>
        </w:rPr>
      </w:pPr>
      <w:r>
        <w:rPr>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F73B29" w:rsidRDefault="003B1811">
      <w:pPr>
        <w:pStyle w:val="12"/>
        <w:rPr>
          <w:i/>
          <w:szCs w:val="24"/>
        </w:rPr>
      </w:pPr>
      <w:r>
        <w:rPr>
          <w:i/>
          <w:szCs w:val="24"/>
        </w:rPr>
        <w:t>Программа направлена на:</w:t>
      </w:r>
    </w:p>
    <w:p w:rsidR="00F73B29" w:rsidRDefault="003B1811" w:rsidP="0044234E">
      <w:pPr>
        <w:pStyle w:val="12"/>
        <w:numPr>
          <w:ilvl w:val="0"/>
          <w:numId w:val="24"/>
        </w:numPr>
        <w:ind w:left="426"/>
        <w:rPr>
          <w:szCs w:val="24"/>
        </w:rPr>
      </w:pPr>
      <w:r>
        <w:rPr>
          <w:szCs w:val="24"/>
        </w:rPr>
        <w:t>повышение эффективности освоения обучающимися основной образовательной программы, а также усвоение знаний и учебных действий;</w:t>
      </w:r>
    </w:p>
    <w:p w:rsidR="00F73B29" w:rsidRDefault="003B1811" w:rsidP="0044234E">
      <w:pPr>
        <w:pStyle w:val="12"/>
        <w:numPr>
          <w:ilvl w:val="0"/>
          <w:numId w:val="24"/>
        </w:numPr>
        <w:ind w:left="426"/>
        <w:rPr>
          <w:szCs w:val="24"/>
        </w:rPr>
      </w:pPr>
      <w:r>
        <w:rPr>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73B29" w:rsidRDefault="003B1811" w:rsidP="0044234E">
      <w:pPr>
        <w:pStyle w:val="12"/>
        <w:numPr>
          <w:ilvl w:val="0"/>
          <w:numId w:val="24"/>
        </w:numPr>
        <w:ind w:left="426"/>
        <w:rPr>
          <w:szCs w:val="24"/>
        </w:rPr>
      </w:pPr>
      <w:r>
        <w:rPr>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bookmarkStart w:id="28" w:name="_Toc533962489"/>
      <w:bookmarkStart w:id="29" w:name="_Toc533963826"/>
    </w:p>
    <w:p w:rsidR="00F73B29" w:rsidRDefault="003B1811">
      <w:pPr>
        <w:pStyle w:val="12"/>
        <w:rPr>
          <w:i/>
          <w:szCs w:val="24"/>
        </w:rPr>
      </w:pPr>
      <w:r>
        <w:rPr>
          <w:i/>
          <w:szCs w:val="24"/>
        </w:rPr>
        <w:t>Программа обеспечивает:</w:t>
      </w:r>
      <w:bookmarkEnd w:id="28"/>
      <w:bookmarkEnd w:id="29"/>
    </w:p>
    <w:p w:rsidR="00F73B29" w:rsidRDefault="003B1811" w:rsidP="0044234E">
      <w:pPr>
        <w:pStyle w:val="12"/>
        <w:numPr>
          <w:ilvl w:val="0"/>
          <w:numId w:val="25"/>
        </w:numPr>
        <w:ind w:left="426"/>
        <w:rPr>
          <w:szCs w:val="24"/>
        </w:rPr>
      </w:pPr>
      <w:r>
        <w:rPr>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73B29" w:rsidRDefault="003B1811" w:rsidP="0044234E">
      <w:pPr>
        <w:pStyle w:val="12"/>
        <w:numPr>
          <w:ilvl w:val="0"/>
          <w:numId w:val="25"/>
        </w:numPr>
        <w:ind w:left="426"/>
        <w:rPr>
          <w:szCs w:val="24"/>
        </w:rPr>
      </w:pPr>
      <w:r>
        <w:rPr>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F73B29" w:rsidRDefault="003B1811" w:rsidP="0044234E">
      <w:pPr>
        <w:pStyle w:val="12"/>
        <w:numPr>
          <w:ilvl w:val="0"/>
          <w:numId w:val="25"/>
        </w:numPr>
        <w:ind w:left="426"/>
        <w:rPr>
          <w:szCs w:val="24"/>
        </w:rPr>
      </w:pPr>
      <w:r>
        <w:rPr>
          <w:szCs w:val="24"/>
        </w:rPr>
        <w:t>решение задач общекультурного, личностного и познавательного развития обучающихся;</w:t>
      </w:r>
    </w:p>
    <w:p w:rsidR="00F73B29" w:rsidRDefault="003B1811" w:rsidP="0044234E">
      <w:pPr>
        <w:pStyle w:val="12"/>
        <w:numPr>
          <w:ilvl w:val="0"/>
          <w:numId w:val="25"/>
        </w:numPr>
        <w:ind w:left="426"/>
        <w:rPr>
          <w:szCs w:val="24"/>
        </w:rPr>
      </w:pPr>
      <w:r>
        <w:rPr>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73B29" w:rsidRDefault="003B1811" w:rsidP="0044234E">
      <w:pPr>
        <w:pStyle w:val="12"/>
        <w:numPr>
          <w:ilvl w:val="0"/>
          <w:numId w:val="25"/>
        </w:numPr>
        <w:ind w:left="426"/>
        <w:rPr>
          <w:szCs w:val="24"/>
        </w:rPr>
      </w:pPr>
      <w:r>
        <w:rPr>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F73B29" w:rsidRDefault="003B1811" w:rsidP="0044234E">
      <w:pPr>
        <w:pStyle w:val="12"/>
        <w:numPr>
          <w:ilvl w:val="0"/>
          <w:numId w:val="25"/>
        </w:numPr>
        <w:ind w:left="426"/>
        <w:rPr>
          <w:szCs w:val="24"/>
        </w:rPr>
      </w:pPr>
      <w:r>
        <w:rPr>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F73B29" w:rsidRDefault="003B1811" w:rsidP="0044234E">
      <w:pPr>
        <w:pStyle w:val="12"/>
        <w:numPr>
          <w:ilvl w:val="0"/>
          <w:numId w:val="25"/>
        </w:numPr>
        <w:ind w:left="426"/>
        <w:rPr>
          <w:szCs w:val="24"/>
        </w:rPr>
      </w:pPr>
      <w:r>
        <w:rPr>
          <w:szCs w:val="24"/>
        </w:rPr>
        <w:t>практическую направленность проводимых исследований и индивидуальных проектов;</w:t>
      </w:r>
    </w:p>
    <w:p w:rsidR="00F73B29" w:rsidRDefault="003B1811" w:rsidP="0044234E">
      <w:pPr>
        <w:pStyle w:val="12"/>
        <w:numPr>
          <w:ilvl w:val="0"/>
          <w:numId w:val="25"/>
        </w:numPr>
        <w:ind w:left="426"/>
        <w:rPr>
          <w:szCs w:val="24"/>
        </w:rPr>
      </w:pPr>
      <w:r>
        <w:rPr>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73B29" w:rsidRDefault="003B1811" w:rsidP="0044234E">
      <w:pPr>
        <w:pStyle w:val="12"/>
        <w:numPr>
          <w:ilvl w:val="0"/>
          <w:numId w:val="25"/>
        </w:numPr>
        <w:ind w:left="426"/>
        <w:rPr>
          <w:szCs w:val="24"/>
        </w:rPr>
      </w:pPr>
      <w:r>
        <w:rPr>
          <w:szCs w:val="24"/>
        </w:rPr>
        <w:t>подготовку к осознанному выбору дальнейшего образования и профессиональной деятельности.</w:t>
      </w:r>
    </w:p>
    <w:p w:rsidR="00F73B29" w:rsidRDefault="003B1811">
      <w:pPr>
        <w:pStyle w:val="12"/>
        <w:rPr>
          <w:szCs w:val="24"/>
        </w:rPr>
      </w:pPr>
      <w:r>
        <w:rPr>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bookmarkStart w:id="30" w:name="_Toc507975628"/>
      <w:bookmarkStart w:id="31" w:name="_Toc533962490"/>
      <w:bookmarkStart w:id="32" w:name="_Toc534230614"/>
    </w:p>
    <w:p w:rsidR="00304BFD" w:rsidRDefault="00304BFD">
      <w:pPr>
        <w:pStyle w:val="12"/>
        <w:rPr>
          <w:szCs w:val="24"/>
        </w:rPr>
      </w:pPr>
    </w:p>
    <w:p w:rsidR="00F73B29" w:rsidRDefault="003B1811">
      <w:pPr>
        <w:pStyle w:val="12"/>
        <w:jc w:val="center"/>
        <w:rPr>
          <w:b/>
          <w:szCs w:val="24"/>
        </w:rPr>
      </w:pPr>
      <w:r>
        <w:rPr>
          <w:b/>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программы</w:t>
      </w:r>
      <w:bookmarkEnd w:id="30"/>
      <w:bookmarkEnd w:id="31"/>
      <w:bookmarkEnd w:id="32"/>
    </w:p>
    <w:p w:rsidR="00F73B29" w:rsidRDefault="003B1811">
      <w:pPr>
        <w:pStyle w:val="12"/>
        <w:rPr>
          <w:szCs w:val="24"/>
        </w:rPr>
      </w:pPr>
      <w:bookmarkStart w:id="33" w:name="_Toc507975629"/>
      <w:r>
        <w:rPr>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bookmarkEnd w:id="33"/>
    </w:p>
    <w:p w:rsidR="00F73B29" w:rsidRDefault="003B1811">
      <w:pPr>
        <w:pStyle w:val="12"/>
        <w:rPr>
          <w:szCs w:val="24"/>
        </w:rPr>
      </w:pPr>
      <w:bookmarkStart w:id="34" w:name="_Toc507975630"/>
      <w:r>
        <w:rPr>
          <w:szCs w:val="24"/>
        </w:rPr>
        <w:t>Универсальный характер учебных действий проявляется в том, что они носят 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bookmarkEnd w:id="34"/>
    </w:p>
    <w:p w:rsidR="00F73B29" w:rsidRDefault="003B1811">
      <w:pPr>
        <w:pStyle w:val="12"/>
        <w:rPr>
          <w:szCs w:val="24"/>
        </w:rPr>
      </w:pPr>
      <w:bookmarkStart w:id="35" w:name="_Toc507975631"/>
      <w:r>
        <w:rPr>
          <w:szCs w:val="24"/>
        </w:rPr>
        <w:t>Формирование универсальных учебных действий в образовательном процессе определяется тремя взаимодополняющими положениями:</w:t>
      </w:r>
      <w:bookmarkEnd w:id="35"/>
    </w:p>
    <w:p w:rsidR="00F73B29" w:rsidRDefault="003B1811" w:rsidP="0044234E">
      <w:pPr>
        <w:pStyle w:val="12"/>
        <w:numPr>
          <w:ilvl w:val="0"/>
          <w:numId w:val="26"/>
        </w:numPr>
        <w:ind w:left="567"/>
        <w:rPr>
          <w:color w:val="auto"/>
          <w:szCs w:val="24"/>
        </w:rPr>
      </w:pPr>
      <w:bookmarkStart w:id="36" w:name="_Toc507975632"/>
      <w:bookmarkStart w:id="37" w:name="_Toc533962491"/>
      <w:r>
        <w:rPr>
          <w:color w:val="auto"/>
          <w:szCs w:val="24"/>
        </w:rPr>
        <w:t>формирование универсальных учебных действий как цель образовательного процесса определяет его содержание и организацию;</w:t>
      </w:r>
      <w:bookmarkEnd w:id="36"/>
      <w:bookmarkEnd w:id="37"/>
    </w:p>
    <w:p w:rsidR="00F73B29" w:rsidRDefault="003B1811" w:rsidP="0044234E">
      <w:pPr>
        <w:pStyle w:val="12"/>
        <w:numPr>
          <w:ilvl w:val="0"/>
          <w:numId w:val="26"/>
        </w:numPr>
        <w:ind w:left="567"/>
        <w:rPr>
          <w:color w:val="auto"/>
          <w:szCs w:val="24"/>
        </w:rPr>
      </w:pPr>
      <w:bookmarkStart w:id="38" w:name="_Toc507975633"/>
      <w:bookmarkStart w:id="39" w:name="_Toc533962492"/>
      <w:r>
        <w:rPr>
          <w:color w:val="auto"/>
          <w:szCs w:val="24"/>
        </w:rPr>
        <w:t>формирование универсальных учебных действий происходит в контексте усвоения разных предметных дисциплин;</w:t>
      </w:r>
      <w:bookmarkEnd w:id="38"/>
      <w:bookmarkEnd w:id="39"/>
    </w:p>
    <w:p w:rsidR="00F73B29" w:rsidRDefault="003B1811" w:rsidP="0044234E">
      <w:pPr>
        <w:pStyle w:val="12"/>
        <w:numPr>
          <w:ilvl w:val="0"/>
          <w:numId w:val="26"/>
        </w:numPr>
        <w:ind w:left="567"/>
        <w:rPr>
          <w:color w:val="auto"/>
          <w:szCs w:val="24"/>
        </w:rPr>
      </w:pPr>
      <w:bookmarkStart w:id="40" w:name="_Toc507975634"/>
      <w:bookmarkStart w:id="41" w:name="_Toc533962493"/>
      <w:r>
        <w:rPr>
          <w:color w:val="auto"/>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bookmarkStart w:id="42" w:name="_Toc507975635"/>
      <w:bookmarkEnd w:id="40"/>
      <w:bookmarkEnd w:id="41"/>
    </w:p>
    <w:p w:rsidR="00F73B29" w:rsidRDefault="003B1811">
      <w:pPr>
        <w:pStyle w:val="12"/>
        <w:rPr>
          <w:color w:val="auto"/>
          <w:szCs w:val="24"/>
        </w:rPr>
      </w:pPr>
      <w:bookmarkStart w:id="43" w:name="_Toc533962494"/>
      <w:r>
        <w:rPr>
          <w:rFonts w:eastAsia="Times New Roman"/>
          <w:bCs/>
          <w:color w:val="auto"/>
          <w:szCs w:val="24"/>
          <w:lang w:bidi="ru-RU"/>
        </w:rPr>
        <w:t>Таким образом, достижение «умения учиться» предполагает полноценное освоение всех компонентов учебной деятельности, которые включают</w:t>
      </w:r>
      <w:r>
        <w:rPr>
          <w:color w:val="auto"/>
          <w:szCs w:val="24"/>
        </w:rPr>
        <w:t>:</w:t>
      </w:r>
      <w:bookmarkEnd w:id="42"/>
      <w:bookmarkEnd w:id="43"/>
    </w:p>
    <w:p w:rsidR="00F73B29" w:rsidRDefault="003B1811" w:rsidP="0044234E">
      <w:pPr>
        <w:pStyle w:val="12"/>
        <w:numPr>
          <w:ilvl w:val="0"/>
          <w:numId w:val="27"/>
        </w:numPr>
        <w:ind w:left="426"/>
        <w:rPr>
          <w:color w:val="auto"/>
          <w:szCs w:val="24"/>
        </w:rPr>
      </w:pPr>
      <w:bookmarkStart w:id="44" w:name="_Toc507975636"/>
      <w:bookmarkStart w:id="45" w:name="_Toc533962495"/>
      <w:r>
        <w:rPr>
          <w:color w:val="auto"/>
          <w:szCs w:val="24"/>
        </w:rPr>
        <w:t>познавательные и учебные мотивы;</w:t>
      </w:r>
      <w:bookmarkEnd w:id="44"/>
      <w:bookmarkEnd w:id="45"/>
    </w:p>
    <w:p w:rsidR="00F73B29" w:rsidRDefault="003B1811" w:rsidP="0044234E">
      <w:pPr>
        <w:pStyle w:val="12"/>
        <w:numPr>
          <w:ilvl w:val="0"/>
          <w:numId w:val="27"/>
        </w:numPr>
        <w:ind w:left="426"/>
        <w:rPr>
          <w:color w:val="auto"/>
          <w:szCs w:val="24"/>
        </w:rPr>
      </w:pPr>
      <w:bookmarkStart w:id="46" w:name="_Toc507975637"/>
      <w:bookmarkStart w:id="47" w:name="_Toc533962496"/>
      <w:r>
        <w:rPr>
          <w:color w:val="auto"/>
          <w:szCs w:val="24"/>
        </w:rPr>
        <w:t>учебную цель;</w:t>
      </w:r>
      <w:bookmarkEnd w:id="46"/>
      <w:bookmarkEnd w:id="47"/>
    </w:p>
    <w:p w:rsidR="00F73B29" w:rsidRDefault="003B1811" w:rsidP="0044234E">
      <w:pPr>
        <w:pStyle w:val="12"/>
        <w:numPr>
          <w:ilvl w:val="0"/>
          <w:numId w:val="27"/>
        </w:numPr>
        <w:ind w:left="426"/>
        <w:rPr>
          <w:color w:val="auto"/>
          <w:szCs w:val="24"/>
        </w:rPr>
      </w:pPr>
      <w:bookmarkStart w:id="48" w:name="_Toc507975638"/>
      <w:bookmarkStart w:id="49" w:name="_Toc533962497"/>
      <w:r>
        <w:rPr>
          <w:color w:val="auto"/>
          <w:szCs w:val="24"/>
        </w:rPr>
        <w:t>учебную задачу;</w:t>
      </w:r>
      <w:bookmarkEnd w:id="48"/>
      <w:bookmarkEnd w:id="49"/>
    </w:p>
    <w:p w:rsidR="00F73B29" w:rsidRDefault="003B1811" w:rsidP="0044234E">
      <w:pPr>
        <w:pStyle w:val="12"/>
        <w:numPr>
          <w:ilvl w:val="0"/>
          <w:numId w:val="27"/>
        </w:numPr>
        <w:ind w:left="426"/>
        <w:rPr>
          <w:color w:val="auto"/>
          <w:szCs w:val="24"/>
        </w:rPr>
      </w:pPr>
      <w:bookmarkStart w:id="50" w:name="_Toc507975639"/>
      <w:bookmarkStart w:id="51" w:name="_Toc533962498"/>
      <w:r>
        <w:rPr>
          <w:color w:val="auto"/>
          <w:szCs w:val="24"/>
        </w:rPr>
        <w:t>учебные действия и операции (ориентировка, преобразование материала, контроль и оценка).</w:t>
      </w:r>
      <w:bookmarkStart w:id="52" w:name="_Toc507975640"/>
      <w:bookmarkEnd w:id="50"/>
      <w:bookmarkEnd w:id="51"/>
    </w:p>
    <w:p w:rsidR="00F73B29" w:rsidRDefault="003B1811">
      <w:pPr>
        <w:pStyle w:val="12"/>
        <w:ind w:firstLine="0"/>
        <w:rPr>
          <w:b/>
          <w:color w:val="auto"/>
          <w:szCs w:val="24"/>
        </w:rPr>
      </w:pPr>
      <w:bookmarkStart w:id="53" w:name="_Toc533962499"/>
      <w:r>
        <w:rPr>
          <w:b/>
          <w:color w:val="auto"/>
          <w:szCs w:val="24"/>
        </w:rPr>
        <w:t>Виды универсальных учебных действий:</w:t>
      </w:r>
      <w:bookmarkEnd w:id="52"/>
      <w:bookmarkEnd w:id="53"/>
    </w:p>
    <w:p w:rsidR="00F73B29" w:rsidRDefault="003B1811" w:rsidP="0044234E">
      <w:pPr>
        <w:pStyle w:val="12"/>
        <w:numPr>
          <w:ilvl w:val="0"/>
          <w:numId w:val="28"/>
        </w:numPr>
        <w:rPr>
          <w:color w:val="auto"/>
          <w:szCs w:val="24"/>
        </w:rPr>
      </w:pPr>
      <w:bookmarkStart w:id="54" w:name="_Toc507975641"/>
      <w:bookmarkStart w:id="55" w:name="_Toc533962500"/>
      <w:r>
        <w:rPr>
          <w:color w:val="auto"/>
          <w:szCs w:val="24"/>
        </w:rPr>
        <w:t>Личностные действия.</w:t>
      </w:r>
      <w:bookmarkEnd w:id="54"/>
      <w:bookmarkEnd w:id="55"/>
    </w:p>
    <w:p w:rsidR="00F73B29" w:rsidRDefault="003B1811" w:rsidP="0044234E">
      <w:pPr>
        <w:pStyle w:val="12"/>
        <w:numPr>
          <w:ilvl w:val="0"/>
          <w:numId w:val="28"/>
        </w:numPr>
        <w:rPr>
          <w:color w:val="auto"/>
          <w:szCs w:val="24"/>
        </w:rPr>
      </w:pPr>
      <w:bookmarkStart w:id="56" w:name="_Toc507975642"/>
      <w:bookmarkStart w:id="57" w:name="_Toc533962501"/>
      <w:r>
        <w:rPr>
          <w:color w:val="auto"/>
          <w:szCs w:val="24"/>
        </w:rPr>
        <w:t>Регулятивные действия.</w:t>
      </w:r>
      <w:bookmarkEnd w:id="56"/>
      <w:bookmarkEnd w:id="57"/>
    </w:p>
    <w:p w:rsidR="00F73B29" w:rsidRDefault="003B1811" w:rsidP="0044234E">
      <w:pPr>
        <w:pStyle w:val="12"/>
        <w:numPr>
          <w:ilvl w:val="0"/>
          <w:numId w:val="28"/>
        </w:numPr>
        <w:rPr>
          <w:color w:val="auto"/>
          <w:szCs w:val="24"/>
        </w:rPr>
      </w:pPr>
      <w:bookmarkStart w:id="58" w:name="_Toc507975643"/>
      <w:bookmarkStart w:id="59" w:name="_Toc533962502"/>
      <w:r>
        <w:rPr>
          <w:color w:val="auto"/>
          <w:szCs w:val="24"/>
        </w:rPr>
        <w:t>Познавательные универсальные действия.</w:t>
      </w:r>
      <w:bookmarkEnd w:id="58"/>
      <w:bookmarkEnd w:id="59"/>
    </w:p>
    <w:p w:rsidR="00F73B29" w:rsidRDefault="003B1811" w:rsidP="0044234E">
      <w:pPr>
        <w:pStyle w:val="12"/>
        <w:numPr>
          <w:ilvl w:val="0"/>
          <w:numId w:val="28"/>
        </w:numPr>
        <w:rPr>
          <w:color w:val="auto"/>
          <w:szCs w:val="24"/>
        </w:rPr>
      </w:pPr>
      <w:bookmarkStart w:id="60" w:name="_Toc507975644"/>
      <w:bookmarkStart w:id="61" w:name="_Toc533962503"/>
      <w:r>
        <w:rPr>
          <w:color w:val="auto"/>
          <w:szCs w:val="24"/>
        </w:rPr>
        <w:t>Коммуникативные действия.</w:t>
      </w:r>
      <w:bookmarkStart w:id="62" w:name="_Toc507975645"/>
      <w:bookmarkEnd w:id="60"/>
      <w:bookmarkEnd w:id="61"/>
    </w:p>
    <w:p w:rsidR="00F73B29" w:rsidRDefault="003B1811">
      <w:pPr>
        <w:pStyle w:val="12"/>
        <w:ind w:firstLine="0"/>
        <w:rPr>
          <w:color w:val="auto"/>
          <w:szCs w:val="24"/>
        </w:rPr>
      </w:pPr>
      <w:bookmarkStart w:id="63" w:name="_Toc533962504"/>
      <w:r>
        <w:rPr>
          <w:b/>
          <w:color w:val="auto"/>
          <w:szCs w:val="24"/>
        </w:rPr>
        <w:t>Личностные действия</w:t>
      </w:r>
      <w:r>
        <w:rPr>
          <w:color w:val="auto"/>
          <w:szCs w:val="24"/>
        </w:rPr>
        <w:t xml:space="preserve"> обеспечивают ценностно-смысловую ориентацию учащихся:</w:t>
      </w:r>
      <w:bookmarkEnd w:id="62"/>
      <w:bookmarkEnd w:id="63"/>
    </w:p>
    <w:p w:rsidR="00F73B29" w:rsidRDefault="003B1811" w:rsidP="0044234E">
      <w:pPr>
        <w:pStyle w:val="12"/>
        <w:numPr>
          <w:ilvl w:val="0"/>
          <w:numId w:val="29"/>
        </w:numPr>
        <w:rPr>
          <w:color w:val="auto"/>
          <w:szCs w:val="24"/>
        </w:rPr>
      </w:pPr>
      <w:bookmarkStart w:id="64" w:name="_Toc507975646"/>
      <w:bookmarkStart w:id="65" w:name="_Toc533962505"/>
      <w:r>
        <w:rPr>
          <w:color w:val="auto"/>
          <w:szCs w:val="24"/>
        </w:rPr>
        <w:t>знание моральных норм,</w:t>
      </w:r>
      <w:bookmarkEnd w:id="64"/>
      <w:bookmarkEnd w:id="65"/>
    </w:p>
    <w:p w:rsidR="00F73B29" w:rsidRDefault="003B1811" w:rsidP="0044234E">
      <w:pPr>
        <w:pStyle w:val="12"/>
        <w:numPr>
          <w:ilvl w:val="0"/>
          <w:numId w:val="29"/>
        </w:numPr>
        <w:rPr>
          <w:color w:val="auto"/>
          <w:szCs w:val="24"/>
        </w:rPr>
      </w:pPr>
      <w:bookmarkStart w:id="66" w:name="_Toc507975647"/>
      <w:bookmarkStart w:id="67" w:name="_Toc533962506"/>
      <w:r>
        <w:rPr>
          <w:color w:val="auto"/>
          <w:szCs w:val="24"/>
        </w:rPr>
        <w:t>умение соотносить поступки и события с принятыми этическими принципами,</w:t>
      </w:r>
      <w:bookmarkEnd w:id="66"/>
      <w:bookmarkEnd w:id="67"/>
    </w:p>
    <w:p w:rsidR="00F73B29" w:rsidRDefault="003B1811" w:rsidP="0044234E">
      <w:pPr>
        <w:pStyle w:val="12"/>
        <w:numPr>
          <w:ilvl w:val="0"/>
          <w:numId w:val="29"/>
        </w:numPr>
        <w:rPr>
          <w:color w:val="auto"/>
          <w:szCs w:val="24"/>
        </w:rPr>
      </w:pPr>
      <w:bookmarkStart w:id="68" w:name="_Toc507975648"/>
      <w:bookmarkStart w:id="69" w:name="_Toc533962507"/>
      <w:r>
        <w:rPr>
          <w:color w:val="auto"/>
          <w:szCs w:val="24"/>
        </w:rPr>
        <w:t>умение выделять нравственный аспект поведения.</w:t>
      </w:r>
      <w:bookmarkStart w:id="70" w:name="_Toc507975649"/>
      <w:bookmarkEnd w:id="68"/>
      <w:bookmarkEnd w:id="69"/>
    </w:p>
    <w:p w:rsidR="00F73B29" w:rsidRDefault="003B1811">
      <w:pPr>
        <w:pStyle w:val="12"/>
        <w:ind w:firstLine="0"/>
        <w:rPr>
          <w:color w:val="auto"/>
          <w:szCs w:val="24"/>
        </w:rPr>
      </w:pPr>
      <w:bookmarkStart w:id="71" w:name="_Toc533962508"/>
      <w:r>
        <w:rPr>
          <w:b/>
          <w:color w:val="auto"/>
          <w:szCs w:val="24"/>
        </w:rPr>
        <w:t>Регулятивные действия</w:t>
      </w:r>
      <w:r>
        <w:rPr>
          <w:color w:val="auto"/>
          <w:szCs w:val="24"/>
        </w:rPr>
        <w:t xml:space="preserve"> обеспечивают учащимся организацию их учебной деятельности:</w:t>
      </w:r>
      <w:bookmarkEnd w:id="70"/>
      <w:bookmarkEnd w:id="71"/>
    </w:p>
    <w:p w:rsidR="00F73B29" w:rsidRDefault="003B1811" w:rsidP="0044234E">
      <w:pPr>
        <w:pStyle w:val="12"/>
        <w:numPr>
          <w:ilvl w:val="0"/>
          <w:numId w:val="30"/>
        </w:numPr>
        <w:ind w:left="567"/>
        <w:rPr>
          <w:color w:val="auto"/>
          <w:szCs w:val="24"/>
        </w:rPr>
      </w:pPr>
      <w:bookmarkStart w:id="72" w:name="_Toc507975650"/>
      <w:bookmarkStart w:id="73" w:name="_Toc533962509"/>
      <w:r>
        <w:rPr>
          <w:color w:val="auto"/>
          <w:szCs w:val="24"/>
        </w:rPr>
        <w:lastRenderedPageBreak/>
        <w:t>целеполагание как постановка учебной задачи на основе соотнесения того, что уже известно и усвоено учащимися, и того, что еще неизвестно;</w:t>
      </w:r>
      <w:bookmarkEnd w:id="72"/>
      <w:bookmarkEnd w:id="73"/>
    </w:p>
    <w:p w:rsidR="00F73B29" w:rsidRDefault="003B1811" w:rsidP="0044234E">
      <w:pPr>
        <w:pStyle w:val="12"/>
        <w:numPr>
          <w:ilvl w:val="0"/>
          <w:numId w:val="30"/>
        </w:numPr>
        <w:ind w:left="567"/>
        <w:rPr>
          <w:color w:val="auto"/>
          <w:szCs w:val="24"/>
        </w:rPr>
      </w:pPr>
      <w:bookmarkStart w:id="74" w:name="_Toc507975651"/>
      <w:bookmarkStart w:id="75" w:name="_Toc533962510"/>
      <w:r>
        <w:rPr>
          <w:color w:val="auto"/>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bookmarkEnd w:id="74"/>
      <w:bookmarkEnd w:id="75"/>
    </w:p>
    <w:p w:rsidR="00F73B29" w:rsidRDefault="003B1811" w:rsidP="0044234E">
      <w:pPr>
        <w:pStyle w:val="12"/>
        <w:numPr>
          <w:ilvl w:val="0"/>
          <w:numId w:val="30"/>
        </w:numPr>
        <w:ind w:left="567"/>
        <w:rPr>
          <w:color w:val="auto"/>
          <w:szCs w:val="24"/>
        </w:rPr>
      </w:pPr>
      <w:bookmarkStart w:id="76" w:name="_Toc507975652"/>
      <w:bookmarkStart w:id="77" w:name="_Toc533962511"/>
      <w:r>
        <w:rPr>
          <w:color w:val="auto"/>
          <w:szCs w:val="24"/>
        </w:rPr>
        <w:t>прогнозирование - предвосхищение результата и уровня усвоения знаний, его временных характеристик;</w:t>
      </w:r>
      <w:bookmarkEnd w:id="76"/>
      <w:bookmarkEnd w:id="77"/>
    </w:p>
    <w:p w:rsidR="00F73B29" w:rsidRDefault="003B1811" w:rsidP="0044234E">
      <w:pPr>
        <w:pStyle w:val="12"/>
        <w:numPr>
          <w:ilvl w:val="0"/>
          <w:numId w:val="30"/>
        </w:numPr>
        <w:ind w:left="567"/>
        <w:rPr>
          <w:color w:val="auto"/>
          <w:szCs w:val="24"/>
        </w:rPr>
      </w:pPr>
      <w:bookmarkStart w:id="78" w:name="_Toc507975653"/>
      <w:bookmarkStart w:id="79" w:name="_Toc533962512"/>
      <w:r>
        <w:rPr>
          <w:color w:val="auto"/>
          <w:szCs w:val="24"/>
        </w:rPr>
        <w:t>контроль - сличение способа действий и его результата с заданным эталоном с целью обнаружения отклонений и отличий от эталона;</w:t>
      </w:r>
      <w:bookmarkEnd w:id="78"/>
      <w:bookmarkEnd w:id="79"/>
    </w:p>
    <w:p w:rsidR="00F73B29" w:rsidRDefault="003B1811" w:rsidP="0044234E">
      <w:pPr>
        <w:pStyle w:val="12"/>
        <w:numPr>
          <w:ilvl w:val="0"/>
          <w:numId w:val="30"/>
        </w:numPr>
        <w:ind w:left="567"/>
        <w:rPr>
          <w:color w:val="auto"/>
          <w:szCs w:val="24"/>
        </w:rPr>
      </w:pPr>
      <w:bookmarkStart w:id="80" w:name="_Toc507975654"/>
      <w:bookmarkStart w:id="81" w:name="_Toc533962513"/>
      <w:r>
        <w:rPr>
          <w:color w:val="auto"/>
          <w:szCs w:val="24"/>
        </w:rPr>
        <w:t>коррекцию - внесение необходимых дополнений и корректив в план и способ действия;</w:t>
      </w:r>
      <w:bookmarkEnd w:id="80"/>
      <w:bookmarkEnd w:id="81"/>
    </w:p>
    <w:p w:rsidR="00F73B29" w:rsidRDefault="003B1811" w:rsidP="0044234E">
      <w:pPr>
        <w:pStyle w:val="12"/>
        <w:numPr>
          <w:ilvl w:val="0"/>
          <w:numId w:val="30"/>
        </w:numPr>
        <w:ind w:left="567"/>
        <w:rPr>
          <w:color w:val="auto"/>
          <w:szCs w:val="24"/>
        </w:rPr>
      </w:pPr>
      <w:bookmarkStart w:id="82" w:name="_Toc507975655"/>
      <w:bookmarkStart w:id="83" w:name="_Toc533962514"/>
      <w:r>
        <w:rPr>
          <w:color w:val="auto"/>
          <w:szCs w:val="24"/>
        </w:rPr>
        <w:t>оценку - осознание уровня и качества усвоения;</w:t>
      </w:r>
      <w:bookmarkEnd w:id="82"/>
      <w:bookmarkEnd w:id="83"/>
    </w:p>
    <w:p w:rsidR="00F73B29" w:rsidRDefault="003B1811" w:rsidP="0044234E">
      <w:pPr>
        <w:pStyle w:val="12"/>
        <w:numPr>
          <w:ilvl w:val="0"/>
          <w:numId w:val="30"/>
        </w:numPr>
        <w:ind w:left="567"/>
        <w:rPr>
          <w:color w:val="auto"/>
          <w:szCs w:val="24"/>
        </w:rPr>
      </w:pPr>
      <w:bookmarkStart w:id="84" w:name="_Toc507975656"/>
      <w:bookmarkStart w:id="85" w:name="_Toc533962515"/>
      <w:r>
        <w:rPr>
          <w:color w:val="auto"/>
          <w:szCs w:val="24"/>
        </w:rPr>
        <w:t>саморегуляцию как способность к мобилизации сил и энергии, к волевому усилию и к преодолению препятствий.</w:t>
      </w:r>
      <w:bookmarkStart w:id="86" w:name="_Toc507975657"/>
      <w:bookmarkEnd w:id="84"/>
      <w:bookmarkEnd w:id="85"/>
    </w:p>
    <w:p w:rsidR="00F73B29" w:rsidRDefault="003B1811">
      <w:pPr>
        <w:pStyle w:val="12"/>
        <w:ind w:firstLine="0"/>
        <w:rPr>
          <w:color w:val="auto"/>
          <w:szCs w:val="24"/>
        </w:rPr>
      </w:pPr>
      <w:bookmarkStart w:id="87" w:name="_Toc533962516"/>
      <w:r>
        <w:rPr>
          <w:b/>
          <w:color w:val="auto"/>
          <w:szCs w:val="24"/>
        </w:rPr>
        <w:t>Познавательные</w:t>
      </w:r>
      <w:r>
        <w:rPr>
          <w:color w:val="auto"/>
          <w:szCs w:val="24"/>
        </w:rPr>
        <w:t xml:space="preserve"> универсальные действия:</w:t>
      </w:r>
      <w:bookmarkStart w:id="88" w:name="_Toc507975658"/>
      <w:bookmarkEnd w:id="86"/>
      <w:r>
        <w:rPr>
          <w:color w:val="auto"/>
          <w:szCs w:val="24"/>
        </w:rPr>
        <w:t xml:space="preserve"> общеучебные, включающие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задачи в зависимости от конкретных условий; рефлексию способов и условий действия, контроль и оценка процесса и результатов деятельности.</w:t>
      </w:r>
      <w:bookmarkStart w:id="89" w:name="_Toc507975659"/>
      <w:bookmarkEnd w:id="87"/>
      <w:bookmarkEnd w:id="88"/>
    </w:p>
    <w:p w:rsidR="00F73B29" w:rsidRDefault="003B1811">
      <w:pPr>
        <w:pStyle w:val="12"/>
        <w:ind w:firstLine="0"/>
        <w:rPr>
          <w:color w:val="auto"/>
          <w:szCs w:val="24"/>
        </w:rPr>
      </w:pPr>
      <w:bookmarkStart w:id="90" w:name="_Toc533962517"/>
      <w:r>
        <w:rPr>
          <w:b/>
          <w:color w:val="auto"/>
          <w:szCs w:val="24"/>
        </w:rPr>
        <w:t>Логические универсальные действия</w:t>
      </w:r>
      <w:r>
        <w:rPr>
          <w:color w:val="auto"/>
          <w:szCs w:val="24"/>
        </w:rPr>
        <w:t>, включающие:</w:t>
      </w:r>
      <w:bookmarkEnd w:id="89"/>
      <w:bookmarkEnd w:id="90"/>
    </w:p>
    <w:p w:rsidR="00F73B29" w:rsidRDefault="003B1811" w:rsidP="0044234E">
      <w:pPr>
        <w:pStyle w:val="12"/>
        <w:numPr>
          <w:ilvl w:val="0"/>
          <w:numId w:val="32"/>
        </w:numPr>
        <w:ind w:left="426"/>
        <w:rPr>
          <w:color w:val="auto"/>
          <w:szCs w:val="24"/>
        </w:rPr>
      </w:pPr>
      <w:bookmarkStart w:id="91" w:name="_Toc507975660"/>
      <w:bookmarkStart w:id="92" w:name="_Toc533962518"/>
      <w:r>
        <w:rPr>
          <w:color w:val="auto"/>
          <w:szCs w:val="24"/>
        </w:rPr>
        <w:t>коммуникативные действия, обеспечивающие социальную компетентность анализ с целью выделения признаков (существенных, несущественных); синтез -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bookmarkEnd w:id="91"/>
      <w:bookmarkEnd w:id="92"/>
    </w:p>
    <w:p w:rsidR="00F73B29" w:rsidRDefault="003B1811" w:rsidP="0044234E">
      <w:pPr>
        <w:pStyle w:val="12"/>
        <w:numPr>
          <w:ilvl w:val="0"/>
          <w:numId w:val="32"/>
        </w:numPr>
        <w:ind w:left="426"/>
        <w:rPr>
          <w:color w:val="auto"/>
          <w:szCs w:val="24"/>
        </w:rPr>
      </w:pPr>
      <w:bookmarkStart w:id="93" w:name="_Toc507975661"/>
      <w:bookmarkStart w:id="94" w:name="_Toc533962519"/>
      <w:r>
        <w:rPr>
          <w:color w:val="auto"/>
          <w:szCs w:val="24"/>
        </w:rPr>
        <w:t>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bookmarkStart w:id="95" w:name="_Toc507975662"/>
      <w:bookmarkEnd w:id="93"/>
      <w:bookmarkEnd w:id="94"/>
    </w:p>
    <w:p w:rsidR="00F73B29" w:rsidRDefault="003B1811">
      <w:pPr>
        <w:pStyle w:val="12"/>
        <w:ind w:firstLine="0"/>
        <w:rPr>
          <w:color w:val="auto"/>
          <w:szCs w:val="24"/>
        </w:rPr>
      </w:pPr>
      <w:bookmarkStart w:id="96" w:name="_Toc533962520"/>
      <w:r>
        <w:rPr>
          <w:b/>
          <w:color w:val="auto"/>
          <w:szCs w:val="24"/>
        </w:rPr>
        <w:t>К коммуникативным действиям</w:t>
      </w:r>
      <w:r>
        <w:rPr>
          <w:color w:val="auto"/>
          <w:szCs w:val="24"/>
        </w:rPr>
        <w:t xml:space="preserve"> относятся:</w:t>
      </w:r>
      <w:bookmarkEnd w:id="95"/>
      <w:bookmarkEnd w:id="96"/>
    </w:p>
    <w:p w:rsidR="00F73B29" w:rsidRDefault="003B1811" w:rsidP="0044234E">
      <w:pPr>
        <w:pStyle w:val="12"/>
        <w:numPr>
          <w:ilvl w:val="0"/>
          <w:numId w:val="31"/>
        </w:numPr>
        <w:ind w:left="567"/>
        <w:rPr>
          <w:color w:val="auto"/>
          <w:szCs w:val="24"/>
        </w:rPr>
      </w:pPr>
      <w:bookmarkStart w:id="97" w:name="_Toc507975663"/>
      <w:bookmarkStart w:id="98" w:name="_Toc533962521"/>
      <w:r>
        <w:rPr>
          <w:color w:val="auto"/>
          <w:szCs w:val="24"/>
        </w:rPr>
        <w:t>планирование учебного сотрудничества с учителем и со сверстниками - определение цели, функций участников, способов взаимодействия;</w:t>
      </w:r>
      <w:bookmarkEnd w:id="97"/>
      <w:bookmarkEnd w:id="98"/>
    </w:p>
    <w:p w:rsidR="00F73B29" w:rsidRDefault="003B1811" w:rsidP="0044234E">
      <w:pPr>
        <w:pStyle w:val="12"/>
        <w:numPr>
          <w:ilvl w:val="0"/>
          <w:numId w:val="31"/>
        </w:numPr>
        <w:ind w:left="567"/>
        <w:rPr>
          <w:color w:val="auto"/>
          <w:szCs w:val="24"/>
        </w:rPr>
      </w:pPr>
      <w:bookmarkStart w:id="99" w:name="_Toc507975664"/>
      <w:bookmarkStart w:id="100" w:name="_Toc533962522"/>
      <w:r>
        <w:rPr>
          <w:color w:val="auto"/>
          <w:szCs w:val="24"/>
        </w:rPr>
        <w:t>постановка вопросов;</w:t>
      </w:r>
      <w:bookmarkEnd w:id="99"/>
      <w:bookmarkEnd w:id="100"/>
    </w:p>
    <w:p w:rsidR="00F73B29" w:rsidRDefault="003B1811" w:rsidP="0044234E">
      <w:pPr>
        <w:pStyle w:val="12"/>
        <w:numPr>
          <w:ilvl w:val="0"/>
          <w:numId w:val="31"/>
        </w:numPr>
        <w:ind w:left="567"/>
        <w:rPr>
          <w:color w:val="auto"/>
          <w:szCs w:val="24"/>
        </w:rPr>
      </w:pPr>
      <w:bookmarkStart w:id="101" w:name="_Toc507975665"/>
      <w:bookmarkStart w:id="102" w:name="_Toc533962523"/>
      <w:r>
        <w:rPr>
          <w:color w:val="auto"/>
          <w:szCs w:val="24"/>
        </w:rPr>
        <w:t>разрешение конфликтов;</w:t>
      </w:r>
      <w:bookmarkEnd w:id="101"/>
      <w:bookmarkEnd w:id="102"/>
    </w:p>
    <w:p w:rsidR="00F73B29" w:rsidRDefault="003B1811" w:rsidP="0044234E">
      <w:pPr>
        <w:pStyle w:val="12"/>
        <w:numPr>
          <w:ilvl w:val="0"/>
          <w:numId w:val="31"/>
        </w:numPr>
        <w:ind w:left="567"/>
        <w:rPr>
          <w:color w:val="auto"/>
          <w:szCs w:val="24"/>
        </w:rPr>
      </w:pPr>
      <w:bookmarkStart w:id="103" w:name="_Toc507975666"/>
      <w:bookmarkStart w:id="104" w:name="_Toc533962524"/>
      <w:r>
        <w:rPr>
          <w:color w:val="auto"/>
          <w:szCs w:val="24"/>
        </w:rPr>
        <w:t>управление поведением партнера, контроль, коррекция, оценка его действий;</w:t>
      </w:r>
      <w:bookmarkEnd w:id="103"/>
      <w:bookmarkEnd w:id="104"/>
    </w:p>
    <w:p w:rsidR="00F73B29" w:rsidRDefault="003B1811" w:rsidP="0044234E">
      <w:pPr>
        <w:pStyle w:val="12"/>
        <w:numPr>
          <w:ilvl w:val="0"/>
          <w:numId w:val="31"/>
        </w:numPr>
        <w:ind w:left="567"/>
        <w:rPr>
          <w:color w:val="auto"/>
          <w:szCs w:val="24"/>
        </w:rPr>
      </w:pPr>
      <w:bookmarkStart w:id="105" w:name="_Toc507975667"/>
      <w:bookmarkStart w:id="106" w:name="_Toc533962525"/>
      <w:r>
        <w:rPr>
          <w:color w:val="auto"/>
          <w:szCs w:val="24"/>
        </w:rPr>
        <w:t>умение полно и точно выражать свои мысли в соответствие с задачами и условиями коммуникации;</w:t>
      </w:r>
      <w:bookmarkEnd w:id="105"/>
      <w:bookmarkEnd w:id="106"/>
    </w:p>
    <w:p w:rsidR="00F73B29" w:rsidRDefault="003B1811" w:rsidP="0044234E">
      <w:pPr>
        <w:pStyle w:val="12"/>
        <w:numPr>
          <w:ilvl w:val="0"/>
          <w:numId w:val="31"/>
        </w:numPr>
        <w:ind w:left="567"/>
        <w:rPr>
          <w:color w:val="auto"/>
          <w:szCs w:val="24"/>
        </w:rPr>
      </w:pPr>
      <w:bookmarkStart w:id="107" w:name="_Toc507975668"/>
      <w:bookmarkStart w:id="108" w:name="_Toc533962526"/>
      <w:r>
        <w:rPr>
          <w:color w:val="auto"/>
          <w:szCs w:val="24"/>
        </w:rPr>
        <w:t>владение монологической и диалогической формами речи.</w:t>
      </w:r>
      <w:bookmarkStart w:id="109" w:name="_Toc507975669"/>
      <w:bookmarkStart w:id="110" w:name="_Toc533962527"/>
      <w:bookmarkStart w:id="111" w:name="_Toc534230615"/>
      <w:bookmarkEnd w:id="107"/>
      <w:bookmarkEnd w:id="108"/>
    </w:p>
    <w:p w:rsidR="00F73B29" w:rsidRPr="00304BFD" w:rsidRDefault="003B1811" w:rsidP="0044234E">
      <w:pPr>
        <w:pStyle w:val="12"/>
        <w:numPr>
          <w:ilvl w:val="0"/>
          <w:numId w:val="31"/>
        </w:numPr>
        <w:ind w:left="567"/>
        <w:rPr>
          <w:color w:val="auto"/>
          <w:szCs w:val="24"/>
        </w:rPr>
      </w:pPr>
      <w:r>
        <w:t>Типовые задачи по формированию универсальных учебных действий</w:t>
      </w:r>
      <w:bookmarkStart w:id="112" w:name="_Toc507975670"/>
      <w:bookmarkEnd w:id="109"/>
      <w:bookmarkEnd w:id="110"/>
      <w:bookmarkEnd w:id="111"/>
    </w:p>
    <w:p w:rsidR="00304BFD" w:rsidRDefault="00304BFD" w:rsidP="0044234E">
      <w:pPr>
        <w:pStyle w:val="12"/>
        <w:numPr>
          <w:ilvl w:val="0"/>
          <w:numId w:val="31"/>
        </w:numPr>
        <w:ind w:left="567"/>
        <w:rPr>
          <w:color w:val="auto"/>
          <w:szCs w:val="24"/>
        </w:rPr>
      </w:pPr>
    </w:p>
    <w:p w:rsidR="00F73B29" w:rsidRDefault="003B1811">
      <w:pPr>
        <w:pStyle w:val="12"/>
        <w:jc w:val="center"/>
        <w:rPr>
          <w:b/>
          <w:color w:val="auto"/>
          <w:szCs w:val="24"/>
        </w:rPr>
      </w:pPr>
      <w:bookmarkStart w:id="113" w:name="_Toc533962528"/>
      <w:r>
        <w:rPr>
          <w:b/>
          <w:color w:val="auto"/>
          <w:szCs w:val="24"/>
        </w:rPr>
        <w:t>Типовые задачи формирования универсальных учебных действий конструируются учителем на основании следующих общих подходов:</w:t>
      </w:r>
      <w:bookmarkStart w:id="114" w:name="_Toc507975671"/>
      <w:bookmarkEnd w:id="112"/>
      <w:bookmarkEnd w:id="113"/>
    </w:p>
    <w:p w:rsidR="00F73B29" w:rsidRDefault="003B1811">
      <w:pPr>
        <w:pStyle w:val="12"/>
        <w:rPr>
          <w:color w:val="auto"/>
          <w:szCs w:val="24"/>
        </w:rPr>
      </w:pPr>
      <w:bookmarkStart w:id="115" w:name="_Toc533962529"/>
      <w:r>
        <w:rPr>
          <w:color w:val="auto"/>
          <w:szCs w:val="24"/>
        </w:rPr>
        <w:t>1) Определение структуры задачи.</w:t>
      </w:r>
      <w:bookmarkStart w:id="116" w:name="_Toc507975672"/>
      <w:bookmarkEnd w:id="114"/>
      <w:bookmarkEnd w:id="115"/>
    </w:p>
    <w:p w:rsidR="00F73B29" w:rsidRDefault="003B1811">
      <w:pPr>
        <w:pStyle w:val="12"/>
        <w:rPr>
          <w:color w:val="auto"/>
          <w:szCs w:val="24"/>
        </w:rPr>
      </w:pPr>
      <w:bookmarkStart w:id="117" w:name="_Toc533962530"/>
      <w:r>
        <w:rPr>
          <w:color w:val="auto"/>
          <w:szCs w:val="24"/>
        </w:rPr>
        <w:t xml:space="preserve">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овладение обучающимся (в свернутом или развернутом виде) следующими навыками: </w:t>
      </w:r>
      <w:r>
        <w:rPr>
          <w:color w:val="auto"/>
          <w:szCs w:val="24"/>
        </w:rPr>
        <w:lastRenderedPageBreak/>
        <w:t>ознакомление-понимание – применение анализ-синтез-оценка. В общем виде задача состоит из информационного блока и серии вопросов (практических заданий) к нему.</w:t>
      </w:r>
      <w:bookmarkStart w:id="118" w:name="_Toc507975673"/>
      <w:bookmarkEnd w:id="116"/>
      <w:bookmarkEnd w:id="117"/>
    </w:p>
    <w:p w:rsidR="00F73B29" w:rsidRDefault="003B1811">
      <w:pPr>
        <w:pStyle w:val="12"/>
        <w:rPr>
          <w:color w:val="auto"/>
          <w:szCs w:val="24"/>
        </w:rPr>
      </w:pPr>
      <w:bookmarkStart w:id="119" w:name="_Toc533962531"/>
      <w:r>
        <w:rPr>
          <w:color w:val="auto"/>
          <w:szCs w:val="24"/>
        </w:rPr>
        <w:t>2) Требования к задачам.</w:t>
      </w:r>
      <w:bookmarkStart w:id="120" w:name="_Toc507975674"/>
      <w:bookmarkEnd w:id="118"/>
      <w:bookmarkEnd w:id="119"/>
    </w:p>
    <w:p w:rsidR="00F73B29" w:rsidRDefault="003B1811">
      <w:pPr>
        <w:pStyle w:val="12"/>
        <w:rPr>
          <w:color w:val="auto"/>
          <w:szCs w:val="24"/>
        </w:rPr>
      </w:pPr>
      <w:bookmarkStart w:id="121" w:name="_Toc533962532"/>
      <w:r>
        <w:rPr>
          <w:color w:val="auto"/>
          <w:szCs w:val="24"/>
        </w:rPr>
        <w:t>Для того чтобы задачи, предназначенные для оценки тех или иных УУД, были валидными, надежными и объективными, они должны быть:</w:t>
      </w:r>
      <w:bookmarkEnd w:id="120"/>
      <w:bookmarkEnd w:id="121"/>
    </w:p>
    <w:p w:rsidR="00F73B29" w:rsidRDefault="003B1811" w:rsidP="0044234E">
      <w:pPr>
        <w:pStyle w:val="12"/>
        <w:numPr>
          <w:ilvl w:val="0"/>
          <w:numId w:val="39"/>
        </w:numPr>
        <w:ind w:left="426"/>
        <w:rPr>
          <w:color w:val="auto"/>
          <w:szCs w:val="24"/>
        </w:rPr>
      </w:pPr>
      <w:bookmarkStart w:id="122" w:name="_Toc507975675"/>
      <w:bookmarkStart w:id="123" w:name="_Toc533962533"/>
      <w:r>
        <w:rPr>
          <w:color w:val="auto"/>
          <w:szCs w:val="24"/>
        </w:rPr>
        <w:t>составлены в соответствии с требованиями, предъявляемыми к тестовым заданиям в целом;</w:t>
      </w:r>
      <w:bookmarkEnd w:id="122"/>
      <w:bookmarkEnd w:id="123"/>
    </w:p>
    <w:p w:rsidR="00F73B29" w:rsidRDefault="003B1811" w:rsidP="0044234E">
      <w:pPr>
        <w:pStyle w:val="12"/>
        <w:numPr>
          <w:ilvl w:val="0"/>
          <w:numId w:val="39"/>
        </w:numPr>
        <w:ind w:left="426"/>
        <w:rPr>
          <w:color w:val="auto"/>
          <w:szCs w:val="24"/>
        </w:rPr>
      </w:pPr>
      <w:bookmarkStart w:id="124" w:name="_Toc507975676"/>
      <w:bookmarkStart w:id="125" w:name="_Toc533962534"/>
      <w:r>
        <w:rPr>
          <w:color w:val="auto"/>
          <w:szCs w:val="24"/>
        </w:rPr>
        <w:t>сформулированы на языке, доступном пониманию ученика, претендующего на освоение обладание соответствующих УУД;</w:t>
      </w:r>
      <w:bookmarkEnd w:id="124"/>
      <w:bookmarkEnd w:id="125"/>
    </w:p>
    <w:p w:rsidR="00F73B29" w:rsidRDefault="003B1811" w:rsidP="0044234E">
      <w:pPr>
        <w:pStyle w:val="12"/>
        <w:numPr>
          <w:ilvl w:val="0"/>
          <w:numId w:val="39"/>
        </w:numPr>
        <w:ind w:left="426"/>
        <w:rPr>
          <w:color w:val="auto"/>
          <w:szCs w:val="24"/>
        </w:rPr>
      </w:pPr>
      <w:bookmarkStart w:id="126" w:name="_Toc507975677"/>
      <w:bookmarkStart w:id="127" w:name="_Toc533962535"/>
      <w:r>
        <w:rPr>
          <w:color w:val="auto"/>
          <w:szCs w:val="24"/>
        </w:rPr>
        <w:t>избыточными с точки зрения выраженности в них «зоны ближайшего развития»;</w:t>
      </w:r>
      <w:bookmarkEnd w:id="126"/>
      <w:bookmarkEnd w:id="127"/>
    </w:p>
    <w:p w:rsidR="00F73B29" w:rsidRDefault="003B1811" w:rsidP="0044234E">
      <w:pPr>
        <w:pStyle w:val="12"/>
        <w:numPr>
          <w:ilvl w:val="0"/>
          <w:numId w:val="39"/>
        </w:numPr>
        <w:ind w:left="426"/>
        <w:rPr>
          <w:color w:val="auto"/>
          <w:szCs w:val="24"/>
        </w:rPr>
      </w:pPr>
      <w:bookmarkStart w:id="128" w:name="_Toc507975678"/>
      <w:bookmarkStart w:id="129" w:name="_Toc533962536"/>
      <w:r>
        <w:rPr>
          <w:color w:val="auto"/>
          <w:szCs w:val="24"/>
        </w:rPr>
        <w:t>многоуровневыми, т.е. предполагающими возможность оценить общий подход к решению и выбор необходимой стратегии;</w:t>
      </w:r>
      <w:bookmarkEnd w:id="128"/>
      <w:bookmarkEnd w:id="129"/>
    </w:p>
    <w:p w:rsidR="00F73B29" w:rsidRDefault="003B1811" w:rsidP="0044234E">
      <w:pPr>
        <w:pStyle w:val="12"/>
        <w:numPr>
          <w:ilvl w:val="0"/>
          <w:numId w:val="39"/>
        </w:numPr>
        <w:ind w:left="426"/>
        <w:rPr>
          <w:color w:val="auto"/>
          <w:szCs w:val="24"/>
        </w:rPr>
      </w:pPr>
      <w:bookmarkStart w:id="130" w:name="_Toc507975679"/>
      <w:bookmarkStart w:id="131" w:name="_Toc533962537"/>
      <w:r>
        <w:rPr>
          <w:color w:val="auto"/>
          <w:szCs w:val="24"/>
        </w:rPr>
        <w:t>модульными, т.е. предусматривающими возможность, сохраняя общую структуру задачи, менять некоторые из ее условий.</w:t>
      </w:r>
      <w:bookmarkStart w:id="132" w:name="_Toc507975680"/>
      <w:bookmarkEnd w:id="130"/>
      <w:bookmarkEnd w:id="131"/>
    </w:p>
    <w:p w:rsidR="00F73B29" w:rsidRDefault="003B1811">
      <w:pPr>
        <w:pStyle w:val="12"/>
        <w:rPr>
          <w:i/>
          <w:szCs w:val="24"/>
        </w:rPr>
      </w:pPr>
      <w:bookmarkStart w:id="133" w:name="_Toc507975685"/>
      <w:bookmarkEnd w:id="132"/>
      <w:r>
        <w:rPr>
          <w:i/>
          <w:szCs w:val="24"/>
        </w:rPr>
        <w:t xml:space="preserve">Формирование познавательных универсальных учебных действий </w:t>
      </w:r>
    </w:p>
    <w:p w:rsidR="00F73B29" w:rsidRDefault="003B1811">
      <w:pPr>
        <w:pStyle w:val="12"/>
        <w:rPr>
          <w:szCs w:val="24"/>
        </w:rPr>
      </w:pPr>
      <w:r>
        <w:rPr>
          <w:szCs w:val="24"/>
        </w:rPr>
        <w:t>Задачи должны быть сконструированы таким образом, чтобы формировать у обучающихся умения:</w:t>
      </w:r>
    </w:p>
    <w:p w:rsidR="00F73B29" w:rsidRDefault="003B1811">
      <w:pPr>
        <w:pStyle w:val="12"/>
        <w:rPr>
          <w:szCs w:val="24"/>
        </w:rPr>
      </w:pPr>
      <w:r>
        <w:rPr>
          <w:szCs w:val="24"/>
        </w:rPr>
        <w:t>а) объяснять явления с научной точки зрения;</w:t>
      </w:r>
    </w:p>
    <w:p w:rsidR="00F73B29" w:rsidRDefault="003B1811">
      <w:pPr>
        <w:pStyle w:val="12"/>
        <w:rPr>
          <w:szCs w:val="24"/>
        </w:rPr>
      </w:pPr>
      <w:r>
        <w:rPr>
          <w:szCs w:val="24"/>
        </w:rPr>
        <w:t>б) разрабатывать дизайн научного исследования;</w:t>
      </w:r>
    </w:p>
    <w:p w:rsidR="00F73B29" w:rsidRDefault="003B1811">
      <w:pPr>
        <w:pStyle w:val="12"/>
        <w:rPr>
          <w:szCs w:val="24"/>
        </w:rPr>
      </w:pPr>
      <w:r>
        <w:rPr>
          <w:szCs w:val="24"/>
        </w:rPr>
        <w:t xml:space="preserve">в) интерпретировать полученные данные и доказательства с разных позиций и формулировать соответствующие выводы. </w:t>
      </w:r>
    </w:p>
    <w:p w:rsidR="00F73B29" w:rsidRDefault="003B1811">
      <w:pPr>
        <w:pStyle w:val="12"/>
        <w:rPr>
          <w:szCs w:val="24"/>
        </w:rPr>
      </w:pPr>
      <w:r>
        <w:rPr>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F73B29" w:rsidRDefault="003B1811">
      <w:pPr>
        <w:pStyle w:val="12"/>
        <w:rPr>
          <w:szCs w:val="24"/>
        </w:rPr>
      </w:pPr>
      <w:r>
        <w:rPr>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F73B29" w:rsidRDefault="003B1811" w:rsidP="0044234E">
      <w:pPr>
        <w:pStyle w:val="12"/>
        <w:numPr>
          <w:ilvl w:val="0"/>
          <w:numId w:val="40"/>
        </w:numPr>
        <w:ind w:left="426"/>
        <w:rPr>
          <w:szCs w:val="24"/>
        </w:rPr>
      </w:pPr>
      <w:r>
        <w:rPr>
          <w:szCs w:val="24"/>
        </w:rPr>
        <w:t>полидисциплинарные и метапредметные погружения и интенсивы;</w:t>
      </w:r>
    </w:p>
    <w:p w:rsidR="00F73B29" w:rsidRDefault="003B1811" w:rsidP="0044234E">
      <w:pPr>
        <w:pStyle w:val="12"/>
        <w:numPr>
          <w:ilvl w:val="0"/>
          <w:numId w:val="40"/>
        </w:numPr>
        <w:ind w:left="426"/>
        <w:rPr>
          <w:szCs w:val="24"/>
        </w:rPr>
      </w:pPr>
      <w:r>
        <w:rPr>
          <w:szCs w:val="24"/>
        </w:rPr>
        <w:t>методологические и философские семинары;</w:t>
      </w:r>
    </w:p>
    <w:p w:rsidR="00F73B29" w:rsidRDefault="003B1811" w:rsidP="0044234E">
      <w:pPr>
        <w:pStyle w:val="12"/>
        <w:numPr>
          <w:ilvl w:val="0"/>
          <w:numId w:val="40"/>
        </w:numPr>
        <w:ind w:left="426"/>
        <w:rPr>
          <w:szCs w:val="24"/>
        </w:rPr>
      </w:pPr>
      <w:r>
        <w:rPr>
          <w:szCs w:val="24"/>
        </w:rPr>
        <w:t>образовательные экспедиции и экскурсии;</w:t>
      </w:r>
    </w:p>
    <w:p w:rsidR="00F73B29" w:rsidRDefault="003B1811" w:rsidP="0044234E">
      <w:pPr>
        <w:pStyle w:val="12"/>
        <w:numPr>
          <w:ilvl w:val="0"/>
          <w:numId w:val="40"/>
        </w:numPr>
        <w:ind w:left="426"/>
        <w:rPr>
          <w:szCs w:val="24"/>
        </w:rPr>
      </w:pPr>
      <w:r>
        <w:rPr>
          <w:szCs w:val="24"/>
        </w:rPr>
        <w:t>учебно-исследовательская работа обучающихся, которая предполагает:</w:t>
      </w:r>
    </w:p>
    <w:p w:rsidR="00F73B29" w:rsidRDefault="003B1811" w:rsidP="0044234E">
      <w:pPr>
        <w:pStyle w:val="12"/>
        <w:numPr>
          <w:ilvl w:val="0"/>
          <w:numId w:val="40"/>
        </w:numPr>
        <w:ind w:left="426"/>
        <w:rPr>
          <w:szCs w:val="24"/>
        </w:rPr>
      </w:pPr>
      <w:r>
        <w:rPr>
          <w:szCs w:val="24"/>
        </w:rPr>
        <w:t>выбор тематики исследования, связанной с новейшими достижениями в области науки и технологий;</w:t>
      </w:r>
    </w:p>
    <w:p w:rsidR="00F73B29" w:rsidRDefault="003B1811" w:rsidP="0044234E">
      <w:pPr>
        <w:pStyle w:val="12"/>
        <w:numPr>
          <w:ilvl w:val="0"/>
          <w:numId w:val="40"/>
        </w:numPr>
        <w:ind w:left="426"/>
        <w:rPr>
          <w:szCs w:val="24"/>
        </w:rPr>
      </w:pPr>
      <w:r>
        <w:rPr>
          <w:szCs w:val="24"/>
        </w:rPr>
        <w:t>выбор тематики исследований, связанных с учебными предметами, не изучаемыми в школе: психологией, социологией, бизнесом и др.;</w:t>
      </w:r>
    </w:p>
    <w:p w:rsidR="00F73B29" w:rsidRDefault="003B1811" w:rsidP="0044234E">
      <w:pPr>
        <w:pStyle w:val="12"/>
        <w:numPr>
          <w:ilvl w:val="0"/>
          <w:numId w:val="40"/>
        </w:numPr>
        <w:ind w:left="426"/>
        <w:rPr>
          <w:szCs w:val="24"/>
        </w:rPr>
      </w:pPr>
      <w:r>
        <w:rPr>
          <w:szCs w:val="24"/>
        </w:rPr>
        <w:t>выбор тематики исследований, направленных на изучение проблем местного сообщества, региона, мира в целом.</w:t>
      </w:r>
    </w:p>
    <w:p w:rsidR="00F73B29" w:rsidRDefault="003B1811">
      <w:pPr>
        <w:pStyle w:val="12"/>
        <w:rPr>
          <w:i/>
          <w:szCs w:val="24"/>
        </w:rPr>
      </w:pPr>
      <w:r>
        <w:rPr>
          <w:i/>
          <w:szCs w:val="24"/>
        </w:rPr>
        <w:t>Формирование коммуникативных универсальных учебных действий</w:t>
      </w:r>
    </w:p>
    <w:p w:rsidR="00F73B29" w:rsidRDefault="003B1811">
      <w:pPr>
        <w:pStyle w:val="12"/>
        <w:rPr>
          <w:szCs w:val="24"/>
        </w:rPr>
      </w:pPr>
      <w:r>
        <w:rPr>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F73B29" w:rsidRDefault="003B1811">
      <w:pPr>
        <w:pStyle w:val="12"/>
        <w:rPr>
          <w:szCs w:val="24"/>
        </w:rPr>
      </w:pPr>
      <w:r>
        <w:rPr>
          <w:szCs w:val="24"/>
        </w:rPr>
        <w:t>Открытость образовательной среды позволяет обеспечивать возможность коммуникации:</w:t>
      </w:r>
    </w:p>
    <w:p w:rsidR="00F73B29" w:rsidRDefault="003B1811">
      <w:pPr>
        <w:pStyle w:val="12"/>
        <w:rPr>
          <w:szCs w:val="24"/>
        </w:rPr>
      </w:pPr>
      <w:r>
        <w:rPr>
          <w:szCs w:val="24"/>
        </w:rPr>
        <w:t>с обучающимися других образовательных организаций региона, как с ровесниками, так и с детьми иных возрастов;</w:t>
      </w:r>
    </w:p>
    <w:p w:rsidR="00F73B29" w:rsidRDefault="003B1811">
      <w:pPr>
        <w:pStyle w:val="12"/>
        <w:rPr>
          <w:szCs w:val="24"/>
        </w:rPr>
      </w:pPr>
      <w:r>
        <w:rPr>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F73B29" w:rsidRDefault="003B1811">
      <w:pPr>
        <w:pStyle w:val="12"/>
        <w:rPr>
          <w:szCs w:val="24"/>
        </w:rPr>
      </w:pPr>
      <w:r>
        <w:rPr>
          <w:szCs w:val="24"/>
        </w:rPr>
        <w:lastRenderedPageBreak/>
        <w:t>представителями власти, местного самоуправления, фондов, спонсорами и др.</w:t>
      </w:r>
    </w:p>
    <w:p w:rsidR="00F73B29" w:rsidRDefault="003B1811">
      <w:pPr>
        <w:pStyle w:val="12"/>
        <w:rPr>
          <w:szCs w:val="24"/>
        </w:rPr>
      </w:pPr>
      <w:r>
        <w:rPr>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F73B29" w:rsidRDefault="003B1811">
      <w:pPr>
        <w:pStyle w:val="12"/>
        <w:rPr>
          <w:szCs w:val="24"/>
        </w:rPr>
      </w:pPr>
      <w:r>
        <w:rPr>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F73B29" w:rsidRDefault="003B1811" w:rsidP="0044234E">
      <w:pPr>
        <w:pStyle w:val="12"/>
        <w:numPr>
          <w:ilvl w:val="0"/>
          <w:numId w:val="41"/>
        </w:numPr>
        <w:ind w:left="426"/>
        <w:rPr>
          <w:szCs w:val="24"/>
        </w:rPr>
      </w:pPr>
      <w:r>
        <w:rPr>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F73B29" w:rsidRDefault="003B1811" w:rsidP="0044234E">
      <w:pPr>
        <w:pStyle w:val="12"/>
        <w:numPr>
          <w:ilvl w:val="0"/>
          <w:numId w:val="41"/>
        </w:numPr>
        <w:ind w:left="426"/>
        <w:rPr>
          <w:szCs w:val="24"/>
        </w:rPr>
      </w:pPr>
      <w:r>
        <w:rPr>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F73B29" w:rsidRDefault="003B1811" w:rsidP="0044234E">
      <w:pPr>
        <w:pStyle w:val="12"/>
        <w:numPr>
          <w:ilvl w:val="0"/>
          <w:numId w:val="41"/>
        </w:numPr>
        <w:ind w:left="426"/>
        <w:rPr>
          <w:szCs w:val="24"/>
        </w:rPr>
      </w:pPr>
      <w:r>
        <w:rPr>
          <w:szCs w:val="24"/>
        </w:rPr>
        <w:t>комплексные задачи, направленные на решение проблем местного сообщества;</w:t>
      </w:r>
    </w:p>
    <w:p w:rsidR="00F73B29" w:rsidRDefault="003B1811" w:rsidP="0044234E">
      <w:pPr>
        <w:pStyle w:val="12"/>
        <w:numPr>
          <w:ilvl w:val="0"/>
          <w:numId w:val="41"/>
        </w:numPr>
        <w:ind w:left="426"/>
        <w:rPr>
          <w:szCs w:val="24"/>
        </w:rPr>
      </w:pPr>
      <w:r>
        <w:rPr>
          <w:szCs w:val="24"/>
        </w:rPr>
        <w:t>комплексные задачи, направленные на изменение и улучшение реально существующих бизнес-практик;</w:t>
      </w:r>
    </w:p>
    <w:p w:rsidR="00F73B29" w:rsidRDefault="003B1811" w:rsidP="0044234E">
      <w:pPr>
        <w:pStyle w:val="12"/>
        <w:numPr>
          <w:ilvl w:val="0"/>
          <w:numId w:val="41"/>
        </w:numPr>
        <w:ind w:left="426"/>
        <w:rPr>
          <w:szCs w:val="24"/>
        </w:rPr>
      </w:pPr>
      <w:r>
        <w:rPr>
          <w:szCs w:val="24"/>
        </w:rPr>
        <w:t>социальные проекты, направленные на улучшение жизни местного сообщества. К таким проектам относятся:</w:t>
      </w:r>
    </w:p>
    <w:p w:rsidR="00F73B29" w:rsidRDefault="003B1811">
      <w:pPr>
        <w:pStyle w:val="12"/>
        <w:rPr>
          <w:szCs w:val="24"/>
        </w:rPr>
      </w:pPr>
      <w:r>
        <w:rPr>
          <w:szCs w:val="24"/>
        </w:rPr>
        <w:t>а) участие в волонтерских акциях и движениях, самостоятельная организация волонтерских акций;</w:t>
      </w:r>
    </w:p>
    <w:p w:rsidR="00F73B29" w:rsidRDefault="003B1811">
      <w:pPr>
        <w:pStyle w:val="12"/>
        <w:rPr>
          <w:szCs w:val="24"/>
        </w:rPr>
      </w:pPr>
      <w:r>
        <w:rPr>
          <w:szCs w:val="24"/>
        </w:rPr>
        <w:t>б) участие в благотворительных акциях и движениях, самостоятельная организация благотворительных акций;</w:t>
      </w:r>
    </w:p>
    <w:p w:rsidR="00F73B29" w:rsidRDefault="003B1811">
      <w:pPr>
        <w:pStyle w:val="12"/>
        <w:rPr>
          <w:szCs w:val="24"/>
        </w:rPr>
      </w:pPr>
      <w:r>
        <w:rPr>
          <w:szCs w:val="24"/>
        </w:rPr>
        <w:t>б) создание и реализация социальных проектов разного масштаба и направленности, выходящих за рамки образовательной организации;</w:t>
      </w:r>
    </w:p>
    <w:p w:rsidR="00F73B29" w:rsidRDefault="003B1811" w:rsidP="0044234E">
      <w:pPr>
        <w:pStyle w:val="12"/>
        <w:numPr>
          <w:ilvl w:val="0"/>
          <w:numId w:val="42"/>
        </w:numPr>
        <w:ind w:left="426"/>
        <w:rPr>
          <w:szCs w:val="24"/>
        </w:rPr>
      </w:pPr>
      <w:r>
        <w:rPr>
          <w:szCs w:val="24"/>
        </w:rPr>
        <w:t>получение предметных знаний в структурах, альтернативных образовательной организации:</w:t>
      </w:r>
    </w:p>
    <w:p w:rsidR="00F73B29" w:rsidRDefault="003B1811">
      <w:pPr>
        <w:pStyle w:val="12"/>
        <w:rPr>
          <w:szCs w:val="24"/>
        </w:rPr>
      </w:pPr>
      <w:r>
        <w:rPr>
          <w:szCs w:val="24"/>
        </w:rPr>
        <w:t>а) в заочных и дистанционных школах и университетах;</w:t>
      </w:r>
    </w:p>
    <w:p w:rsidR="00F73B29" w:rsidRDefault="003B1811">
      <w:pPr>
        <w:pStyle w:val="12"/>
        <w:rPr>
          <w:szCs w:val="24"/>
        </w:rPr>
      </w:pPr>
      <w:r>
        <w:rPr>
          <w:szCs w:val="24"/>
        </w:rPr>
        <w:t>б) участие в дистанционных конкурсах и олимпиадах;</w:t>
      </w:r>
    </w:p>
    <w:p w:rsidR="00F73B29" w:rsidRDefault="003B1811">
      <w:pPr>
        <w:pStyle w:val="12"/>
        <w:rPr>
          <w:szCs w:val="24"/>
        </w:rPr>
      </w:pPr>
      <w:r>
        <w:rPr>
          <w:szCs w:val="24"/>
        </w:rPr>
        <w:t>в) самостоятельное освоение отдельных предметов и курсов;</w:t>
      </w:r>
    </w:p>
    <w:p w:rsidR="00F73B29" w:rsidRDefault="003B1811">
      <w:pPr>
        <w:pStyle w:val="12"/>
        <w:rPr>
          <w:szCs w:val="24"/>
        </w:rPr>
      </w:pPr>
      <w:r>
        <w:rPr>
          <w:szCs w:val="24"/>
        </w:rPr>
        <w:t>г) самостоятельное освоение дополнительных иностранных языков.</w:t>
      </w:r>
    </w:p>
    <w:p w:rsidR="00F73B29" w:rsidRDefault="003B1811">
      <w:pPr>
        <w:pStyle w:val="12"/>
        <w:rPr>
          <w:i/>
          <w:szCs w:val="24"/>
        </w:rPr>
      </w:pPr>
      <w:r>
        <w:rPr>
          <w:i/>
          <w:szCs w:val="24"/>
        </w:rPr>
        <w:t>Формирование регулятивных универсальных учебных действий</w:t>
      </w:r>
    </w:p>
    <w:p w:rsidR="00F73B29" w:rsidRDefault="003B1811">
      <w:pPr>
        <w:pStyle w:val="12"/>
        <w:rPr>
          <w:szCs w:val="24"/>
        </w:rPr>
      </w:pPr>
      <w:r>
        <w:rPr>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F73B29" w:rsidRDefault="003B1811">
      <w:pPr>
        <w:pStyle w:val="12"/>
        <w:rPr>
          <w:szCs w:val="24"/>
        </w:rPr>
      </w:pPr>
      <w:r>
        <w:rPr>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F73B29" w:rsidRDefault="003B1811">
      <w:pPr>
        <w:pStyle w:val="12"/>
        <w:rPr>
          <w:szCs w:val="24"/>
        </w:rPr>
      </w:pPr>
      <w:r>
        <w:rPr>
          <w:szCs w:val="24"/>
        </w:rPr>
        <w:t>а) самостоятельное изучение дополнительных иностранных языков с последующей сертификацией;</w:t>
      </w:r>
    </w:p>
    <w:p w:rsidR="00F73B29" w:rsidRDefault="003B1811">
      <w:pPr>
        <w:pStyle w:val="12"/>
        <w:rPr>
          <w:szCs w:val="24"/>
        </w:rPr>
      </w:pPr>
      <w:r>
        <w:rPr>
          <w:szCs w:val="24"/>
        </w:rPr>
        <w:t>б) самостоятельное освоение глав, разделов и тем учебных предметов;</w:t>
      </w:r>
    </w:p>
    <w:p w:rsidR="00F73B29" w:rsidRDefault="003B1811">
      <w:pPr>
        <w:pStyle w:val="12"/>
        <w:rPr>
          <w:szCs w:val="24"/>
        </w:rPr>
      </w:pPr>
      <w:r>
        <w:rPr>
          <w:szCs w:val="24"/>
        </w:rPr>
        <w:t>в) самостоятельное обучение в заочных и дистанционных школах и университетах;</w:t>
      </w:r>
    </w:p>
    <w:p w:rsidR="00F73B29" w:rsidRDefault="003B1811">
      <w:pPr>
        <w:pStyle w:val="12"/>
        <w:rPr>
          <w:szCs w:val="24"/>
        </w:rPr>
      </w:pPr>
      <w:r>
        <w:rPr>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F73B29" w:rsidRDefault="003B1811">
      <w:pPr>
        <w:pStyle w:val="12"/>
        <w:rPr>
          <w:szCs w:val="24"/>
        </w:rPr>
      </w:pPr>
      <w:r>
        <w:rPr>
          <w:szCs w:val="24"/>
        </w:rPr>
        <w:t>д) самостоятельное взаимодействие с источниками ресурсов: информационными источниками, фондами, представителями власти и т. п.;</w:t>
      </w:r>
    </w:p>
    <w:p w:rsidR="00F73B29" w:rsidRDefault="003B1811">
      <w:pPr>
        <w:pStyle w:val="12"/>
        <w:rPr>
          <w:szCs w:val="24"/>
        </w:rPr>
      </w:pPr>
      <w:r>
        <w:rPr>
          <w:szCs w:val="24"/>
        </w:rPr>
        <w:t>е) самостоятельное управление ресурсами, в том числе нематериальными;</w:t>
      </w:r>
    </w:p>
    <w:p w:rsidR="00F73B29" w:rsidRDefault="003B1811">
      <w:pPr>
        <w:pStyle w:val="12"/>
        <w:rPr>
          <w:szCs w:val="24"/>
        </w:rPr>
      </w:pPr>
      <w:r>
        <w:rPr>
          <w:szCs w:val="24"/>
        </w:rPr>
        <w:t>ж) презентация результатов проектной работы на различных этапах ее реализации.</w:t>
      </w:r>
      <w:bookmarkStart w:id="134" w:name="_Toc533962538"/>
      <w:bookmarkStart w:id="135" w:name="_Toc534230616"/>
    </w:p>
    <w:p w:rsidR="00304BFD" w:rsidRDefault="00304BFD">
      <w:pPr>
        <w:pStyle w:val="12"/>
        <w:rPr>
          <w:szCs w:val="24"/>
        </w:rPr>
      </w:pPr>
    </w:p>
    <w:p w:rsidR="00F73B29" w:rsidRDefault="003B1811">
      <w:pPr>
        <w:pStyle w:val="12"/>
        <w:jc w:val="center"/>
        <w:rPr>
          <w:b/>
          <w:szCs w:val="24"/>
        </w:rPr>
      </w:pPr>
      <w:r>
        <w:rPr>
          <w:b/>
        </w:rPr>
        <w:t>Описание особенностей учебно-исследовательской и проектной деятельности обучающихся</w:t>
      </w:r>
      <w:bookmarkEnd w:id="133"/>
      <w:bookmarkEnd w:id="134"/>
      <w:bookmarkEnd w:id="135"/>
      <w:r>
        <w:rPr>
          <w:b/>
        </w:rPr>
        <w:t>.</w:t>
      </w:r>
    </w:p>
    <w:p w:rsidR="00F73B29" w:rsidRDefault="003B1811">
      <w:pPr>
        <w:pStyle w:val="12"/>
        <w:rPr>
          <w:szCs w:val="24"/>
        </w:rPr>
      </w:pPr>
      <w:bookmarkStart w:id="136" w:name="_Toc507975686"/>
      <w:r>
        <w:rPr>
          <w:szCs w:val="24"/>
        </w:rPr>
        <w:lastRenderedPageBreak/>
        <w:t>Одним из путей повышения мотивации и эффективности учебной деятельности является включение обучающихся школы в учебно-исследовательскую и проектную деятельность, имеющую следующие особенности:</w:t>
      </w:r>
      <w:bookmarkEnd w:id="136"/>
    </w:p>
    <w:p w:rsidR="00F73B29" w:rsidRDefault="003B1811">
      <w:pPr>
        <w:pStyle w:val="12"/>
        <w:rPr>
          <w:szCs w:val="24"/>
        </w:rPr>
      </w:pPr>
      <w:bookmarkStart w:id="137" w:name="_Toc507975687"/>
      <w:r>
        <w:rPr>
          <w:szCs w:val="24"/>
        </w:rPr>
        <w:t>- 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старшеклассников в предметной области определённых учебных дисциплин и развитие их способностей, но и на создание продукта, имеющего значимость для других.</w:t>
      </w:r>
      <w:bookmarkEnd w:id="137"/>
    </w:p>
    <w:p w:rsidR="00F73B29" w:rsidRDefault="003B1811">
      <w:pPr>
        <w:pStyle w:val="12"/>
        <w:rPr>
          <w:szCs w:val="24"/>
        </w:rPr>
      </w:pPr>
      <w:bookmarkStart w:id="138" w:name="_Toc507975688"/>
      <w:r>
        <w:rPr>
          <w:szCs w:val="24"/>
        </w:rPr>
        <w:t>- 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bookmarkEnd w:id="138"/>
    </w:p>
    <w:p w:rsidR="00F73B29" w:rsidRDefault="003B1811">
      <w:pPr>
        <w:pStyle w:val="12"/>
        <w:rPr>
          <w:szCs w:val="24"/>
        </w:rPr>
      </w:pPr>
      <w:bookmarkStart w:id="139" w:name="_Toc507975689"/>
      <w:r>
        <w:rPr>
          <w:szCs w:val="24"/>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End w:id="139"/>
    </w:p>
    <w:p w:rsidR="00F73B29" w:rsidRDefault="003B1811">
      <w:pPr>
        <w:pStyle w:val="12"/>
        <w:rPr>
          <w:szCs w:val="24"/>
        </w:rPr>
      </w:pPr>
      <w:bookmarkStart w:id="140" w:name="_Toc507975690"/>
      <w:r>
        <w:rPr>
          <w:szCs w:val="24"/>
        </w:rPr>
        <w:t>Под учебно-исследовательской понимается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bookmarkEnd w:id="140"/>
    </w:p>
    <w:p w:rsidR="00F73B29" w:rsidRDefault="003B1811">
      <w:pPr>
        <w:pStyle w:val="12"/>
        <w:rPr>
          <w:szCs w:val="24"/>
        </w:rPr>
      </w:pPr>
      <w:bookmarkStart w:id="141" w:name="_Toc507975691"/>
      <w:r>
        <w:rPr>
          <w:szCs w:val="24"/>
        </w:rPr>
        <w:t>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этапах его создания.</w:t>
      </w:r>
      <w:bookmarkEnd w:id="141"/>
    </w:p>
    <w:p w:rsidR="00F73B29" w:rsidRDefault="003B1811">
      <w:pPr>
        <w:pStyle w:val="12"/>
        <w:rPr>
          <w:szCs w:val="24"/>
        </w:rPr>
      </w:pPr>
      <w:bookmarkStart w:id="142" w:name="_Toc507975692"/>
      <w:r>
        <w:rPr>
          <w:szCs w:val="24"/>
        </w:rPr>
        <w:t>Программа отражает особенности проектной и учебно-исследовательской деятельности обучающихся, а также деятельность обучающихся в реализации инженерных проектов.</w:t>
      </w:r>
      <w:bookmarkEnd w:id="142"/>
    </w:p>
    <w:p w:rsidR="00F73B29" w:rsidRDefault="003B1811">
      <w:pPr>
        <w:pStyle w:val="12"/>
        <w:rPr>
          <w:szCs w:val="24"/>
        </w:rPr>
      </w:pPr>
      <w:bookmarkStart w:id="143" w:name="_Toc507975693"/>
      <w:r>
        <w:rPr>
          <w:szCs w:val="24"/>
        </w:rPr>
        <w:t>Учебно-исследовательская и проектная деятельность имеют как общие, так и специфические черты.</w:t>
      </w:r>
      <w:bookmarkEnd w:id="143"/>
    </w:p>
    <w:p w:rsidR="00F73B29" w:rsidRDefault="003B1811" w:rsidP="00502143">
      <w:pPr>
        <w:pStyle w:val="12"/>
        <w:ind w:firstLine="0"/>
        <w:rPr>
          <w:szCs w:val="24"/>
        </w:rPr>
      </w:pPr>
      <w:bookmarkStart w:id="144" w:name="_Toc507975694"/>
      <w:r>
        <w:rPr>
          <w:szCs w:val="24"/>
        </w:rPr>
        <w:t>К общим характеристикам следует отнести:</w:t>
      </w:r>
      <w:bookmarkEnd w:id="144"/>
    </w:p>
    <w:p w:rsidR="00F73B29" w:rsidRDefault="003B1811" w:rsidP="00502143">
      <w:pPr>
        <w:pStyle w:val="12"/>
        <w:numPr>
          <w:ilvl w:val="0"/>
          <w:numId w:val="49"/>
        </w:numPr>
        <w:ind w:firstLine="0"/>
        <w:rPr>
          <w:szCs w:val="24"/>
        </w:rPr>
      </w:pPr>
      <w:bookmarkStart w:id="145" w:name="_Toc507975695"/>
      <w:r>
        <w:rPr>
          <w:szCs w:val="24"/>
        </w:rPr>
        <w:t>практически значимые цели и задачи исследовательской и проектной деятельности;</w:t>
      </w:r>
      <w:bookmarkEnd w:id="145"/>
    </w:p>
    <w:p w:rsidR="00F73B29" w:rsidRDefault="003B1811" w:rsidP="00502143">
      <w:pPr>
        <w:pStyle w:val="12"/>
        <w:numPr>
          <w:ilvl w:val="0"/>
          <w:numId w:val="49"/>
        </w:numPr>
        <w:ind w:firstLine="0"/>
        <w:rPr>
          <w:szCs w:val="24"/>
        </w:rPr>
      </w:pPr>
      <w:bookmarkStart w:id="146" w:name="_Toc507975696"/>
      <w:r>
        <w:rPr>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bookmarkEnd w:id="146"/>
    </w:p>
    <w:p w:rsidR="00F73B29" w:rsidRDefault="003B1811" w:rsidP="00502143">
      <w:pPr>
        <w:pStyle w:val="12"/>
        <w:numPr>
          <w:ilvl w:val="0"/>
          <w:numId w:val="49"/>
        </w:numPr>
        <w:ind w:firstLine="0"/>
        <w:rPr>
          <w:szCs w:val="24"/>
        </w:rPr>
      </w:pPr>
      <w:bookmarkStart w:id="147" w:name="_Toc507975697"/>
      <w:r>
        <w:rPr>
          <w:szCs w:val="24"/>
        </w:rPr>
        <w:t>компетенцию в выбранной сфере исследования, творческую активность, собранность, аккуратность, целеустремленность, высокую мотивацию;</w:t>
      </w:r>
      <w:bookmarkEnd w:id="147"/>
    </w:p>
    <w:p w:rsidR="00F73B29" w:rsidRDefault="003B1811" w:rsidP="00502143">
      <w:pPr>
        <w:pStyle w:val="12"/>
        <w:numPr>
          <w:ilvl w:val="0"/>
          <w:numId w:val="49"/>
        </w:numPr>
        <w:ind w:firstLine="0"/>
        <w:rPr>
          <w:szCs w:val="24"/>
        </w:rPr>
      </w:pPr>
      <w:bookmarkStart w:id="148" w:name="_Toc507975698"/>
      <w:r>
        <w:rPr>
          <w:szCs w:val="24"/>
        </w:rPr>
        <w:t>итогами проектной и исследовательской деятельности следует считать не предметные результаты, сколько интеллектуальное, личностное развитие школьников,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(неуспешности) исследовательской деятельности</w:t>
      </w:r>
      <w:bookmarkEnd w:id="148"/>
      <w:r>
        <w:rPr>
          <w:szCs w:val="24"/>
        </w:rPr>
        <w:t>.</w:t>
      </w:r>
    </w:p>
    <w:p w:rsidR="00F73B29" w:rsidRDefault="003B1811">
      <w:pPr>
        <w:pStyle w:val="12"/>
        <w:rPr>
          <w:szCs w:val="24"/>
        </w:rPr>
      </w:pPr>
      <w:r>
        <w:rPr>
          <w:szCs w:val="24"/>
        </w:rPr>
        <w:lastRenderedPageBreak/>
        <w:t>Различия проектной и учебно-исследовательской деятельности обучающихся представлены в таблице.</w:t>
      </w:r>
    </w:p>
    <w:p w:rsidR="00F73B29" w:rsidRDefault="003B1811">
      <w:pPr>
        <w:pStyle w:val="12"/>
        <w:jc w:val="center"/>
        <w:rPr>
          <w:szCs w:val="24"/>
        </w:rPr>
      </w:pPr>
      <w:r>
        <w:rPr>
          <w:szCs w:val="24"/>
        </w:rPr>
        <w:t>Специфические черты (различия) проектной и учебно-исследовательской деятельности</w:t>
      </w:r>
    </w:p>
    <w:tbl>
      <w:tblPr>
        <w:tblStyle w:val="af"/>
        <w:tblW w:w="0" w:type="auto"/>
        <w:tblLook w:val="04A0"/>
      </w:tblPr>
      <w:tblGrid>
        <w:gridCol w:w="4672"/>
        <w:gridCol w:w="5075"/>
      </w:tblGrid>
      <w:tr w:rsidR="00F73B29" w:rsidTr="00502143">
        <w:tc>
          <w:tcPr>
            <w:tcW w:w="4672" w:type="dxa"/>
            <w:noWrap/>
            <w:vAlign w:val="center"/>
          </w:tcPr>
          <w:p w:rsidR="00F73B29" w:rsidRDefault="003B1811">
            <w:pPr>
              <w:pStyle w:val="12"/>
              <w:ind w:firstLine="0"/>
              <w:rPr>
                <w:szCs w:val="24"/>
              </w:rPr>
            </w:pPr>
            <w:r>
              <w:rPr>
                <w:szCs w:val="24"/>
              </w:rPr>
              <w:t>Проектная деятельность</w:t>
            </w:r>
          </w:p>
        </w:tc>
        <w:tc>
          <w:tcPr>
            <w:tcW w:w="5075" w:type="dxa"/>
            <w:noWrap/>
            <w:vAlign w:val="center"/>
          </w:tcPr>
          <w:p w:rsidR="00F73B29" w:rsidRDefault="003B1811">
            <w:pPr>
              <w:pStyle w:val="12"/>
              <w:ind w:firstLine="0"/>
              <w:rPr>
                <w:szCs w:val="24"/>
              </w:rPr>
            </w:pPr>
            <w:r>
              <w:rPr>
                <w:szCs w:val="24"/>
              </w:rPr>
              <w:t>Учебно-исследовательская деятельность</w:t>
            </w:r>
          </w:p>
        </w:tc>
      </w:tr>
      <w:tr w:rsidR="00F73B29" w:rsidTr="00502143">
        <w:tc>
          <w:tcPr>
            <w:tcW w:w="4672" w:type="dxa"/>
            <w:noWrap/>
          </w:tcPr>
          <w:p w:rsidR="00F73B29" w:rsidRDefault="003B1811">
            <w:pPr>
              <w:pStyle w:val="12"/>
              <w:ind w:firstLine="0"/>
              <w:rPr>
                <w:szCs w:val="24"/>
              </w:rPr>
            </w:pPr>
            <w:r>
              <w:rPr>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075" w:type="dxa"/>
            <w:noWrap/>
          </w:tcPr>
          <w:p w:rsidR="00F73B29" w:rsidRDefault="003B1811">
            <w:pPr>
              <w:pStyle w:val="12"/>
              <w:ind w:firstLine="0"/>
              <w:rPr>
                <w:szCs w:val="24"/>
              </w:rPr>
            </w:pPr>
            <w:r>
              <w:rPr>
                <w:szCs w:val="24"/>
              </w:rPr>
              <w:t>В ходе исследования организуется поиск в какой- то области, формулируются отдельные характеристики итогов работ. Отрицательный результат есть тоже результат</w:t>
            </w:r>
          </w:p>
        </w:tc>
      </w:tr>
      <w:tr w:rsidR="00F73B29" w:rsidTr="00502143">
        <w:tc>
          <w:tcPr>
            <w:tcW w:w="4672" w:type="dxa"/>
            <w:noWrap/>
          </w:tcPr>
          <w:p w:rsidR="00F73B29" w:rsidRDefault="003B1811">
            <w:pPr>
              <w:pStyle w:val="12"/>
              <w:ind w:firstLine="0"/>
              <w:rPr>
                <w:szCs w:val="24"/>
              </w:rPr>
            </w:pPr>
            <w:r>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075" w:type="dxa"/>
            <w:noWrap/>
          </w:tcPr>
          <w:p w:rsidR="00F73B29" w:rsidRDefault="003B1811">
            <w:pPr>
              <w:pStyle w:val="12"/>
              <w:ind w:firstLine="0"/>
              <w:rPr>
                <w:szCs w:val="24"/>
              </w:rPr>
            </w:pPr>
            <w:r>
              <w:rPr>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w:t>
            </w:r>
          </w:p>
        </w:tc>
      </w:tr>
    </w:tbl>
    <w:p w:rsidR="00F73B29" w:rsidRDefault="00F73B29">
      <w:pPr>
        <w:pStyle w:val="12"/>
        <w:rPr>
          <w:szCs w:val="24"/>
        </w:rPr>
      </w:pPr>
    </w:p>
    <w:p w:rsidR="00F73B29" w:rsidRDefault="003B1811">
      <w:pPr>
        <w:pStyle w:val="12"/>
        <w:jc w:val="center"/>
        <w:rPr>
          <w:szCs w:val="24"/>
        </w:rPr>
      </w:pPr>
      <w:r>
        <w:rPr>
          <w:szCs w:val="24"/>
        </w:rPr>
        <w:t>Универсальные учебные умения обучающихся, формируемые в ходе разных этапов выполнения учебно-исследовательской и проектной работы.</w:t>
      </w:r>
    </w:p>
    <w:p w:rsidR="00F73B29" w:rsidRDefault="00F73B29">
      <w:pPr>
        <w:pStyle w:val="12"/>
        <w:rPr>
          <w:szCs w:val="24"/>
        </w:rPr>
      </w:pPr>
    </w:p>
    <w:tbl>
      <w:tblPr>
        <w:tblStyle w:val="af"/>
        <w:tblW w:w="0" w:type="auto"/>
        <w:tblLook w:val="04A0"/>
      </w:tblPr>
      <w:tblGrid>
        <w:gridCol w:w="3936"/>
        <w:gridCol w:w="5670"/>
      </w:tblGrid>
      <w:tr w:rsidR="00F73B29">
        <w:tc>
          <w:tcPr>
            <w:tcW w:w="3936" w:type="dxa"/>
            <w:noWrap/>
            <w:vAlign w:val="center"/>
          </w:tcPr>
          <w:p w:rsidR="00F73B29" w:rsidRDefault="003B1811">
            <w:pPr>
              <w:pStyle w:val="12"/>
              <w:ind w:firstLine="0"/>
              <w:rPr>
                <w:szCs w:val="24"/>
              </w:rPr>
            </w:pPr>
            <w:r>
              <w:rPr>
                <w:szCs w:val="24"/>
              </w:rPr>
              <w:t>Этапы учебно-исследовательской / проектной работы</w:t>
            </w:r>
          </w:p>
        </w:tc>
        <w:tc>
          <w:tcPr>
            <w:tcW w:w="5670" w:type="dxa"/>
            <w:noWrap/>
            <w:vAlign w:val="center"/>
          </w:tcPr>
          <w:p w:rsidR="00F73B29" w:rsidRDefault="003B1811">
            <w:pPr>
              <w:pStyle w:val="12"/>
              <w:ind w:firstLine="0"/>
              <w:rPr>
                <w:szCs w:val="24"/>
              </w:rPr>
            </w:pPr>
            <w:r>
              <w:rPr>
                <w:szCs w:val="24"/>
              </w:rPr>
              <w:t>Формируемые универсальные учебные умения</w:t>
            </w:r>
          </w:p>
        </w:tc>
      </w:tr>
      <w:tr w:rsidR="00F73B29">
        <w:tc>
          <w:tcPr>
            <w:tcW w:w="3936" w:type="dxa"/>
            <w:noWrap/>
          </w:tcPr>
          <w:p w:rsidR="00F73B29" w:rsidRDefault="003B1811">
            <w:pPr>
              <w:pStyle w:val="12"/>
              <w:ind w:firstLine="0"/>
              <w:rPr>
                <w:szCs w:val="24"/>
              </w:rPr>
            </w:pPr>
            <w:r>
              <w:rPr>
                <w:szCs w:val="24"/>
              </w:rPr>
              <w:t>1. Аргументирование актуальности темы. Формулировка проблемы, создание проблемной ситуации, обеспечивающей возникновение противоречия. Постановка цели, определение задач исследования.</w:t>
            </w:r>
          </w:p>
        </w:tc>
        <w:tc>
          <w:tcPr>
            <w:tcW w:w="5670" w:type="dxa"/>
            <w:noWrap/>
          </w:tcPr>
          <w:p w:rsidR="00F73B29" w:rsidRDefault="003B1811">
            <w:pPr>
              <w:pStyle w:val="12"/>
              <w:ind w:firstLine="0"/>
              <w:rPr>
                <w:szCs w:val="24"/>
              </w:rPr>
            </w:pPr>
            <w:r>
              <w:rPr>
                <w:szCs w:val="24"/>
              </w:rPr>
              <w:t>Познавательные УУД:</w:t>
            </w:r>
          </w:p>
          <w:p w:rsidR="00F73B29" w:rsidRDefault="003B1811">
            <w:pPr>
              <w:pStyle w:val="12"/>
              <w:ind w:firstLine="0"/>
              <w:rPr>
                <w:szCs w:val="24"/>
              </w:rPr>
            </w:pPr>
            <w:r>
              <w:rPr>
                <w:szCs w:val="24"/>
              </w:rPr>
              <w:t>- умение строить логическое рассуждение, включающее установление причинно-следственных связей;</w:t>
            </w:r>
          </w:p>
          <w:p w:rsidR="00F73B29" w:rsidRDefault="003B1811">
            <w:pPr>
              <w:pStyle w:val="12"/>
              <w:ind w:firstLine="0"/>
              <w:rPr>
                <w:szCs w:val="24"/>
              </w:rPr>
            </w:pPr>
            <w:r>
              <w:rPr>
                <w:szCs w:val="24"/>
              </w:rPr>
              <w:t>- умение ставить вопросы как компонент умения видеть проблему; умение формулировать проблему;</w:t>
            </w:r>
          </w:p>
          <w:p w:rsidR="00F73B29" w:rsidRDefault="003B1811">
            <w:pPr>
              <w:pStyle w:val="12"/>
              <w:ind w:firstLine="0"/>
              <w:rPr>
                <w:szCs w:val="24"/>
              </w:rPr>
            </w:pPr>
            <w:r>
              <w:rPr>
                <w:szCs w:val="24"/>
              </w:rPr>
              <w:t>- умение выделять главное;</w:t>
            </w:r>
          </w:p>
          <w:p w:rsidR="00F73B29" w:rsidRDefault="003B1811">
            <w:pPr>
              <w:pStyle w:val="12"/>
              <w:ind w:firstLine="0"/>
              <w:rPr>
                <w:szCs w:val="24"/>
              </w:rPr>
            </w:pPr>
            <w:r>
              <w:rPr>
                <w:szCs w:val="24"/>
              </w:rPr>
              <w:t xml:space="preserve">- умение давать определение понятиям, владение терминами. </w:t>
            </w:r>
          </w:p>
          <w:p w:rsidR="00F73B29" w:rsidRDefault="003B1811">
            <w:pPr>
              <w:pStyle w:val="12"/>
              <w:ind w:firstLine="0"/>
              <w:rPr>
                <w:szCs w:val="24"/>
              </w:rPr>
            </w:pPr>
            <w:r>
              <w:rPr>
                <w:szCs w:val="24"/>
              </w:rPr>
              <w:t>Коммуникативные УУД:</w:t>
            </w:r>
          </w:p>
          <w:p w:rsidR="00F73B29" w:rsidRDefault="003B1811">
            <w:pPr>
              <w:pStyle w:val="12"/>
              <w:ind w:firstLine="0"/>
              <w:rPr>
                <w:szCs w:val="24"/>
              </w:rPr>
            </w:pPr>
            <w:r>
              <w:rPr>
                <w:szCs w:val="24"/>
              </w:rPr>
              <w:t>- умение организовывать и планировать учебное сотрудничество с учителем и сверстниками,</w:t>
            </w:r>
          </w:p>
          <w:p w:rsidR="00F73B29" w:rsidRDefault="003B1811">
            <w:pPr>
              <w:pStyle w:val="12"/>
              <w:ind w:firstLine="0"/>
              <w:rPr>
                <w:szCs w:val="24"/>
              </w:rPr>
            </w:pPr>
            <w:r>
              <w:rPr>
                <w:szCs w:val="24"/>
              </w:rPr>
              <w:t>- определять цели и функции участников группового проекта, способы взаимодействия; планировать общие способы работы;</w:t>
            </w:r>
          </w:p>
        </w:tc>
      </w:tr>
      <w:tr w:rsidR="00F73B29">
        <w:tc>
          <w:tcPr>
            <w:tcW w:w="3936" w:type="dxa"/>
            <w:noWrap/>
          </w:tcPr>
          <w:p w:rsidR="00F73B29" w:rsidRDefault="003B1811">
            <w:pPr>
              <w:pStyle w:val="12"/>
              <w:ind w:firstLine="0"/>
              <w:rPr>
                <w:szCs w:val="24"/>
              </w:rPr>
            </w:pPr>
            <w:r>
              <w:rPr>
                <w:szCs w:val="24"/>
              </w:rPr>
              <w:t>2. Выдвижение гипотезы, формулировка гипотезы и раскрытие замысла исследования.</w:t>
            </w:r>
          </w:p>
        </w:tc>
        <w:tc>
          <w:tcPr>
            <w:tcW w:w="5670" w:type="dxa"/>
            <w:noWrap/>
          </w:tcPr>
          <w:p w:rsidR="00F73B29" w:rsidRDefault="003B1811">
            <w:pPr>
              <w:pStyle w:val="12"/>
              <w:ind w:firstLine="0"/>
              <w:rPr>
                <w:szCs w:val="24"/>
              </w:rPr>
            </w:pPr>
            <w:r>
              <w:rPr>
                <w:szCs w:val="24"/>
              </w:rPr>
              <w:t>- Умение выдвигать гипотезы - это формулирование возможного вариант решения проблемы, который проверяется в ходе проведения исследования.</w:t>
            </w:r>
          </w:p>
          <w:p w:rsidR="00F73B29" w:rsidRDefault="003B1811">
            <w:pPr>
              <w:pStyle w:val="12"/>
              <w:ind w:firstLine="0"/>
              <w:rPr>
                <w:szCs w:val="24"/>
              </w:rPr>
            </w:pPr>
            <w:r>
              <w:rPr>
                <w:szCs w:val="24"/>
              </w:rPr>
              <w:t>- Умение проводить анализ и синтез.</w:t>
            </w:r>
          </w:p>
        </w:tc>
      </w:tr>
      <w:tr w:rsidR="00F73B29">
        <w:tc>
          <w:tcPr>
            <w:tcW w:w="3936" w:type="dxa"/>
            <w:noWrap/>
          </w:tcPr>
          <w:p w:rsidR="00F73B29" w:rsidRDefault="003B1811">
            <w:pPr>
              <w:pStyle w:val="12"/>
              <w:ind w:firstLine="0"/>
              <w:rPr>
                <w:szCs w:val="24"/>
              </w:rPr>
            </w:pPr>
            <w:r>
              <w:rPr>
                <w:szCs w:val="24"/>
              </w:rPr>
              <w:t>3. Планирование исследовательских (проектных) работ и выбор необходимого инструментария.</w:t>
            </w:r>
          </w:p>
        </w:tc>
        <w:tc>
          <w:tcPr>
            <w:tcW w:w="5670" w:type="dxa"/>
            <w:noWrap/>
          </w:tcPr>
          <w:p w:rsidR="00F73B29" w:rsidRDefault="003B1811">
            <w:pPr>
              <w:pStyle w:val="12"/>
              <w:ind w:firstLine="0"/>
              <w:rPr>
                <w:szCs w:val="24"/>
              </w:rPr>
            </w:pPr>
            <w:r>
              <w:rPr>
                <w:szCs w:val="24"/>
              </w:rPr>
              <w:t>Регулятивные УУД:</w:t>
            </w:r>
          </w:p>
          <w:p w:rsidR="00F73B29" w:rsidRDefault="003B1811">
            <w:pPr>
              <w:pStyle w:val="12"/>
              <w:ind w:firstLine="0"/>
              <w:rPr>
                <w:szCs w:val="24"/>
              </w:rPr>
            </w:pPr>
            <w:r>
              <w:rPr>
                <w:szCs w:val="24"/>
              </w:rPr>
              <w:t xml:space="preserve">- постановка новых целей, преобразование практической задачи в познавательную; планирование пути достижения целей; </w:t>
            </w:r>
          </w:p>
          <w:p w:rsidR="00F73B29" w:rsidRDefault="003B1811">
            <w:pPr>
              <w:pStyle w:val="12"/>
              <w:ind w:firstLine="0"/>
              <w:rPr>
                <w:szCs w:val="24"/>
              </w:rPr>
            </w:pPr>
            <w:r>
              <w:rPr>
                <w:szCs w:val="24"/>
              </w:rPr>
              <w:t>- 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F73B29" w:rsidRDefault="003B1811">
            <w:pPr>
              <w:pStyle w:val="12"/>
              <w:ind w:firstLine="0"/>
              <w:rPr>
                <w:szCs w:val="24"/>
              </w:rPr>
            </w:pPr>
            <w:r>
              <w:rPr>
                <w:szCs w:val="24"/>
              </w:rPr>
              <w:t xml:space="preserve">- умение самостоятельно контролировать своё время и управлять им; </w:t>
            </w:r>
          </w:p>
          <w:p w:rsidR="00F73B29" w:rsidRDefault="003B1811">
            <w:pPr>
              <w:pStyle w:val="12"/>
              <w:ind w:firstLine="0"/>
              <w:rPr>
                <w:szCs w:val="24"/>
              </w:rPr>
            </w:pPr>
            <w:r>
              <w:rPr>
                <w:szCs w:val="24"/>
              </w:rPr>
              <w:lastRenderedPageBreak/>
              <w:t xml:space="preserve">- умение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F73B29" w:rsidRDefault="003B1811">
            <w:pPr>
              <w:pStyle w:val="12"/>
              <w:ind w:firstLine="0"/>
              <w:rPr>
                <w:szCs w:val="24"/>
              </w:rPr>
            </w:pPr>
            <w:r>
              <w:rPr>
                <w:szCs w:val="24"/>
              </w:rPr>
              <w:t>- умение прогнозировать будущие события и развитие процесса.</w:t>
            </w:r>
          </w:p>
        </w:tc>
      </w:tr>
      <w:tr w:rsidR="00F73B29">
        <w:tc>
          <w:tcPr>
            <w:tcW w:w="3936" w:type="dxa"/>
            <w:noWrap/>
          </w:tcPr>
          <w:p w:rsidR="00F73B29" w:rsidRDefault="003B1811">
            <w:pPr>
              <w:pStyle w:val="12"/>
              <w:ind w:firstLine="0"/>
              <w:rPr>
                <w:szCs w:val="24"/>
              </w:rPr>
            </w:pPr>
            <w:r>
              <w:rPr>
                <w:szCs w:val="24"/>
              </w:rPr>
              <w:lastRenderedPageBreak/>
              <w:t>4. Поиск решения проблемы, проведение учебного исследования (проектной работы) с поэтапным контролем и коррекцией результатов.</w:t>
            </w:r>
          </w:p>
        </w:tc>
        <w:tc>
          <w:tcPr>
            <w:tcW w:w="5670" w:type="dxa"/>
            <w:noWrap/>
          </w:tcPr>
          <w:p w:rsidR="00F73B29" w:rsidRDefault="003B1811">
            <w:pPr>
              <w:pStyle w:val="12"/>
              <w:ind w:firstLine="0"/>
              <w:rPr>
                <w:szCs w:val="24"/>
              </w:rPr>
            </w:pPr>
            <w:r>
              <w:rPr>
                <w:szCs w:val="24"/>
              </w:rPr>
              <w:t>Познавательные УУД:</w:t>
            </w:r>
          </w:p>
          <w:p w:rsidR="00F73B29" w:rsidRDefault="003B1811">
            <w:pPr>
              <w:pStyle w:val="12"/>
              <w:ind w:firstLine="0"/>
              <w:rPr>
                <w:szCs w:val="24"/>
              </w:rPr>
            </w:pPr>
            <w:r>
              <w:rPr>
                <w:szCs w:val="24"/>
              </w:rPr>
              <w:t>- умение проводить наблюдение, эксперимент, простейший опыт, проект, учебное исследование под руководством учителя;</w:t>
            </w:r>
          </w:p>
          <w:p w:rsidR="00F73B29" w:rsidRDefault="003B1811">
            <w:pPr>
              <w:pStyle w:val="12"/>
              <w:ind w:firstLine="0"/>
              <w:rPr>
                <w:szCs w:val="24"/>
              </w:rPr>
            </w:pPr>
            <w:r>
              <w:rPr>
                <w:szCs w:val="24"/>
              </w:rPr>
              <w:t>- 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w:t>
            </w:r>
          </w:p>
          <w:p w:rsidR="00F73B29" w:rsidRDefault="003B1811">
            <w:pPr>
              <w:pStyle w:val="12"/>
              <w:ind w:firstLine="0"/>
              <w:rPr>
                <w:szCs w:val="24"/>
              </w:rPr>
            </w:pPr>
            <w:r>
              <w:rPr>
                <w:szCs w:val="24"/>
              </w:rPr>
              <w:t>- умение работать с текстом (ознакомительное, изучающее, поисковое чтение);</w:t>
            </w:r>
          </w:p>
          <w:p w:rsidR="00F73B29" w:rsidRDefault="003B1811">
            <w:pPr>
              <w:pStyle w:val="12"/>
              <w:ind w:firstLine="0"/>
              <w:rPr>
                <w:szCs w:val="24"/>
              </w:rPr>
            </w:pPr>
            <w:r>
              <w:rPr>
                <w:szCs w:val="24"/>
              </w:rPr>
              <w:t>- умение работать с метафорами;</w:t>
            </w:r>
          </w:p>
          <w:p w:rsidR="00F73B29" w:rsidRDefault="003B1811">
            <w:pPr>
              <w:pStyle w:val="12"/>
              <w:ind w:firstLine="0"/>
              <w:rPr>
                <w:szCs w:val="24"/>
              </w:rPr>
            </w:pPr>
            <w:r>
              <w:rPr>
                <w:szCs w:val="24"/>
              </w:rPr>
              <w:t>- умение давать определение понятиям;</w:t>
            </w:r>
          </w:p>
          <w:p w:rsidR="00F73B29" w:rsidRDefault="003B1811">
            <w:pPr>
              <w:pStyle w:val="12"/>
              <w:ind w:firstLine="0"/>
              <w:rPr>
                <w:szCs w:val="24"/>
              </w:rPr>
            </w:pPr>
            <w:r>
              <w:rPr>
                <w:szCs w:val="24"/>
              </w:rPr>
              <w:t>- умение делать выводы и умозаключения; умение устанавливать причинно-следственные связи, родовидовых отношений, обобщать понятия;</w:t>
            </w:r>
          </w:p>
          <w:p w:rsidR="00F73B29" w:rsidRDefault="003B1811">
            <w:pPr>
              <w:pStyle w:val="12"/>
              <w:ind w:firstLine="0"/>
              <w:rPr>
                <w:szCs w:val="24"/>
              </w:rPr>
            </w:pPr>
            <w:r>
              <w:rPr>
                <w:szCs w:val="24"/>
              </w:rPr>
              <w:t>- умение осуществлять сравнение и классификацию, самостоятельно выбирая основания и критерии для указанных логических операций;</w:t>
            </w:r>
          </w:p>
          <w:p w:rsidR="00F73B29" w:rsidRDefault="003B1811">
            <w:pPr>
              <w:pStyle w:val="12"/>
              <w:ind w:firstLine="0"/>
              <w:rPr>
                <w:szCs w:val="24"/>
              </w:rPr>
            </w:pPr>
            <w:r>
              <w:rPr>
                <w:szCs w:val="24"/>
              </w:rPr>
              <w:t>- умение строить логическое рассуждение, включающее установление причинно- следственных связей;</w:t>
            </w:r>
          </w:p>
          <w:p w:rsidR="00F73B29" w:rsidRDefault="003B1811">
            <w:pPr>
              <w:pStyle w:val="12"/>
              <w:ind w:firstLine="0"/>
              <w:rPr>
                <w:szCs w:val="24"/>
              </w:rPr>
            </w:pPr>
            <w:r>
              <w:rPr>
                <w:szCs w:val="24"/>
              </w:rPr>
              <w:t>- умение объяснять явления, процессы, связи и отношения, выявляемые в ходе исследования;</w:t>
            </w:r>
          </w:p>
          <w:p w:rsidR="00F73B29" w:rsidRDefault="003B1811">
            <w:pPr>
              <w:pStyle w:val="12"/>
              <w:ind w:firstLine="0"/>
              <w:rPr>
                <w:szCs w:val="24"/>
              </w:rPr>
            </w:pPr>
            <w:r>
              <w:rPr>
                <w:szCs w:val="24"/>
              </w:rPr>
              <w:t>- умение создавать и преобразовывать модели и схемы для решения задач;</w:t>
            </w:r>
          </w:p>
          <w:p w:rsidR="00F73B29" w:rsidRDefault="003B1811">
            <w:pPr>
              <w:pStyle w:val="12"/>
              <w:ind w:firstLine="0"/>
              <w:rPr>
                <w:szCs w:val="24"/>
              </w:rPr>
            </w:pPr>
            <w:r>
              <w:rPr>
                <w:szCs w:val="24"/>
              </w:rPr>
              <w:t>- умение осуществлять выбор наиболее эффективных способов решения задач в зависимости от конкретных условий;</w:t>
            </w:r>
          </w:p>
          <w:p w:rsidR="00F73B29" w:rsidRDefault="003B1811">
            <w:pPr>
              <w:pStyle w:val="12"/>
              <w:ind w:firstLine="0"/>
              <w:rPr>
                <w:szCs w:val="24"/>
              </w:rPr>
            </w:pPr>
            <w:r>
              <w:rPr>
                <w:szCs w:val="24"/>
              </w:rPr>
              <w:t>- умение анализировать полученные результаты и применять их к новым ситуациям.</w:t>
            </w:r>
          </w:p>
          <w:p w:rsidR="00F73B29" w:rsidRDefault="003B1811">
            <w:pPr>
              <w:pStyle w:val="12"/>
              <w:ind w:firstLine="0"/>
              <w:rPr>
                <w:szCs w:val="24"/>
              </w:rPr>
            </w:pPr>
            <w:r>
              <w:rPr>
                <w:szCs w:val="24"/>
              </w:rPr>
              <w:t>Коммуникативные УУД:</w:t>
            </w:r>
          </w:p>
          <w:p w:rsidR="00F73B29" w:rsidRDefault="003B1811">
            <w:pPr>
              <w:pStyle w:val="12"/>
              <w:ind w:firstLine="0"/>
              <w:rPr>
                <w:szCs w:val="24"/>
              </w:rPr>
            </w:pPr>
            <w:r>
              <w:rPr>
                <w:szCs w:val="24"/>
              </w:rPr>
              <w:t>- умение распределять роли в ходе выполнения группового проекта, координировать свои действия с действиями одноклассников входе решения единой проблемы;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планировать общие способы работы;</w:t>
            </w:r>
          </w:p>
          <w:p w:rsidR="00F73B29" w:rsidRDefault="003B1811">
            <w:pPr>
              <w:pStyle w:val="12"/>
              <w:ind w:firstLine="0"/>
              <w:rPr>
                <w:szCs w:val="24"/>
              </w:rPr>
            </w:pPr>
            <w:r>
              <w:rPr>
                <w:szCs w:val="24"/>
              </w:rPr>
              <w:t>- умение осуществлять контроль, коррекцию, оценку действий своих и партнёров, уметь убеждать;</w:t>
            </w:r>
          </w:p>
          <w:p w:rsidR="00F73B29" w:rsidRDefault="003B1811">
            <w:pPr>
              <w:pStyle w:val="12"/>
              <w:ind w:firstLine="0"/>
              <w:rPr>
                <w:szCs w:val="24"/>
              </w:rPr>
            </w:pPr>
            <w:r>
              <w:rPr>
                <w:szCs w:val="24"/>
              </w:rPr>
              <w:t xml:space="preserve">-умение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w:t>
            </w:r>
            <w:r>
              <w:rPr>
                <w:szCs w:val="24"/>
              </w:rPr>
              <w:lastRenderedPageBreak/>
              <w:t>продуктивное взаимодействие со сверстниками и взрослыми;</w:t>
            </w:r>
          </w:p>
          <w:p w:rsidR="00F73B29" w:rsidRDefault="003B1811">
            <w:pPr>
              <w:pStyle w:val="12"/>
              <w:ind w:firstLine="0"/>
              <w:rPr>
                <w:szCs w:val="24"/>
              </w:rPr>
            </w:pPr>
            <w:r>
              <w:rPr>
                <w:szCs w:val="24"/>
              </w:rPr>
              <w:t>- умение осуществлять само- и взаимоконтроль.</w:t>
            </w:r>
          </w:p>
        </w:tc>
      </w:tr>
      <w:tr w:rsidR="00F73B29">
        <w:tc>
          <w:tcPr>
            <w:tcW w:w="3936" w:type="dxa"/>
            <w:noWrap/>
          </w:tcPr>
          <w:p w:rsidR="00F73B29" w:rsidRDefault="003B1811">
            <w:pPr>
              <w:pStyle w:val="12"/>
              <w:ind w:firstLine="0"/>
              <w:rPr>
                <w:szCs w:val="24"/>
              </w:rPr>
            </w:pPr>
            <w:r>
              <w:rPr>
                <w:szCs w:val="24"/>
              </w:rPr>
              <w:lastRenderedPageBreak/>
              <w:t>5. Оформление, представление (защита) продукта проектных работ, результатов учебного исследования.</w:t>
            </w:r>
          </w:p>
        </w:tc>
        <w:tc>
          <w:tcPr>
            <w:tcW w:w="5670" w:type="dxa"/>
            <w:noWrap/>
          </w:tcPr>
          <w:p w:rsidR="00F73B29" w:rsidRDefault="003B1811">
            <w:pPr>
              <w:pStyle w:val="12"/>
              <w:ind w:firstLine="0"/>
              <w:rPr>
                <w:szCs w:val="24"/>
              </w:rPr>
            </w:pPr>
            <w:r>
              <w:rPr>
                <w:szCs w:val="24"/>
              </w:rPr>
              <w:t>Познавательные УУД:</w:t>
            </w:r>
          </w:p>
          <w:p w:rsidR="00F73B29" w:rsidRDefault="003B1811">
            <w:pPr>
              <w:pStyle w:val="12"/>
              <w:ind w:firstLine="0"/>
              <w:rPr>
                <w:szCs w:val="24"/>
              </w:rPr>
            </w:pPr>
            <w:r>
              <w:rPr>
                <w:szCs w:val="24"/>
              </w:rPr>
              <w:t>- умение структурировать материал; умение выбрать оптимальную форму презентации образовательного продукта;</w:t>
            </w:r>
          </w:p>
          <w:p w:rsidR="00F73B29" w:rsidRDefault="003B1811">
            <w:pPr>
              <w:pStyle w:val="12"/>
              <w:ind w:firstLine="0"/>
              <w:rPr>
                <w:szCs w:val="24"/>
              </w:rPr>
            </w:pPr>
            <w:r>
              <w:rPr>
                <w:szCs w:val="24"/>
              </w:rPr>
              <w:t>- умение использовать ИКТ для защиты полученного образовательного продукта.</w:t>
            </w:r>
          </w:p>
          <w:p w:rsidR="00F73B29" w:rsidRDefault="003B1811">
            <w:pPr>
              <w:pStyle w:val="12"/>
              <w:ind w:firstLine="0"/>
              <w:rPr>
                <w:szCs w:val="24"/>
              </w:rPr>
            </w:pPr>
            <w:r>
              <w:rPr>
                <w:szCs w:val="24"/>
              </w:rPr>
              <w:t>Коммуникативные УУД:</w:t>
            </w:r>
          </w:p>
          <w:p w:rsidR="00F73B29" w:rsidRDefault="003B1811">
            <w:pPr>
              <w:pStyle w:val="12"/>
              <w:ind w:firstLine="0"/>
              <w:rPr>
                <w:szCs w:val="24"/>
              </w:rPr>
            </w:pPr>
            <w:r>
              <w:rPr>
                <w:szCs w:val="24"/>
              </w:rPr>
              <w:t>- умение выражать и доказывать свою позицию, объяснять, отстаивать свою позицию не враждебным для оппонентов образом;</w:t>
            </w:r>
          </w:p>
          <w:p w:rsidR="00F73B29" w:rsidRDefault="003B1811">
            <w:pPr>
              <w:pStyle w:val="12"/>
              <w:ind w:firstLine="0"/>
              <w:rPr>
                <w:szCs w:val="24"/>
              </w:rPr>
            </w:pPr>
            <w:r>
              <w:rPr>
                <w:szCs w:val="24"/>
              </w:rPr>
              <w:t>- 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 деятельности;</w:t>
            </w:r>
          </w:p>
          <w:p w:rsidR="00F73B29" w:rsidRDefault="003B1811">
            <w:pPr>
              <w:pStyle w:val="12"/>
              <w:ind w:firstLine="0"/>
              <w:rPr>
                <w:szCs w:val="24"/>
              </w:rPr>
            </w:pPr>
            <w:r>
              <w:rPr>
                <w:szCs w:val="24"/>
              </w:rPr>
              <w:t>- умение адекватно использовать речевые средства для решения различных коммуникативных задач;</w:t>
            </w:r>
          </w:p>
          <w:p w:rsidR="00F73B29" w:rsidRDefault="003B1811">
            <w:pPr>
              <w:pStyle w:val="12"/>
              <w:ind w:firstLine="0"/>
              <w:rPr>
                <w:szCs w:val="24"/>
              </w:rPr>
            </w:pPr>
            <w:r>
              <w:rPr>
                <w:szCs w:val="24"/>
              </w:rPr>
              <w:t>- владение устной и письменной речью, умение строить монологическое контекстное высказывание;</w:t>
            </w:r>
          </w:p>
          <w:p w:rsidR="00F73B29" w:rsidRDefault="003B1811">
            <w:pPr>
              <w:pStyle w:val="12"/>
              <w:ind w:firstLine="0"/>
              <w:rPr>
                <w:szCs w:val="24"/>
              </w:rPr>
            </w:pPr>
            <w:r>
              <w:rPr>
                <w:szCs w:val="24"/>
              </w:rPr>
              <w:t>- использование адекватных языковых средств для отображения своих чувств, мыслей, мотивов и потребностей.</w:t>
            </w:r>
          </w:p>
        </w:tc>
      </w:tr>
    </w:tbl>
    <w:p w:rsidR="00F73B29" w:rsidRDefault="003B1811">
      <w:pPr>
        <w:pStyle w:val="210"/>
        <w:keepNext/>
        <w:keepLines/>
        <w:widowControl w:val="0"/>
        <w:spacing w:before="200" w:line="240" w:lineRule="auto"/>
        <w:ind w:firstLine="0"/>
        <w:jc w:val="center"/>
        <w:rPr>
          <w:sz w:val="24"/>
          <w:szCs w:val="24"/>
        </w:rPr>
      </w:pPr>
      <w:bookmarkStart w:id="149" w:name="_Toc507975826"/>
      <w:bookmarkStart w:id="150" w:name="_Toc534230617"/>
      <w:r>
        <w:rPr>
          <w:sz w:val="24"/>
          <w:szCs w:val="24"/>
        </w:rPr>
        <w:t>Описание основных направлений учебно-исследовательской и проектной деятельности обучающихся</w:t>
      </w:r>
      <w:bookmarkEnd w:id="149"/>
      <w:bookmarkEnd w:id="150"/>
    </w:p>
    <w:p w:rsidR="00F73B29" w:rsidRDefault="003B1811" w:rsidP="0044234E">
      <w:pPr>
        <w:pStyle w:val="12"/>
        <w:numPr>
          <w:ilvl w:val="0"/>
          <w:numId w:val="33"/>
        </w:numPr>
        <w:rPr>
          <w:szCs w:val="24"/>
        </w:rPr>
      </w:pPr>
      <w:bookmarkStart w:id="151" w:name="_Toc507975828"/>
      <w:r>
        <w:rPr>
          <w:szCs w:val="24"/>
        </w:rPr>
        <w:t>Человек и общество (обществознание, экономика, психология, социология, география, политология и другие),</w:t>
      </w:r>
      <w:bookmarkEnd w:id="151"/>
    </w:p>
    <w:p w:rsidR="00F73B29" w:rsidRDefault="003B1811" w:rsidP="0044234E">
      <w:pPr>
        <w:pStyle w:val="12"/>
        <w:numPr>
          <w:ilvl w:val="0"/>
          <w:numId w:val="33"/>
        </w:numPr>
        <w:rPr>
          <w:szCs w:val="24"/>
        </w:rPr>
      </w:pPr>
      <w:bookmarkStart w:id="152" w:name="_Toc507975829"/>
      <w:r>
        <w:rPr>
          <w:szCs w:val="24"/>
        </w:rPr>
        <w:t>филология, языкознание, лингвистика, литература,</w:t>
      </w:r>
      <w:bookmarkEnd w:id="152"/>
    </w:p>
    <w:p w:rsidR="00F73B29" w:rsidRDefault="003B1811" w:rsidP="0044234E">
      <w:pPr>
        <w:pStyle w:val="12"/>
        <w:numPr>
          <w:ilvl w:val="0"/>
          <w:numId w:val="33"/>
        </w:numPr>
        <w:rPr>
          <w:szCs w:val="24"/>
        </w:rPr>
      </w:pPr>
      <w:bookmarkStart w:id="153" w:name="_Toc507975830"/>
      <w:r>
        <w:rPr>
          <w:szCs w:val="24"/>
        </w:rPr>
        <w:t>история, краеведение,</w:t>
      </w:r>
      <w:bookmarkEnd w:id="153"/>
    </w:p>
    <w:p w:rsidR="00F73B29" w:rsidRDefault="003B1811" w:rsidP="0044234E">
      <w:pPr>
        <w:pStyle w:val="12"/>
        <w:numPr>
          <w:ilvl w:val="0"/>
          <w:numId w:val="33"/>
        </w:numPr>
        <w:rPr>
          <w:szCs w:val="24"/>
        </w:rPr>
      </w:pPr>
      <w:bookmarkStart w:id="154" w:name="_Toc507975831"/>
      <w:r>
        <w:rPr>
          <w:szCs w:val="24"/>
        </w:rPr>
        <w:t>культурология, искусство и МХК.</w:t>
      </w:r>
      <w:bookmarkEnd w:id="154"/>
    </w:p>
    <w:p w:rsidR="00F73B29" w:rsidRDefault="003B1811" w:rsidP="0044234E">
      <w:pPr>
        <w:pStyle w:val="12"/>
        <w:numPr>
          <w:ilvl w:val="0"/>
          <w:numId w:val="34"/>
        </w:numPr>
        <w:rPr>
          <w:szCs w:val="24"/>
        </w:rPr>
      </w:pPr>
      <w:bookmarkStart w:id="155" w:name="_Toc507975833"/>
      <w:r>
        <w:rPr>
          <w:szCs w:val="24"/>
        </w:rPr>
        <w:t>Нанотехнологии,</w:t>
      </w:r>
      <w:bookmarkEnd w:id="155"/>
    </w:p>
    <w:p w:rsidR="00F73B29" w:rsidRDefault="003B1811" w:rsidP="0044234E">
      <w:pPr>
        <w:pStyle w:val="12"/>
        <w:numPr>
          <w:ilvl w:val="0"/>
          <w:numId w:val="34"/>
        </w:numPr>
        <w:rPr>
          <w:szCs w:val="24"/>
        </w:rPr>
      </w:pPr>
      <w:bookmarkStart w:id="156" w:name="_Toc507975834"/>
      <w:r>
        <w:rPr>
          <w:szCs w:val="24"/>
        </w:rPr>
        <w:t>биотехнологии,</w:t>
      </w:r>
      <w:bookmarkEnd w:id="156"/>
    </w:p>
    <w:p w:rsidR="00F73B29" w:rsidRDefault="003B1811" w:rsidP="0044234E">
      <w:pPr>
        <w:pStyle w:val="12"/>
        <w:numPr>
          <w:ilvl w:val="0"/>
          <w:numId w:val="34"/>
        </w:numPr>
        <w:rPr>
          <w:szCs w:val="24"/>
        </w:rPr>
      </w:pPr>
      <w:bookmarkStart w:id="157" w:name="_Toc507975835"/>
      <w:r>
        <w:rPr>
          <w:szCs w:val="24"/>
        </w:rPr>
        <w:t>информационные технологии,</w:t>
      </w:r>
      <w:bookmarkEnd w:id="157"/>
    </w:p>
    <w:p w:rsidR="00F73B29" w:rsidRDefault="003B1811" w:rsidP="0044234E">
      <w:pPr>
        <w:pStyle w:val="12"/>
        <w:numPr>
          <w:ilvl w:val="0"/>
          <w:numId w:val="34"/>
        </w:numPr>
        <w:rPr>
          <w:szCs w:val="24"/>
        </w:rPr>
      </w:pPr>
      <w:bookmarkStart w:id="158" w:name="_Toc507975836"/>
      <w:r>
        <w:rPr>
          <w:szCs w:val="24"/>
        </w:rPr>
        <w:t>когнитивные технологии,</w:t>
      </w:r>
      <w:bookmarkEnd w:id="158"/>
    </w:p>
    <w:p w:rsidR="00F73B29" w:rsidRDefault="003B1811" w:rsidP="0044234E">
      <w:pPr>
        <w:pStyle w:val="12"/>
        <w:numPr>
          <w:ilvl w:val="0"/>
          <w:numId w:val="34"/>
        </w:numPr>
        <w:rPr>
          <w:szCs w:val="24"/>
        </w:rPr>
      </w:pPr>
      <w:bookmarkStart w:id="159" w:name="_Toc507975837"/>
      <w:r>
        <w:rPr>
          <w:szCs w:val="24"/>
        </w:rPr>
        <w:t>социогуманитарные технологии.</w:t>
      </w:r>
      <w:bookmarkEnd w:id="159"/>
    </w:p>
    <w:p w:rsidR="00F73B29" w:rsidRDefault="003B1811" w:rsidP="0044234E">
      <w:pPr>
        <w:pStyle w:val="12"/>
        <w:numPr>
          <w:ilvl w:val="0"/>
          <w:numId w:val="35"/>
        </w:numPr>
        <w:rPr>
          <w:szCs w:val="24"/>
        </w:rPr>
      </w:pPr>
      <w:bookmarkStart w:id="160" w:name="_Toc507975839"/>
      <w:r>
        <w:rPr>
          <w:szCs w:val="24"/>
        </w:rPr>
        <w:t>Космические технологии,</w:t>
      </w:r>
      <w:bookmarkEnd w:id="160"/>
    </w:p>
    <w:p w:rsidR="00F73B29" w:rsidRDefault="003B1811" w:rsidP="0044234E">
      <w:pPr>
        <w:pStyle w:val="12"/>
        <w:numPr>
          <w:ilvl w:val="0"/>
          <w:numId w:val="35"/>
        </w:numPr>
        <w:rPr>
          <w:szCs w:val="24"/>
        </w:rPr>
      </w:pPr>
      <w:bookmarkStart w:id="161" w:name="_Toc507975840"/>
      <w:r>
        <w:rPr>
          <w:szCs w:val="24"/>
        </w:rPr>
        <w:t>Транспортные технологии,</w:t>
      </w:r>
      <w:bookmarkEnd w:id="161"/>
    </w:p>
    <w:p w:rsidR="00F73B29" w:rsidRDefault="003B1811" w:rsidP="0044234E">
      <w:pPr>
        <w:pStyle w:val="12"/>
        <w:numPr>
          <w:ilvl w:val="0"/>
          <w:numId w:val="35"/>
        </w:numPr>
        <w:rPr>
          <w:szCs w:val="24"/>
        </w:rPr>
      </w:pPr>
      <w:bookmarkStart w:id="162" w:name="_Toc507975841"/>
      <w:r>
        <w:rPr>
          <w:szCs w:val="24"/>
        </w:rPr>
        <w:t>производство и передача электроэнергии,</w:t>
      </w:r>
      <w:bookmarkEnd w:id="162"/>
    </w:p>
    <w:p w:rsidR="00F73B29" w:rsidRDefault="003B1811" w:rsidP="0044234E">
      <w:pPr>
        <w:pStyle w:val="12"/>
        <w:numPr>
          <w:ilvl w:val="0"/>
          <w:numId w:val="35"/>
        </w:numPr>
        <w:rPr>
          <w:szCs w:val="24"/>
        </w:rPr>
      </w:pPr>
      <w:bookmarkStart w:id="163" w:name="_Toc507975842"/>
      <w:r>
        <w:rPr>
          <w:szCs w:val="24"/>
        </w:rPr>
        <w:t>персональные системы безопасности,</w:t>
      </w:r>
      <w:bookmarkEnd w:id="163"/>
    </w:p>
    <w:p w:rsidR="00F73B29" w:rsidRDefault="003B1811" w:rsidP="0044234E">
      <w:pPr>
        <w:pStyle w:val="12"/>
        <w:numPr>
          <w:ilvl w:val="0"/>
          <w:numId w:val="35"/>
        </w:numPr>
        <w:rPr>
          <w:szCs w:val="24"/>
        </w:rPr>
      </w:pPr>
      <w:bookmarkStart w:id="164" w:name="_Toc507975843"/>
      <w:r>
        <w:rPr>
          <w:szCs w:val="24"/>
        </w:rPr>
        <w:t>разработка и применение новых материалов,</w:t>
      </w:r>
      <w:bookmarkEnd w:id="164"/>
    </w:p>
    <w:p w:rsidR="00F73B29" w:rsidRDefault="003B1811" w:rsidP="0044234E">
      <w:pPr>
        <w:pStyle w:val="12"/>
        <w:numPr>
          <w:ilvl w:val="0"/>
          <w:numId w:val="35"/>
        </w:numPr>
        <w:rPr>
          <w:szCs w:val="24"/>
        </w:rPr>
      </w:pPr>
      <w:bookmarkStart w:id="165" w:name="_Toc507975844"/>
      <w:r>
        <w:rPr>
          <w:szCs w:val="24"/>
        </w:rPr>
        <w:t>современные технологии сельского хозяйства,</w:t>
      </w:r>
      <w:bookmarkEnd w:id="165"/>
    </w:p>
    <w:p w:rsidR="00F73B29" w:rsidRDefault="003B1811" w:rsidP="0044234E">
      <w:pPr>
        <w:pStyle w:val="12"/>
        <w:numPr>
          <w:ilvl w:val="0"/>
          <w:numId w:val="35"/>
        </w:numPr>
        <w:rPr>
          <w:szCs w:val="24"/>
        </w:rPr>
      </w:pPr>
      <w:bookmarkStart w:id="166" w:name="_Toc507975846"/>
      <w:r>
        <w:rPr>
          <w:szCs w:val="24"/>
        </w:rPr>
        <w:t>телекоммуникация и средства связи,</w:t>
      </w:r>
      <w:bookmarkEnd w:id="166"/>
    </w:p>
    <w:p w:rsidR="00F73B29" w:rsidRPr="006B1E43" w:rsidRDefault="003B1811" w:rsidP="0044234E">
      <w:pPr>
        <w:pStyle w:val="12"/>
        <w:numPr>
          <w:ilvl w:val="0"/>
          <w:numId w:val="35"/>
        </w:numPr>
        <w:rPr>
          <w:szCs w:val="24"/>
        </w:rPr>
      </w:pPr>
      <w:bookmarkStart w:id="167" w:name="_Toc507975847"/>
      <w:r>
        <w:rPr>
          <w:szCs w:val="24"/>
        </w:rPr>
        <w:t>робототехника, приборостроение.</w:t>
      </w:r>
      <w:bookmarkEnd w:id="167"/>
    </w:p>
    <w:p w:rsidR="00F73B29" w:rsidRDefault="003B1811" w:rsidP="0044234E">
      <w:pPr>
        <w:pStyle w:val="12"/>
        <w:numPr>
          <w:ilvl w:val="0"/>
          <w:numId w:val="36"/>
        </w:numPr>
        <w:rPr>
          <w:szCs w:val="24"/>
        </w:rPr>
      </w:pPr>
      <w:bookmarkStart w:id="168" w:name="_Toc507975849"/>
      <w:r>
        <w:rPr>
          <w:szCs w:val="24"/>
        </w:rPr>
        <w:t>Экология, медицина, химия, биология, здоровьесбережение.</w:t>
      </w:r>
      <w:bookmarkStart w:id="169" w:name="_Toc507975850"/>
      <w:bookmarkEnd w:id="168"/>
    </w:p>
    <w:p w:rsidR="00502143" w:rsidRDefault="00502143" w:rsidP="0044234E">
      <w:pPr>
        <w:pStyle w:val="12"/>
        <w:numPr>
          <w:ilvl w:val="0"/>
          <w:numId w:val="36"/>
        </w:numPr>
        <w:rPr>
          <w:szCs w:val="24"/>
        </w:rPr>
      </w:pPr>
    </w:p>
    <w:p w:rsidR="00F73B29" w:rsidRDefault="003B1811">
      <w:pPr>
        <w:pStyle w:val="12"/>
        <w:ind w:left="1440" w:firstLine="0"/>
        <w:jc w:val="center"/>
        <w:rPr>
          <w:b/>
          <w:szCs w:val="24"/>
        </w:rPr>
      </w:pPr>
      <w:r>
        <w:rPr>
          <w:b/>
        </w:rPr>
        <w:t>Планируемые результаты учебно-исследовательской и проектной деятельности обучающихся в рамках урочной и внеурочной деятельности</w:t>
      </w:r>
      <w:bookmarkEnd w:id="169"/>
      <w:r>
        <w:rPr>
          <w:b/>
        </w:rPr>
        <w:t>.</w:t>
      </w:r>
    </w:p>
    <w:p w:rsidR="00F73B29" w:rsidRDefault="003B1811" w:rsidP="00502143">
      <w:pPr>
        <w:pStyle w:val="12"/>
        <w:ind w:left="426" w:firstLine="0"/>
        <w:rPr>
          <w:rFonts w:eastAsia="Cambria"/>
          <w:bCs/>
          <w:szCs w:val="24"/>
        </w:rPr>
      </w:pPr>
      <w:r>
        <w:rPr>
          <w:rFonts w:eastAsia="Cambria"/>
          <w:bCs/>
          <w:szCs w:val="24"/>
        </w:rPr>
        <w:t>Планируемые личностные результаты учебно-исследовательской и проектной деятельности обучающихся в рамках урочной и внеурочной деятельности.</w:t>
      </w:r>
    </w:p>
    <w:p w:rsidR="00F73B29" w:rsidRDefault="003B1811" w:rsidP="00502143">
      <w:pPr>
        <w:pStyle w:val="12"/>
        <w:ind w:firstLine="426"/>
        <w:rPr>
          <w:szCs w:val="24"/>
        </w:rPr>
      </w:pPr>
      <w:r>
        <w:rPr>
          <w:szCs w:val="24"/>
        </w:rPr>
        <w:lastRenderedPageBreak/>
        <w:t>В рамках ценностного и эмоционального компонентов будут сформированы:</w:t>
      </w:r>
    </w:p>
    <w:p w:rsidR="00F73B29" w:rsidRDefault="003B1811" w:rsidP="0044234E">
      <w:pPr>
        <w:pStyle w:val="12"/>
        <w:numPr>
          <w:ilvl w:val="0"/>
          <w:numId w:val="36"/>
        </w:numPr>
        <w:ind w:left="426"/>
        <w:rPr>
          <w:szCs w:val="24"/>
        </w:rPr>
      </w:pPr>
      <w:r>
        <w:rPr>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F73B29" w:rsidRDefault="003B1811" w:rsidP="0044234E">
      <w:pPr>
        <w:pStyle w:val="12"/>
        <w:numPr>
          <w:ilvl w:val="0"/>
          <w:numId w:val="36"/>
        </w:numPr>
        <w:ind w:left="426"/>
        <w:rPr>
          <w:szCs w:val="24"/>
        </w:rPr>
      </w:pPr>
      <w:r>
        <w:rPr>
          <w:szCs w:val="24"/>
        </w:rPr>
        <w:t>уважение к ценностям семьи, любовь к природе, признание ценности здоровья, своего и других людей, оптимизм в восприятии мира;</w:t>
      </w:r>
    </w:p>
    <w:p w:rsidR="00F73B29" w:rsidRDefault="003B1811" w:rsidP="0044234E">
      <w:pPr>
        <w:pStyle w:val="12"/>
        <w:numPr>
          <w:ilvl w:val="0"/>
          <w:numId w:val="36"/>
        </w:numPr>
        <w:ind w:left="426"/>
        <w:rPr>
          <w:szCs w:val="24"/>
        </w:rPr>
      </w:pPr>
      <w:r>
        <w:rPr>
          <w:szCs w:val="24"/>
        </w:rPr>
        <w:t>потребность в самовыражении и самореализации, социальном признании;</w:t>
      </w:r>
    </w:p>
    <w:p w:rsidR="00F73B29" w:rsidRDefault="003B1811" w:rsidP="0044234E">
      <w:pPr>
        <w:pStyle w:val="12"/>
        <w:numPr>
          <w:ilvl w:val="0"/>
          <w:numId w:val="36"/>
        </w:numPr>
        <w:ind w:left="426"/>
        <w:rPr>
          <w:szCs w:val="24"/>
        </w:rPr>
      </w:pPr>
      <w:r>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73B29" w:rsidRDefault="003B1811">
      <w:pPr>
        <w:pStyle w:val="12"/>
        <w:rPr>
          <w:szCs w:val="24"/>
        </w:rPr>
      </w:pPr>
      <w:r>
        <w:rPr>
          <w:szCs w:val="24"/>
        </w:rPr>
        <w:t>В рамках деятельностного (поведенческого) компонента будут сформированы:</w:t>
      </w:r>
    </w:p>
    <w:p w:rsidR="00F73B29" w:rsidRDefault="003B1811" w:rsidP="0044234E">
      <w:pPr>
        <w:pStyle w:val="12"/>
        <w:numPr>
          <w:ilvl w:val="0"/>
          <w:numId w:val="37"/>
        </w:numPr>
        <w:ind w:left="426"/>
        <w:rPr>
          <w:szCs w:val="24"/>
        </w:rPr>
      </w:pPr>
      <w:r>
        <w:rPr>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73B29" w:rsidRDefault="003B1811" w:rsidP="0044234E">
      <w:pPr>
        <w:pStyle w:val="12"/>
        <w:numPr>
          <w:ilvl w:val="0"/>
          <w:numId w:val="37"/>
        </w:numPr>
        <w:ind w:left="426"/>
        <w:rPr>
          <w:szCs w:val="24"/>
        </w:rPr>
      </w:pPr>
      <w:r>
        <w:rPr>
          <w:szCs w:val="24"/>
        </w:rPr>
        <w:t>готовность и способность к выполнению норм и требований школьной жизни, прав и обязанностей ученика;</w:t>
      </w:r>
    </w:p>
    <w:p w:rsidR="00F73B29" w:rsidRDefault="003B1811" w:rsidP="0044234E">
      <w:pPr>
        <w:pStyle w:val="12"/>
        <w:numPr>
          <w:ilvl w:val="0"/>
          <w:numId w:val="37"/>
        </w:numPr>
        <w:ind w:left="426"/>
        <w:rPr>
          <w:szCs w:val="24"/>
        </w:rPr>
      </w:pPr>
      <w:r>
        <w:rPr>
          <w:szCs w:val="24"/>
        </w:rPr>
        <w:t>умение вести диалог на основе равноправных отношений и взаимного уважения и принятия; умение конструктивно разрешать конфликты;</w:t>
      </w:r>
    </w:p>
    <w:p w:rsidR="00F73B29" w:rsidRDefault="003B1811" w:rsidP="0044234E">
      <w:pPr>
        <w:pStyle w:val="12"/>
        <w:numPr>
          <w:ilvl w:val="0"/>
          <w:numId w:val="37"/>
        </w:numPr>
        <w:ind w:left="426"/>
        <w:rPr>
          <w:szCs w:val="24"/>
        </w:rPr>
      </w:pPr>
      <w:r>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73B29" w:rsidRDefault="003B1811" w:rsidP="0044234E">
      <w:pPr>
        <w:pStyle w:val="12"/>
        <w:numPr>
          <w:ilvl w:val="0"/>
          <w:numId w:val="37"/>
        </w:numPr>
        <w:ind w:left="426"/>
        <w:rPr>
          <w:szCs w:val="24"/>
        </w:rPr>
      </w:pPr>
      <w:r>
        <w:rPr>
          <w:szCs w:val="24"/>
        </w:rPr>
        <w:t>потребность в участии в общественной жизни ближайшего социального окружения, общественно полезной деятельности;</w:t>
      </w:r>
    </w:p>
    <w:p w:rsidR="00F73B29" w:rsidRDefault="003B1811" w:rsidP="0044234E">
      <w:pPr>
        <w:pStyle w:val="12"/>
        <w:numPr>
          <w:ilvl w:val="0"/>
          <w:numId w:val="37"/>
        </w:numPr>
        <w:ind w:left="426"/>
        <w:rPr>
          <w:szCs w:val="24"/>
        </w:rPr>
      </w:pPr>
      <w:r>
        <w:rPr>
          <w:szCs w:val="24"/>
        </w:rPr>
        <w:t>умение строить жизненные планы с учётом конкретных социально-исторических, политических и экономических условий;</w:t>
      </w:r>
    </w:p>
    <w:p w:rsidR="00F73B29" w:rsidRDefault="003B1811" w:rsidP="0044234E">
      <w:pPr>
        <w:pStyle w:val="12"/>
        <w:numPr>
          <w:ilvl w:val="0"/>
          <w:numId w:val="37"/>
        </w:numPr>
        <w:ind w:left="426"/>
        <w:rPr>
          <w:szCs w:val="24"/>
        </w:rPr>
      </w:pPr>
      <w:r>
        <w:rPr>
          <w:szCs w:val="24"/>
        </w:rPr>
        <w:t>устойчивый познавательный интерес и становление смыслообразующей функции познавательного мотива;</w:t>
      </w:r>
    </w:p>
    <w:p w:rsidR="00F73B29" w:rsidRDefault="003B1811" w:rsidP="0044234E">
      <w:pPr>
        <w:pStyle w:val="12"/>
        <w:numPr>
          <w:ilvl w:val="0"/>
          <w:numId w:val="37"/>
        </w:numPr>
        <w:ind w:left="426"/>
        <w:rPr>
          <w:szCs w:val="24"/>
        </w:rPr>
      </w:pPr>
      <w:r>
        <w:rPr>
          <w:szCs w:val="24"/>
        </w:rPr>
        <w:t>готовность к выбору профильного образования.</w:t>
      </w:r>
    </w:p>
    <w:p w:rsidR="00F73B29" w:rsidRDefault="003B1811">
      <w:pPr>
        <w:pStyle w:val="12"/>
        <w:rPr>
          <w:szCs w:val="24"/>
        </w:rPr>
      </w:pPr>
      <w:r>
        <w:rPr>
          <w:szCs w:val="24"/>
        </w:rPr>
        <w:t>Выпускник получит возможность для формирования:</w:t>
      </w:r>
    </w:p>
    <w:p w:rsidR="00F73B29" w:rsidRDefault="003B1811" w:rsidP="0044234E">
      <w:pPr>
        <w:pStyle w:val="12"/>
        <w:numPr>
          <w:ilvl w:val="0"/>
          <w:numId w:val="38"/>
        </w:numPr>
        <w:ind w:left="426"/>
        <w:rPr>
          <w:szCs w:val="24"/>
        </w:rPr>
      </w:pPr>
      <w:r>
        <w:rPr>
          <w:szCs w:val="24"/>
        </w:rPr>
        <w:t>выраженной устойчивой учебно-познавательной мотивации и интереса к учению;</w:t>
      </w:r>
    </w:p>
    <w:p w:rsidR="00F73B29" w:rsidRDefault="003B1811" w:rsidP="0044234E">
      <w:pPr>
        <w:pStyle w:val="12"/>
        <w:numPr>
          <w:ilvl w:val="0"/>
          <w:numId w:val="38"/>
        </w:numPr>
        <w:ind w:left="426"/>
        <w:rPr>
          <w:szCs w:val="24"/>
        </w:rPr>
      </w:pPr>
      <w:r>
        <w:rPr>
          <w:szCs w:val="24"/>
        </w:rPr>
        <w:t>готовности к самообразованию и самовоспитанию;</w:t>
      </w:r>
    </w:p>
    <w:p w:rsidR="00F73B29" w:rsidRDefault="003B1811" w:rsidP="0044234E">
      <w:pPr>
        <w:pStyle w:val="12"/>
        <w:numPr>
          <w:ilvl w:val="0"/>
          <w:numId w:val="38"/>
        </w:numPr>
        <w:ind w:left="426"/>
        <w:rPr>
          <w:szCs w:val="24"/>
        </w:rPr>
      </w:pPr>
      <w:r>
        <w:rPr>
          <w:szCs w:val="24"/>
        </w:rPr>
        <w:t>адекватной позитивной самооценки и Я-концепции;</w:t>
      </w:r>
    </w:p>
    <w:p w:rsidR="00F73B29" w:rsidRDefault="003B1811" w:rsidP="0044234E">
      <w:pPr>
        <w:pStyle w:val="12"/>
        <w:numPr>
          <w:ilvl w:val="0"/>
          <w:numId w:val="38"/>
        </w:numPr>
        <w:ind w:left="426"/>
        <w:rPr>
          <w:szCs w:val="24"/>
        </w:rPr>
      </w:pPr>
      <w:r>
        <w:rPr>
          <w:szCs w:val="24"/>
        </w:rPr>
        <w:t>компетентности в реализации основ гражданской идентичности в поступках и деятельности;</w:t>
      </w:r>
    </w:p>
    <w:p w:rsidR="00F73B29" w:rsidRDefault="003B1811" w:rsidP="0044234E">
      <w:pPr>
        <w:pStyle w:val="12"/>
        <w:numPr>
          <w:ilvl w:val="0"/>
          <w:numId w:val="38"/>
        </w:numPr>
        <w:ind w:left="426"/>
        <w:rPr>
          <w:szCs w:val="24"/>
        </w:rPr>
      </w:pPr>
      <w:r>
        <w:rPr>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73B29" w:rsidRDefault="003B1811" w:rsidP="0044234E">
      <w:pPr>
        <w:pStyle w:val="12"/>
        <w:numPr>
          <w:ilvl w:val="0"/>
          <w:numId w:val="38"/>
        </w:numPr>
        <w:ind w:left="426"/>
        <w:rPr>
          <w:szCs w:val="24"/>
        </w:rPr>
      </w:pPr>
      <w:r>
        <w:rPr>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73B29" w:rsidRDefault="003B1811">
      <w:pPr>
        <w:pStyle w:val="12"/>
        <w:rPr>
          <w:b/>
          <w:szCs w:val="24"/>
        </w:rPr>
      </w:pPr>
      <w:r>
        <w:rPr>
          <w:b/>
          <w:szCs w:val="24"/>
        </w:rPr>
        <w:t>Планируемые метапредметные результаты.</w:t>
      </w:r>
    </w:p>
    <w:p w:rsidR="00F73B29" w:rsidRDefault="003B1811">
      <w:pPr>
        <w:pStyle w:val="12"/>
        <w:rPr>
          <w:szCs w:val="24"/>
        </w:rPr>
      </w:pPr>
      <w:r>
        <w:rPr>
          <w:szCs w:val="24"/>
        </w:rPr>
        <w:t>Выпускник научится:</w:t>
      </w:r>
    </w:p>
    <w:p w:rsidR="00F73B29" w:rsidRDefault="003B1811" w:rsidP="0044234E">
      <w:pPr>
        <w:pStyle w:val="12"/>
        <w:numPr>
          <w:ilvl w:val="0"/>
          <w:numId w:val="43"/>
        </w:numPr>
        <w:ind w:left="426"/>
        <w:rPr>
          <w:szCs w:val="24"/>
        </w:rPr>
      </w:pPr>
      <w:r>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73B29" w:rsidRDefault="003B1811" w:rsidP="0044234E">
      <w:pPr>
        <w:pStyle w:val="12"/>
        <w:numPr>
          <w:ilvl w:val="0"/>
          <w:numId w:val="43"/>
        </w:numPr>
        <w:ind w:left="426"/>
        <w:rPr>
          <w:szCs w:val="24"/>
        </w:rPr>
      </w:pPr>
      <w:r>
        <w:rPr>
          <w:szCs w:val="24"/>
        </w:rPr>
        <w:t>выбирать и использовать методы, релевантные рассматриваемой проблеме;</w:t>
      </w:r>
    </w:p>
    <w:p w:rsidR="00F73B29" w:rsidRDefault="003B1811" w:rsidP="0044234E">
      <w:pPr>
        <w:pStyle w:val="12"/>
        <w:numPr>
          <w:ilvl w:val="0"/>
          <w:numId w:val="43"/>
        </w:numPr>
        <w:ind w:left="426"/>
        <w:rPr>
          <w:szCs w:val="24"/>
        </w:rPr>
      </w:pPr>
      <w:r>
        <w:rPr>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73B29" w:rsidRDefault="003B1811" w:rsidP="0044234E">
      <w:pPr>
        <w:pStyle w:val="12"/>
        <w:numPr>
          <w:ilvl w:val="0"/>
          <w:numId w:val="43"/>
        </w:numPr>
        <w:ind w:left="426"/>
        <w:rPr>
          <w:szCs w:val="24"/>
        </w:rPr>
      </w:pPr>
      <w:r>
        <w:rPr>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73B29" w:rsidRDefault="003B1811" w:rsidP="0044234E">
      <w:pPr>
        <w:pStyle w:val="12"/>
        <w:numPr>
          <w:ilvl w:val="0"/>
          <w:numId w:val="43"/>
        </w:numPr>
        <w:ind w:left="426"/>
        <w:rPr>
          <w:szCs w:val="24"/>
        </w:rPr>
      </w:pPr>
      <w:r>
        <w:rPr>
          <w:szCs w:val="24"/>
        </w:rPr>
        <w:lastRenderedPageBreak/>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73B29" w:rsidRDefault="003B1811" w:rsidP="0044234E">
      <w:pPr>
        <w:pStyle w:val="12"/>
        <w:numPr>
          <w:ilvl w:val="0"/>
          <w:numId w:val="43"/>
        </w:numPr>
        <w:ind w:left="426"/>
        <w:rPr>
          <w:szCs w:val="24"/>
        </w:rPr>
      </w:pPr>
      <w:r>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w:t>
      </w:r>
      <w:r>
        <w:rPr>
          <w:szCs w:val="24"/>
        </w:rPr>
        <w:br/>
        <w:t>данных, интерпретация фактов;</w:t>
      </w:r>
    </w:p>
    <w:p w:rsidR="00F73B29" w:rsidRDefault="003B1811" w:rsidP="0044234E">
      <w:pPr>
        <w:pStyle w:val="12"/>
        <w:numPr>
          <w:ilvl w:val="0"/>
          <w:numId w:val="43"/>
        </w:numPr>
        <w:ind w:left="426"/>
        <w:rPr>
          <w:szCs w:val="24"/>
        </w:rPr>
      </w:pPr>
      <w:r>
        <w:rPr>
          <w:szCs w:val="24"/>
        </w:rPr>
        <w:t>ясно, логично и точно излагать свою точку зрения, использовать языковые средства, адекватные обсуждаемой проблеме;</w:t>
      </w:r>
    </w:p>
    <w:p w:rsidR="00F73B29" w:rsidRDefault="003B1811" w:rsidP="0044234E">
      <w:pPr>
        <w:pStyle w:val="12"/>
        <w:numPr>
          <w:ilvl w:val="0"/>
          <w:numId w:val="43"/>
        </w:numPr>
        <w:ind w:left="426"/>
        <w:rPr>
          <w:szCs w:val="24"/>
        </w:rPr>
      </w:pPr>
      <w:r>
        <w:rPr>
          <w:szCs w:val="24"/>
        </w:rPr>
        <w:t>отличать факты от суждений, мнений и оценок, критически относиться к суждениям, мнениям, оценкам, реконструировать их основания;</w:t>
      </w:r>
    </w:p>
    <w:p w:rsidR="00F73B29" w:rsidRDefault="003B1811" w:rsidP="0044234E">
      <w:pPr>
        <w:pStyle w:val="12"/>
        <w:numPr>
          <w:ilvl w:val="0"/>
          <w:numId w:val="43"/>
        </w:numPr>
        <w:ind w:left="426"/>
        <w:rPr>
          <w:szCs w:val="24"/>
        </w:rPr>
      </w:pPr>
      <w:r>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73B29" w:rsidRDefault="003B1811">
      <w:pPr>
        <w:pStyle w:val="12"/>
        <w:rPr>
          <w:b/>
          <w:szCs w:val="24"/>
        </w:rPr>
      </w:pPr>
      <w:r>
        <w:rPr>
          <w:b/>
          <w:szCs w:val="24"/>
        </w:rPr>
        <w:t>Специфические результаты учебно-исследовательской и проектной деятельности.</w:t>
      </w:r>
    </w:p>
    <w:p w:rsidR="00F73B29" w:rsidRDefault="003B1811">
      <w:pPr>
        <w:pStyle w:val="12"/>
        <w:rPr>
          <w:szCs w:val="24"/>
        </w:rPr>
      </w:pPr>
      <w:r>
        <w:rPr>
          <w:szCs w:val="24"/>
        </w:rPr>
        <w:t>Выпускник научится:</w:t>
      </w:r>
    </w:p>
    <w:p w:rsidR="00F73B29" w:rsidRDefault="003B1811">
      <w:pPr>
        <w:pStyle w:val="12"/>
        <w:ind w:firstLine="0"/>
        <w:rPr>
          <w:szCs w:val="24"/>
        </w:rPr>
      </w:pPr>
      <w:r>
        <w:rPr>
          <w:szCs w:val="24"/>
        </w:rPr>
        <w:t xml:space="preserve">    - определять область своих познавательных интересов;</w:t>
      </w:r>
    </w:p>
    <w:p w:rsidR="00F73B29" w:rsidRDefault="003B1811" w:rsidP="0044234E">
      <w:pPr>
        <w:pStyle w:val="12"/>
        <w:numPr>
          <w:ilvl w:val="0"/>
          <w:numId w:val="44"/>
        </w:numPr>
        <w:ind w:left="426"/>
        <w:rPr>
          <w:szCs w:val="24"/>
        </w:rPr>
      </w:pPr>
      <w:r>
        <w:rPr>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F73B29" w:rsidRDefault="003B1811" w:rsidP="0044234E">
      <w:pPr>
        <w:pStyle w:val="12"/>
        <w:numPr>
          <w:ilvl w:val="0"/>
          <w:numId w:val="44"/>
        </w:numPr>
        <w:ind w:left="426"/>
        <w:rPr>
          <w:szCs w:val="24"/>
        </w:rPr>
      </w:pPr>
      <w:r>
        <w:rPr>
          <w:szCs w:val="24"/>
        </w:rPr>
        <w:t>находить практическое применение имеющимся предметным знаниям в ходе выполнения учебного исследования или проекта;</w:t>
      </w:r>
    </w:p>
    <w:p w:rsidR="00F73B29" w:rsidRDefault="003B1811" w:rsidP="0044234E">
      <w:pPr>
        <w:pStyle w:val="12"/>
        <w:numPr>
          <w:ilvl w:val="0"/>
          <w:numId w:val="44"/>
        </w:numPr>
        <w:ind w:left="426"/>
        <w:rPr>
          <w:szCs w:val="24"/>
        </w:rPr>
      </w:pPr>
      <w:r>
        <w:rPr>
          <w:szCs w:val="24"/>
        </w:rPr>
        <w:t>определять проблему как противоречие;</w:t>
      </w:r>
    </w:p>
    <w:p w:rsidR="00F73B29" w:rsidRDefault="003B1811" w:rsidP="0044234E">
      <w:pPr>
        <w:pStyle w:val="12"/>
        <w:numPr>
          <w:ilvl w:val="0"/>
          <w:numId w:val="44"/>
        </w:numPr>
        <w:ind w:left="426"/>
        <w:rPr>
          <w:szCs w:val="24"/>
        </w:rPr>
      </w:pPr>
      <w:r>
        <w:rPr>
          <w:szCs w:val="24"/>
        </w:rPr>
        <w:t>формулировать цель и задачи учебного исследования или проекта;</w:t>
      </w:r>
    </w:p>
    <w:p w:rsidR="00F73B29" w:rsidRDefault="003B1811" w:rsidP="0044234E">
      <w:pPr>
        <w:pStyle w:val="12"/>
        <w:numPr>
          <w:ilvl w:val="0"/>
          <w:numId w:val="44"/>
        </w:numPr>
        <w:ind w:left="426"/>
        <w:rPr>
          <w:szCs w:val="24"/>
        </w:rPr>
      </w:pPr>
      <w:r>
        <w:rPr>
          <w:szCs w:val="24"/>
        </w:rPr>
        <w:t>определять продукт учебного проекта и результаты учебного исследования;</w:t>
      </w:r>
    </w:p>
    <w:p w:rsidR="00F73B29" w:rsidRDefault="003B1811" w:rsidP="0044234E">
      <w:pPr>
        <w:pStyle w:val="12"/>
        <w:numPr>
          <w:ilvl w:val="0"/>
          <w:numId w:val="44"/>
        </w:numPr>
        <w:ind w:left="426"/>
        <w:rPr>
          <w:szCs w:val="24"/>
        </w:rPr>
      </w:pPr>
      <w:r>
        <w:rPr>
          <w:szCs w:val="24"/>
        </w:rPr>
        <w:t>предполагать возможное практическое применение результатов учебного исследования и продукта учебного проекта.</w:t>
      </w:r>
    </w:p>
    <w:p w:rsidR="00F73B29" w:rsidRDefault="003B1811">
      <w:pPr>
        <w:pStyle w:val="12"/>
        <w:rPr>
          <w:szCs w:val="24"/>
        </w:rPr>
      </w:pPr>
      <w:r>
        <w:rPr>
          <w:szCs w:val="24"/>
        </w:rPr>
        <w:t>Выпускник получит возможность научиться:</w:t>
      </w:r>
    </w:p>
    <w:p w:rsidR="00F73B29" w:rsidRDefault="003B1811" w:rsidP="0044234E">
      <w:pPr>
        <w:pStyle w:val="12"/>
        <w:numPr>
          <w:ilvl w:val="0"/>
          <w:numId w:val="45"/>
        </w:numPr>
        <w:ind w:left="426"/>
        <w:rPr>
          <w:szCs w:val="24"/>
        </w:rPr>
      </w:pPr>
      <w:r>
        <w:rPr>
          <w:szCs w:val="24"/>
        </w:rPr>
        <w:t>самостоятельно задумывать, планировать и выполнять учебное исследование, учебный проект;</w:t>
      </w:r>
    </w:p>
    <w:p w:rsidR="00F73B29" w:rsidRDefault="003B1811" w:rsidP="0044234E">
      <w:pPr>
        <w:pStyle w:val="12"/>
        <w:numPr>
          <w:ilvl w:val="0"/>
          <w:numId w:val="45"/>
        </w:numPr>
        <w:ind w:left="426"/>
        <w:rPr>
          <w:szCs w:val="24"/>
        </w:rPr>
      </w:pPr>
      <w:r>
        <w:rPr>
          <w:szCs w:val="24"/>
        </w:rPr>
        <w:t>использовать догадку, интуицию;</w:t>
      </w:r>
    </w:p>
    <w:p w:rsidR="00F73B29" w:rsidRDefault="003B1811" w:rsidP="0044234E">
      <w:pPr>
        <w:pStyle w:val="12"/>
        <w:numPr>
          <w:ilvl w:val="0"/>
          <w:numId w:val="45"/>
        </w:numPr>
        <w:ind w:left="426"/>
        <w:rPr>
          <w:szCs w:val="24"/>
        </w:rPr>
      </w:pPr>
      <w:r>
        <w:rPr>
          <w:szCs w:val="24"/>
        </w:rPr>
        <w:t>использовать такие математические методы и приёмы, как перебор логических возможностей, математическое моделирование;</w:t>
      </w:r>
    </w:p>
    <w:p w:rsidR="00F73B29" w:rsidRDefault="003B1811" w:rsidP="0044234E">
      <w:pPr>
        <w:pStyle w:val="12"/>
        <w:numPr>
          <w:ilvl w:val="0"/>
          <w:numId w:val="45"/>
        </w:numPr>
        <w:ind w:left="426"/>
        <w:rPr>
          <w:szCs w:val="24"/>
        </w:rPr>
      </w:pPr>
      <w:r>
        <w:rPr>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73B29" w:rsidRDefault="003B1811" w:rsidP="0044234E">
      <w:pPr>
        <w:pStyle w:val="12"/>
        <w:numPr>
          <w:ilvl w:val="0"/>
          <w:numId w:val="45"/>
        </w:numPr>
        <w:ind w:left="426"/>
        <w:rPr>
          <w:szCs w:val="24"/>
        </w:rPr>
      </w:pPr>
      <w:r>
        <w:rPr>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73B29" w:rsidRDefault="003B1811" w:rsidP="0044234E">
      <w:pPr>
        <w:pStyle w:val="12"/>
        <w:numPr>
          <w:ilvl w:val="0"/>
          <w:numId w:val="45"/>
        </w:numPr>
        <w:ind w:left="426"/>
        <w:rPr>
          <w:szCs w:val="24"/>
        </w:rPr>
      </w:pPr>
      <w:r>
        <w:rPr>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73B29" w:rsidRDefault="003B1811" w:rsidP="0044234E">
      <w:pPr>
        <w:pStyle w:val="12"/>
        <w:numPr>
          <w:ilvl w:val="0"/>
          <w:numId w:val="45"/>
        </w:numPr>
        <w:ind w:left="426"/>
        <w:rPr>
          <w:szCs w:val="24"/>
        </w:rPr>
      </w:pPr>
      <w:r>
        <w:rPr>
          <w:szCs w:val="24"/>
        </w:rPr>
        <w:t>целенаправленно и осознанно развивать свои коммуникативные способности, осваивать новые языковые средства; - осознавать свою ответственность за достоверность полученных знаний, за качество выполненного проекта.</w:t>
      </w:r>
    </w:p>
    <w:p w:rsidR="00F73B29" w:rsidRDefault="003B1811">
      <w:pPr>
        <w:pStyle w:val="12"/>
        <w:rPr>
          <w:szCs w:val="24"/>
        </w:rPr>
      </w:pPr>
      <w:r>
        <w:rPr>
          <w:szCs w:val="24"/>
        </w:rPr>
        <w:t>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направленных на формирование и развитие ключевых компетенций. Владение основами исследовательской работы позволит выпускникам стать успешными и активными членами общества.</w:t>
      </w:r>
      <w:bookmarkStart w:id="170" w:name="_Toc507975851"/>
    </w:p>
    <w:p w:rsidR="00F73B29" w:rsidRDefault="003B1811">
      <w:pPr>
        <w:pStyle w:val="12"/>
        <w:jc w:val="center"/>
        <w:rPr>
          <w:b/>
          <w:szCs w:val="24"/>
        </w:rPr>
      </w:pPr>
      <w:r>
        <w:rPr>
          <w:b/>
        </w:rPr>
        <w:lastRenderedPageBreak/>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bookmarkEnd w:id="170"/>
      <w:r>
        <w:rPr>
          <w:b/>
        </w:rPr>
        <w:t>.</w:t>
      </w:r>
    </w:p>
    <w:p w:rsidR="00F73B29" w:rsidRDefault="003B1811">
      <w:pPr>
        <w:pStyle w:val="12"/>
        <w:rPr>
          <w:szCs w:val="24"/>
        </w:rPr>
      </w:pPr>
      <w:r>
        <w:rPr>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F73B29" w:rsidRDefault="003B1811">
      <w:pPr>
        <w:pStyle w:val="12"/>
        <w:rPr>
          <w:szCs w:val="24"/>
        </w:rPr>
      </w:pPr>
      <w:r>
        <w:rPr>
          <w:szCs w:val="24"/>
        </w:rPr>
        <w:t xml:space="preserve">Условия включают: </w:t>
      </w:r>
    </w:p>
    <w:p w:rsidR="00F73B29" w:rsidRDefault="003B1811" w:rsidP="0044234E">
      <w:pPr>
        <w:pStyle w:val="12"/>
        <w:numPr>
          <w:ilvl w:val="0"/>
          <w:numId w:val="46"/>
        </w:numPr>
        <w:ind w:left="426"/>
        <w:rPr>
          <w:szCs w:val="24"/>
        </w:rPr>
      </w:pPr>
      <w:r>
        <w:rPr>
          <w:szCs w:val="24"/>
        </w:rPr>
        <w:t xml:space="preserve">укомплектованность образовательной организации педагогическими, руководящими и иными работниками; </w:t>
      </w:r>
    </w:p>
    <w:p w:rsidR="00F73B29" w:rsidRDefault="003B1811" w:rsidP="0044234E">
      <w:pPr>
        <w:pStyle w:val="12"/>
        <w:numPr>
          <w:ilvl w:val="0"/>
          <w:numId w:val="46"/>
        </w:numPr>
        <w:ind w:left="426"/>
        <w:rPr>
          <w:szCs w:val="24"/>
        </w:rPr>
      </w:pPr>
      <w:r>
        <w:rPr>
          <w:szCs w:val="24"/>
        </w:rPr>
        <w:t xml:space="preserve">уровень квалификации педагогических и иных работников образовательной организации; </w:t>
      </w:r>
    </w:p>
    <w:p w:rsidR="00F73B29" w:rsidRDefault="003B1811" w:rsidP="0044234E">
      <w:pPr>
        <w:pStyle w:val="12"/>
        <w:numPr>
          <w:ilvl w:val="0"/>
          <w:numId w:val="46"/>
        </w:numPr>
        <w:ind w:left="426"/>
        <w:rPr>
          <w:szCs w:val="24"/>
        </w:rPr>
      </w:pPr>
      <w:r>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73B29" w:rsidRDefault="003B1811">
      <w:pPr>
        <w:pStyle w:val="12"/>
        <w:rPr>
          <w:szCs w:val="24"/>
        </w:rPr>
      </w:pPr>
      <w:r>
        <w:rPr>
          <w:szCs w:val="24"/>
        </w:rPr>
        <w:t>Педагогические кадры имеют необходимый уровень подготовки для реализации программы УУД:</w:t>
      </w:r>
    </w:p>
    <w:p w:rsidR="00F73B29" w:rsidRDefault="003B1811" w:rsidP="0044234E">
      <w:pPr>
        <w:pStyle w:val="12"/>
        <w:numPr>
          <w:ilvl w:val="0"/>
          <w:numId w:val="47"/>
        </w:numPr>
        <w:ind w:left="426"/>
        <w:rPr>
          <w:szCs w:val="24"/>
        </w:rPr>
      </w:pPr>
      <w:r>
        <w:rPr>
          <w:szCs w:val="24"/>
        </w:rPr>
        <w:t>педагоги владеют представлениями о возрастных особенностях обучающихся начальной, основной и старшей школы;</w:t>
      </w:r>
    </w:p>
    <w:p w:rsidR="00F73B29" w:rsidRDefault="003B1811" w:rsidP="0044234E">
      <w:pPr>
        <w:pStyle w:val="12"/>
        <w:numPr>
          <w:ilvl w:val="0"/>
          <w:numId w:val="47"/>
        </w:numPr>
        <w:ind w:left="426"/>
        <w:rPr>
          <w:szCs w:val="24"/>
        </w:rPr>
      </w:pPr>
      <w:r>
        <w:rPr>
          <w:szCs w:val="24"/>
        </w:rPr>
        <w:t>педагоги прошли курсы повышения квалификации, посвященные ФГОС;</w:t>
      </w:r>
    </w:p>
    <w:p w:rsidR="00F73B29" w:rsidRDefault="003B1811" w:rsidP="0044234E">
      <w:pPr>
        <w:pStyle w:val="12"/>
        <w:numPr>
          <w:ilvl w:val="0"/>
          <w:numId w:val="47"/>
        </w:numPr>
        <w:ind w:left="426"/>
        <w:rPr>
          <w:szCs w:val="24"/>
        </w:rPr>
      </w:pPr>
      <w:r>
        <w:rPr>
          <w:szCs w:val="24"/>
        </w:rPr>
        <w:t>педагоги участвовали в разработке программы по формированию УУД;</w:t>
      </w:r>
    </w:p>
    <w:p w:rsidR="00F73B29" w:rsidRDefault="003B1811" w:rsidP="0044234E">
      <w:pPr>
        <w:pStyle w:val="12"/>
        <w:numPr>
          <w:ilvl w:val="0"/>
          <w:numId w:val="47"/>
        </w:numPr>
        <w:ind w:left="426"/>
        <w:rPr>
          <w:szCs w:val="24"/>
        </w:rPr>
      </w:pPr>
      <w:r>
        <w:rPr>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73B29" w:rsidRDefault="003B1811" w:rsidP="0044234E">
      <w:pPr>
        <w:pStyle w:val="12"/>
        <w:numPr>
          <w:ilvl w:val="0"/>
          <w:numId w:val="47"/>
        </w:numPr>
        <w:ind w:left="426"/>
        <w:rPr>
          <w:szCs w:val="24"/>
        </w:rPr>
      </w:pPr>
      <w:r>
        <w:rPr>
          <w:szCs w:val="24"/>
        </w:rPr>
        <w:t>педагоги осуществляют формирование УУД в рамках проектной, исследовательской деятельности;</w:t>
      </w:r>
    </w:p>
    <w:p w:rsidR="00F73B29" w:rsidRDefault="003B1811" w:rsidP="0044234E">
      <w:pPr>
        <w:pStyle w:val="12"/>
        <w:numPr>
          <w:ilvl w:val="0"/>
          <w:numId w:val="47"/>
        </w:numPr>
        <w:ind w:left="426"/>
        <w:rPr>
          <w:szCs w:val="24"/>
        </w:rPr>
      </w:pPr>
      <w:r>
        <w:rPr>
          <w:szCs w:val="24"/>
        </w:rPr>
        <w:t>характер взаимодействия педагога и обучающегося не противоречит представлениям об условиях формирования УУД;</w:t>
      </w:r>
    </w:p>
    <w:p w:rsidR="00F73B29" w:rsidRDefault="003B1811" w:rsidP="0044234E">
      <w:pPr>
        <w:pStyle w:val="12"/>
        <w:numPr>
          <w:ilvl w:val="0"/>
          <w:numId w:val="47"/>
        </w:numPr>
        <w:ind w:left="426"/>
        <w:rPr>
          <w:szCs w:val="24"/>
        </w:rPr>
      </w:pPr>
      <w:r>
        <w:rPr>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F73B29" w:rsidRDefault="003B1811" w:rsidP="0044234E">
      <w:pPr>
        <w:pStyle w:val="12"/>
        <w:numPr>
          <w:ilvl w:val="0"/>
          <w:numId w:val="47"/>
        </w:numPr>
        <w:ind w:left="426"/>
        <w:rPr>
          <w:szCs w:val="24"/>
        </w:rPr>
      </w:pPr>
      <w:r>
        <w:rPr>
          <w:szCs w:val="24"/>
        </w:rPr>
        <w:t>педагоги умеют применять инструментарий для оценки качества формирования УУД в рамках одного или нескольких предметов.</w:t>
      </w:r>
    </w:p>
    <w:p w:rsidR="00F73B29" w:rsidRDefault="003B1811">
      <w:pPr>
        <w:pStyle w:val="12"/>
        <w:rPr>
          <w:szCs w:val="24"/>
        </w:rPr>
      </w:pPr>
      <w:r>
        <w:rPr>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73B29" w:rsidRDefault="003B1811" w:rsidP="0044234E">
      <w:pPr>
        <w:pStyle w:val="12"/>
        <w:numPr>
          <w:ilvl w:val="0"/>
          <w:numId w:val="48"/>
        </w:numPr>
        <w:ind w:left="426"/>
        <w:rPr>
          <w:szCs w:val="24"/>
        </w:rPr>
      </w:pPr>
      <w:r>
        <w:rPr>
          <w:szCs w:val="24"/>
        </w:rPr>
        <w:t>сетевое взаимодействие образовательной организации с другими организациями общего и дополнительного обра</w:t>
      </w:r>
      <w:r w:rsidR="00502143">
        <w:rPr>
          <w:szCs w:val="24"/>
        </w:rPr>
        <w:t>зования</w:t>
      </w:r>
      <w:r>
        <w:rPr>
          <w:szCs w:val="24"/>
        </w:rPr>
        <w:t>;</w:t>
      </w:r>
    </w:p>
    <w:p w:rsidR="00F73B29" w:rsidRDefault="003B1811" w:rsidP="0044234E">
      <w:pPr>
        <w:pStyle w:val="12"/>
        <w:numPr>
          <w:ilvl w:val="0"/>
          <w:numId w:val="48"/>
        </w:numPr>
        <w:ind w:left="426"/>
        <w:rPr>
          <w:szCs w:val="24"/>
        </w:rPr>
      </w:pPr>
      <w:r>
        <w:rPr>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w:t>
      </w:r>
      <w:r w:rsidR="00502143">
        <w:rPr>
          <w:szCs w:val="24"/>
        </w:rPr>
        <w:t>пы</w:t>
      </w:r>
      <w:r>
        <w:rPr>
          <w:szCs w:val="24"/>
        </w:rPr>
        <w:t>);</w:t>
      </w:r>
    </w:p>
    <w:p w:rsidR="00F73B29" w:rsidRDefault="003B1811" w:rsidP="0044234E">
      <w:pPr>
        <w:pStyle w:val="12"/>
        <w:numPr>
          <w:ilvl w:val="0"/>
          <w:numId w:val="48"/>
        </w:numPr>
        <w:ind w:left="426"/>
        <w:rPr>
          <w:szCs w:val="24"/>
        </w:rPr>
      </w:pPr>
      <w:r>
        <w:rPr>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F73B29" w:rsidRDefault="003B1811" w:rsidP="0044234E">
      <w:pPr>
        <w:pStyle w:val="12"/>
        <w:numPr>
          <w:ilvl w:val="0"/>
          <w:numId w:val="48"/>
        </w:numPr>
        <w:ind w:left="426"/>
        <w:rPr>
          <w:szCs w:val="24"/>
        </w:rPr>
      </w:pPr>
      <w:r>
        <w:rPr>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F73B29" w:rsidRDefault="003B1811" w:rsidP="0044234E">
      <w:pPr>
        <w:pStyle w:val="12"/>
        <w:numPr>
          <w:ilvl w:val="0"/>
          <w:numId w:val="48"/>
        </w:numPr>
        <w:ind w:left="426"/>
        <w:rPr>
          <w:szCs w:val="24"/>
        </w:rPr>
      </w:pPr>
      <w:r>
        <w:rPr>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F73B29" w:rsidRDefault="003B1811" w:rsidP="0044234E">
      <w:pPr>
        <w:pStyle w:val="12"/>
        <w:numPr>
          <w:ilvl w:val="0"/>
          <w:numId w:val="48"/>
        </w:numPr>
        <w:ind w:left="426"/>
        <w:rPr>
          <w:szCs w:val="24"/>
        </w:rPr>
      </w:pPr>
      <w:r>
        <w:rPr>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73B29" w:rsidRDefault="003B1811" w:rsidP="0044234E">
      <w:pPr>
        <w:pStyle w:val="12"/>
        <w:numPr>
          <w:ilvl w:val="0"/>
          <w:numId w:val="48"/>
        </w:numPr>
        <w:ind w:left="426"/>
        <w:rPr>
          <w:szCs w:val="24"/>
        </w:rPr>
      </w:pPr>
      <w:r>
        <w:rPr>
          <w:szCs w:val="24"/>
        </w:rPr>
        <w:lastRenderedPageBreak/>
        <w:t>обеспечение возможности вовлечения обучающихся в разнообразную исследовательскую деятельность;</w:t>
      </w:r>
    </w:p>
    <w:p w:rsidR="00F73B29" w:rsidRDefault="003B1811" w:rsidP="0044234E">
      <w:pPr>
        <w:pStyle w:val="12"/>
        <w:numPr>
          <w:ilvl w:val="0"/>
          <w:numId w:val="48"/>
        </w:numPr>
        <w:ind w:left="426"/>
        <w:rPr>
          <w:szCs w:val="24"/>
        </w:rPr>
      </w:pPr>
      <w:r>
        <w:rPr>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F73B29" w:rsidRDefault="003B1811">
      <w:pPr>
        <w:pStyle w:val="12"/>
        <w:rPr>
          <w:szCs w:val="24"/>
        </w:rPr>
      </w:pPr>
      <w:r>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F73B29" w:rsidRDefault="003B1811">
      <w:pPr>
        <w:pStyle w:val="12"/>
        <w:rPr>
          <w:szCs w:val="24"/>
        </w:rPr>
      </w:pPr>
      <w:r>
        <w:rPr>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F73B29" w:rsidRDefault="003B1811">
      <w:pPr>
        <w:pStyle w:val="12"/>
        <w:rPr>
          <w:szCs w:val="24"/>
        </w:rPr>
      </w:pPr>
      <w:r>
        <w:rPr>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F73B29" w:rsidRDefault="003B1811">
      <w:pPr>
        <w:pStyle w:val="210"/>
        <w:keepNext/>
        <w:keepLines/>
        <w:widowControl w:val="0"/>
        <w:spacing w:before="200" w:line="240" w:lineRule="auto"/>
        <w:ind w:firstLine="0"/>
        <w:jc w:val="center"/>
        <w:rPr>
          <w:sz w:val="24"/>
          <w:szCs w:val="24"/>
        </w:rPr>
      </w:pPr>
      <w:bookmarkStart w:id="171" w:name="_Toc534230618"/>
      <w:r>
        <w:rPr>
          <w:sz w:val="24"/>
          <w:szCs w:val="24"/>
        </w:rPr>
        <w:t>Методика и инструментарий оценки успешности освоения и применения обучающимися универсальных учебных действий</w:t>
      </w:r>
      <w:bookmarkEnd w:id="171"/>
      <w:r>
        <w:rPr>
          <w:sz w:val="24"/>
          <w:szCs w:val="24"/>
        </w:rPr>
        <w:t>.</w:t>
      </w:r>
    </w:p>
    <w:p w:rsidR="00F73B29" w:rsidRDefault="003B1811">
      <w:pPr>
        <w:pStyle w:val="12"/>
        <w:rPr>
          <w:szCs w:val="24"/>
        </w:rPr>
      </w:pPr>
      <w:r>
        <w:rPr>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в школе модельных ситуаций, отражающих специфику будущей профессиональной и социальной жизни подростка, такие как защита реализованного проекта, представление учебно-исследовательской работы.</w:t>
      </w:r>
    </w:p>
    <w:p w:rsidR="00152316" w:rsidRPr="00152316" w:rsidRDefault="00152316" w:rsidP="00152316">
      <w:pPr>
        <w:spacing w:after="0" w:line="240" w:lineRule="auto"/>
        <w:jc w:val="both"/>
        <w:rPr>
          <w:rFonts w:ascii="Times New Roman" w:hAnsi="Times New Roman" w:cs="Times New Roman"/>
          <w:sz w:val="24"/>
          <w:szCs w:val="24"/>
        </w:rPr>
      </w:pPr>
      <w:r w:rsidRPr="00152316">
        <w:rPr>
          <w:rFonts w:ascii="Times New Roman" w:hAnsi="Times New Roman" w:cs="Times New Roman"/>
          <w:sz w:val="24"/>
          <w:szCs w:val="24"/>
        </w:rPr>
        <w:t>Индивидуальный проект представляет собой учебный проект, выполняемый учащимся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Проект может быть только индивидуальным.</w:t>
      </w:r>
      <w:r w:rsidR="00502143">
        <w:rPr>
          <w:rFonts w:ascii="Times New Roman" w:hAnsi="Times New Roman" w:cs="Times New Roman"/>
          <w:sz w:val="24"/>
          <w:szCs w:val="24"/>
        </w:rPr>
        <w:t xml:space="preserve"> </w:t>
      </w:r>
      <w:r w:rsidRPr="00152316">
        <w:rPr>
          <w:rFonts w:ascii="Times New Roman" w:hAnsi="Times New Roman" w:cs="Times New Roman"/>
          <w:sz w:val="24"/>
          <w:szCs w:val="24"/>
        </w:rPr>
        <w:t>Индивидуальный проект выполняется в течение одного или двух лет в рамках учебного времени, специально отведенного учебным планом (1 час в неделю в 10 классе, 1 час в неделю в 11 классе). Каждый ученик 10-го класса имеет возможность выбрать себе тему индивидуального проекта. Возможны следующие варианты:</w:t>
      </w:r>
    </w:p>
    <w:p w:rsidR="00152316" w:rsidRPr="00152316" w:rsidRDefault="00152316" w:rsidP="00152316">
      <w:pPr>
        <w:spacing w:after="0" w:line="240" w:lineRule="auto"/>
        <w:jc w:val="both"/>
        <w:rPr>
          <w:rFonts w:ascii="Times New Roman" w:hAnsi="Times New Roman" w:cs="Times New Roman"/>
          <w:sz w:val="24"/>
          <w:szCs w:val="24"/>
        </w:rPr>
      </w:pPr>
      <w:r w:rsidRPr="00152316">
        <w:rPr>
          <w:rFonts w:ascii="Times New Roman" w:hAnsi="Times New Roman" w:cs="Times New Roman"/>
          <w:sz w:val="24"/>
          <w:szCs w:val="24"/>
        </w:rPr>
        <w:t>-  течение двух лет, в 10 и 11 классе, выполняется один индивидуальный проект по выбранной теме с представлением промежуточного результата работы в конце 10 класса и завершенного учебного исследования или разработанного проекта в 11 классе.</w:t>
      </w:r>
    </w:p>
    <w:p w:rsidR="005C5EAD" w:rsidRDefault="00152316" w:rsidP="005C5EAD">
      <w:pPr>
        <w:spacing w:after="0" w:line="240" w:lineRule="auto"/>
        <w:jc w:val="both"/>
        <w:rPr>
          <w:rFonts w:ascii="Times New Roman" w:hAnsi="Times New Roman" w:cs="Times New Roman"/>
          <w:sz w:val="28"/>
          <w:szCs w:val="28"/>
        </w:rPr>
      </w:pPr>
      <w:r w:rsidRPr="00152316">
        <w:rPr>
          <w:rFonts w:ascii="Times New Roman" w:hAnsi="Times New Roman" w:cs="Times New Roman"/>
          <w:sz w:val="24"/>
          <w:szCs w:val="24"/>
        </w:rPr>
        <w:t xml:space="preserve"> -  течение двух лет ученик выполняет два индивидуальных проекта, каждый из которых представлен в виде завершенного учебного исследования или разработанного проекта в конце 10 класса и 11 класса соответственно.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Темы ИП предоставляются преподавателями - предметниками. Темы ИП формируются на основе авторских примерных рабочих программ, на основе тем ИП, разработанных преподавателями – предметниками и утверждённых на методическом объединении гуманитарных и естественных циклов.</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Руководителем проекта может являться преподаватель – предметник.</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Индивидуальный проект должен быть представлен в виде завершённого учебного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исследования или разработанного проекта: информационного, творческого, социального,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прикладного, инновационного.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lastRenderedPageBreak/>
        <w:t xml:space="preserve"> Публичная защита индивидуального проекта является одной из обязательных составляющих оценки образовательных достижений обучающегося.</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Невыполнение выпускником индивидуального проекта равноценно получению</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неудовлетворительной оценки по учебному предмету.</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Отметка за выполнение проекта выставляется как в 10 классе, так и в 11 классе в</w:t>
      </w:r>
    </w:p>
    <w:p w:rsidR="00152316" w:rsidRPr="005C5EAD" w:rsidRDefault="005C5EAD" w:rsidP="00152316">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электронный журнал на отдельной странице «Индивидуальный проект». Итоговая отметка в аттестат по предмету «Индивидуальный проект» выставляется в соответствии с порядком заполнения, учёта и выдачи аттестатов о среднем общем образовании.</w:t>
      </w:r>
    </w:p>
    <w:p w:rsidR="00152316" w:rsidRPr="00152316" w:rsidRDefault="00152316" w:rsidP="00152316">
      <w:pPr>
        <w:spacing w:after="0" w:line="240" w:lineRule="auto"/>
        <w:jc w:val="both"/>
        <w:rPr>
          <w:rFonts w:ascii="Times New Roman" w:hAnsi="Times New Roman" w:cs="Times New Roman"/>
          <w:b/>
          <w:sz w:val="24"/>
          <w:szCs w:val="24"/>
        </w:rPr>
      </w:pPr>
      <w:r w:rsidRPr="00152316">
        <w:rPr>
          <w:rFonts w:ascii="Times New Roman" w:hAnsi="Times New Roman" w:cs="Times New Roman"/>
          <w:b/>
          <w:sz w:val="24"/>
          <w:szCs w:val="24"/>
        </w:rPr>
        <w:t>Этапы организации выполнения ИП:</w:t>
      </w:r>
    </w:p>
    <w:tbl>
      <w:tblPr>
        <w:tblStyle w:val="14"/>
        <w:tblpPr w:leftFromText="180" w:rightFromText="180" w:vertAnchor="text" w:horzAnchor="margin" w:tblpXSpec="center" w:tblpY="214"/>
        <w:tblW w:w="0" w:type="auto"/>
        <w:tblLook w:val="04A0"/>
      </w:tblPr>
      <w:tblGrid>
        <w:gridCol w:w="2492"/>
        <w:gridCol w:w="3878"/>
        <w:gridCol w:w="3485"/>
      </w:tblGrid>
      <w:tr w:rsidR="00152316" w:rsidRPr="00152316" w:rsidTr="00A84885">
        <w:tc>
          <w:tcPr>
            <w:tcW w:w="2518" w:type="dxa"/>
          </w:tcPr>
          <w:p w:rsidR="00152316" w:rsidRPr="00152316" w:rsidRDefault="00152316" w:rsidP="00A84885">
            <w:pPr>
              <w:autoSpaceDE w:val="0"/>
              <w:autoSpaceDN w:val="0"/>
              <w:adjustRightInd w:val="0"/>
              <w:spacing w:after="160" w:line="259" w:lineRule="auto"/>
              <w:contextualSpacing/>
              <w:jc w:val="center"/>
              <w:rPr>
                <w:rFonts w:ascii="Times New Roman" w:hAnsi="Times New Roman"/>
                <w:b/>
                <w:sz w:val="24"/>
                <w:szCs w:val="24"/>
              </w:rPr>
            </w:pPr>
            <w:r w:rsidRPr="00152316">
              <w:rPr>
                <w:rFonts w:ascii="Times New Roman" w:hAnsi="Times New Roman"/>
                <w:b/>
                <w:sz w:val="24"/>
                <w:szCs w:val="24"/>
              </w:rPr>
              <w:t>Этапы работы</w:t>
            </w:r>
          </w:p>
          <w:p w:rsidR="00152316" w:rsidRPr="00152316" w:rsidRDefault="00152316" w:rsidP="00A84885">
            <w:pPr>
              <w:tabs>
                <w:tab w:val="left" w:pos="900"/>
              </w:tabs>
              <w:spacing w:after="160" w:line="259" w:lineRule="auto"/>
              <w:contextualSpacing/>
              <w:jc w:val="center"/>
              <w:rPr>
                <w:rFonts w:ascii="Times New Roman" w:eastAsia="Times New Roman" w:hAnsi="Times New Roman"/>
                <w:b/>
                <w:sz w:val="24"/>
                <w:szCs w:val="24"/>
                <w:lang w:eastAsia="ru-RU"/>
              </w:rPr>
            </w:pPr>
            <w:r w:rsidRPr="00152316">
              <w:rPr>
                <w:rFonts w:ascii="Times New Roman" w:hAnsi="Times New Roman"/>
                <w:b/>
                <w:sz w:val="24"/>
                <w:szCs w:val="24"/>
              </w:rPr>
              <w:t>над ИП</w:t>
            </w:r>
          </w:p>
        </w:tc>
        <w:tc>
          <w:tcPr>
            <w:tcW w:w="4037" w:type="dxa"/>
          </w:tcPr>
          <w:p w:rsidR="00152316" w:rsidRPr="00152316" w:rsidRDefault="00152316" w:rsidP="00A84885">
            <w:pPr>
              <w:tabs>
                <w:tab w:val="left" w:pos="900"/>
              </w:tabs>
              <w:spacing w:after="160" w:line="259" w:lineRule="auto"/>
              <w:contextualSpacing/>
              <w:jc w:val="center"/>
              <w:rPr>
                <w:rFonts w:ascii="Times New Roman" w:eastAsia="Times New Roman" w:hAnsi="Times New Roman"/>
                <w:b/>
                <w:sz w:val="24"/>
                <w:szCs w:val="24"/>
                <w:lang w:eastAsia="ru-RU"/>
              </w:rPr>
            </w:pPr>
            <w:r w:rsidRPr="00152316">
              <w:rPr>
                <w:rFonts w:ascii="Times New Roman" w:hAnsi="Times New Roman"/>
                <w:b/>
                <w:sz w:val="24"/>
                <w:szCs w:val="24"/>
              </w:rPr>
              <w:t>Содержание работы над ИП</w:t>
            </w:r>
          </w:p>
        </w:tc>
        <w:tc>
          <w:tcPr>
            <w:tcW w:w="3618" w:type="dxa"/>
          </w:tcPr>
          <w:p w:rsidR="00152316" w:rsidRPr="00152316" w:rsidRDefault="00152316" w:rsidP="00A84885">
            <w:pPr>
              <w:tabs>
                <w:tab w:val="left" w:pos="900"/>
              </w:tabs>
              <w:spacing w:after="160" w:line="259" w:lineRule="auto"/>
              <w:contextualSpacing/>
              <w:jc w:val="center"/>
              <w:rPr>
                <w:rFonts w:ascii="Times New Roman" w:eastAsia="Times New Roman" w:hAnsi="Times New Roman"/>
                <w:b/>
                <w:sz w:val="24"/>
                <w:szCs w:val="24"/>
                <w:lang w:eastAsia="ru-RU"/>
              </w:rPr>
            </w:pPr>
            <w:r w:rsidRPr="00152316">
              <w:rPr>
                <w:rFonts w:ascii="Times New Roman" w:hAnsi="Times New Roman"/>
                <w:b/>
                <w:sz w:val="24"/>
                <w:szCs w:val="24"/>
              </w:rPr>
              <w:t>Деятельность обучающихся</w:t>
            </w:r>
          </w:p>
        </w:tc>
      </w:tr>
      <w:tr w:rsidR="00152316" w:rsidRPr="00152316" w:rsidTr="00A8488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Подготовительный</w:t>
            </w:r>
          </w:p>
        </w:tc>
        <w:tc>
          <w:tcPr>
            <w:tcW w:w="4037" w:type="dxa"/>
          </w:tcPr>
          <w:p w:rsidR="00152316" w:rsidRPr="00152316" w:rsidRDefault="00152316" w:rsidP="003504D2">
            <w:pPr>
              <w:numPr>
                <w:ilvl w:val="0"/>
                <w:numId w:val="10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определение темы;</w:t>
            </w:r>
          </w:p>
          <w:p w:rsidR="00152316" w:rsidRPr="00152316" w:rsidRDefault="00152316" w:rsidP="003504D2">
            <w:pPr>
              <w:numPr>
                <w:ilvl w:val="0"/>
                <w:numId w:val="10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анализ проблемы;</w:t>
            </w:r>
          </w:p>
          <w:p w:rsidR="00152316" w:rsidRPr="00152316" w:rsidRDefault="00152316" w:rsidP="003504D2">
            <w:pPr>
              <w:numPr>
                <w:ilvl w:val="0"/>
                <w:numId w:val="10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формулировка цели, задач.</w:t>
            </w:r>
          </w:p>
        </w:tc>
        <w:tc>
          <w:tcPr>
            <w:tcW w:w="3618" w:type="dxa"/>
          </w:tcPr>
          <w:p w:rsidR="00152316" w:rsidRPr="00152316" w:rsidRDefault="00152316" w:rsidP="003504D2">
            <w:pPr>
              <w:numPr>
                <w:ilvl w:val="0"/>
                <w:numId w:val="102"/>
              </w:numPr>
              <w:pBdr>
                <w:top w:val="none" w:sz="0" w:space="0" w:color="auto"/>
                <w:left w:val="none" w:sz="0" w:space="0" w:color="auto"/>
                <w:bottom w:val="none" w:sz="0" w:space="0" w:color="auto"/>
                <w:right w:val="none" w:sz="0" w:space="0" w:color="auto"/>
                <w:between w:val="none" w:sz="0" w:space="0" w:color="auto"/>
              </w:pBdr>
              <w:ind w:left="33"/>
              <w:contextualSpacing/>
              <w:rPr>
                <w:rFonts w:ascii="Times New Roman" w:eastAsia="Times New Roman" w:hAnsi="Times New Roman"/>
                <w:sz w:val="24"/>
                <w:szCs w:val="24"/>
                <w:lang w:eastAsia="ru-RU"/>
              </w:rPr>
            </w:pPr>
            <w:r w:rsidRPr="00152316">
              <w:rPr>
                <w:rFonts w:ascii="Times New Roman" w:eastAsia="Times New Roman" w:hAnsi="Times New Roman"/>
                <w:sz w:val="24"/>
                <w:szCs w:val="24"/>
                <w:lang w:eastAsia="ru-RU"/>
              </w:rPr>
              <w:t xml:space="preserve"> - выбирают тему</w:t>
            </w:r>
          </w:p>
        </w:tc>
      </w:tr>
      <w:tr w:rsidR="00152316" w:rsidRPr="00152316" w:rsidTr="00A8488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Организационный</w:t>
            </w:r>
          </w:p>
        </w:tc>
        <w:tc>
          <w:tcPr>
            <w:tcW w:w="4037" w:type="dxa"/>
          </w:tcPr>
          <w:p w:rsidR="00152316" w:rsidRPr="00152316" w:rsidRDefault="00152316" w:rsidP="00A84885">
            <w:pPr>
              <w:autoSpaceDE w:val="0"/>
              <w:autoSpaceDN w:val="0"/>
              <w:adjustRightInd w:val="0"/>
              <w:contextualSpacing/>
              <w:jc w:val="both"/>
              <w:rPr>
                <w:rFonts w:ascii="Times New Roman" w:hAnsi="Times New Roman"/>
                <w:sz w:val="24"/>
                <w:szCs w:val="24"/>
              </w:rPr>
            </w:pPr>
            <w:r w:rsidRPr="00152316">
              <w:rPr>
                <w:rFonts w:ascii="Times New Roman" w:hAnsi="Times New Roman"/>
                <w:sz w:val="24"/>
                <w:szCs w:val="24"/>
              </w:rPr>
              <w:t xml:space="preserve"> - определение источников необходимой информации;</w:t>
            </w:r>
          </w:p>
          <w:p w:rsidR="00152316" w:rsidRPr="00152316" w:rsidRDefault="00152316" w:rsidP="00A84885">
            <w:pPr>
              <w:autoSpaceDE w:val="0"/>
              <w:autoSpaceDN w:val="0"/>
              <w:adjustRightInd w:val="0"/>
              <w:contextualSpacing/>
              <w:rPr>
                <w:rFonts w:ascii="Times New Roman" w:hAnsi="Times New Roman"/>
                <w:sz w:val="24"/>
                <w:szCs w:val="24"/>
              </w:rPr>
            </w:pPr>
            <w:r w:rsidRPr="00152316">
              <w:rPr>
                <w:rFonts w:ascii="Times New Roman" w:hAnsi="Times New Roman"/>
                <w:sz w:val="24"/>
                <w:szCs w:val="24"/>
              </w:rPr>
              <w:t xml:space="preserve"> - определение способов сбора и анализа информации;</w:t>
            </w:r>
          </w:p>
          <w:p w:rsidR="00152316" w:rsidRPr="00152316" w:rsidRDefault="00152316" w:rsidP="00A84885">
            <w:pPr>
              <w:autoSpaceDE w:val="0"/>
              <w:autoSpaceDN w:val="0"/>
              <w:adjustRightInd w:val="0"/>
              <w:contextualSpacing/>
              <w:rPr>
                <w:rFonts w:ascii="Times New Roman" w:hAnsi="Times New Roman"/>
                <w:sz w:val="24"/>
                <w:szCs w:val="24"/>
              </w:rPr>
            </w:pPr>
            <w:r w:rsidRPr="00152316">
              <w:rPr>
                <w:rFonts w:ascii="Times New Roman" w:hAnsi="Times New Roman"/>
                <w:sz w:val="24"/>
                <w:szCs w:val="24"/>
              </w:rPr>
              <w:t xml:space="preserve"> - определение формы проекта, способа представления результатов, продукта проектной деятельности;</w:t>
            </w:r>
          </w:p>
          <w:p w:rsidR="00152316" w:rsidRPr="00152316" w:rsidRDefault="00152316" w:rsidP="00A84885">
            <w:pPr>
              <w:autoSpaceDE w:val="0"/>
              <w:autoSpaceDN w:val="0"/>
              <w:adjustRightInd w:val="0"/>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установление процедур и критериев оценки результатов проекта.</w:t>
            </w:r>
          </w:p>
        </w:tc>
        <w:tc>
          <w:tcPr>
            <w:tcW w:w="3618" w:type="dxa"/>
          </w:tcPr>
          <w:p w:rsidR="00152316" w:rsidRPr="00152316" w:rsidRDefault="00152316" w:rsidP="00A84885">
            <w:pPr>
              <w:autoSpaceDE w:val="0"/>
              <w:autoSpaceDN w:val="0"/>
              <w:adjustRightInd w:val="0"/>
              <w:ind w:left="33"/>
              <w:contextualSpacing/>
              <w:rPr>
                <w:rFonts w:ascii="Times New Roman" w:hAnsi="Times New Roman"/>
                <w:sz w:val="24"/>
                <w:szCs w:val="24"/>
              </w:rPr>
            </w:pPr>
            <w:r w:rsidRPr="00152316">
              <w:rPr>
                <w:rFonts w:ascii="Times New Roman" w:hAnsi="Times New Roman"/>
                <w:sz w:val="24"/>
                <w:szCs w:val="24"/>
              </w:rPr>
              <w:t xml:space="preserve"> - формируют задачи проекта;</w:t>
            </w:r>
          </w:p>
          <w:p w:rsidR="00152316" w:rsidRPr="00152316" w:rsidRDefault="00152316" w:rsidP="003504D2">
            <w:pPr>
              <w:numPr>
                <w:ilvl w:val="0"/>
                <w:numId w:val="10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3"/>
              <w:contextualSpacing/>
              <w:rPr>
                <w:rFonts w:ascii="Times New Roman" w:hAnsi="Times New Roman"/>
                <w:sz w:val="24"/>
                <w:szCs w:val="24"/>
              </w:rPr>
            </w:pPr>
            <w:r w:rsidRPr="00152316">
              <w:rPr>
                <w:rFonts w:ascii="Times New Roman" w:hAnsi="Times New Roman"/>
                <w:sz w:val="24"/>
                <w:szCs w:val="24"/>
              </w:rPr>
              <w:t xml:space="preserve"> - вырабатывают план действий;</w:t>
            </w:r>
          </w:p>
          <w:p w:rsidR="00152316" w:rsidRPr="00152316" w:rsidRDefault="00152316" w:rsidP="003504D2">
            <w:pPr>
              <w:numPr>
                <w:ilvl w:val="0"/>
                <w:numId w:val="10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3"/>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выбирают и обосновывают свои критерии успеха проектной деятельности.</w:t>
            </w:r>
          </w:p>
        </w:tc>
      </w:tr>
      <w:tr w:rsidR="00152316" w:rsidRPr="00152316" w:rsidTr="00152316">
        <w:trPr>
          <w:trHeight w:val="2579"/>
        </w:trPr>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Практический</w:t>
            </w:r>
          </w:p>
        </w:tc>
        <w:tc>
          <w:tcPr>
            <w:tcW w:w="4037" w:type="dxa"/>
          </w:tcPr>
          <w:p w:rsidR="00152316" w:rsidRPr="00152316" w:rsidRDefault="00152316" w:rsidP="003504D2">
            <w:pPr>
              <w:numPr>
                <w:ilvl w:val="0"/>
                <w:numId w:val="10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сбор и уточнение информации (основные инструменты: интервью, опросы, наблюдения, эксперименты и т.п.);</w:t>
            </w:r>
          </w:p>
          <w:p w:rsidR="00152316" w:rsidRPr="00152316" w:rsidRDefault="00152316" w:rsidP="003504D2">
            <w:pPr>
              <w:numPr>
                <w:ilvl w:val="0"/>
                <w:numId w:val="10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выявление («мозговой штурм») и обсуждение альтернатив, возникших в ходе выполнения ИП;</w:t>
            </w:r>
          </w:p>
          <w:p w:rsidR="00152316" w:rsidRPr="00152316" w:rsidRDefault="00152316" w:rsidP="003504D2">
            <w:pPr>
              <w:numPr>
                <w:ilvl w:val="0"/>
                <w:numId w:val="10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выбор оптимального варианта хода выполнения ИП;</w:t>
            </w:r>
          </w:p>
          <w:p w:rsidR="00152316" w:rsidRPr="00152316" w:rsidRDefault="00152316" w:rsidP="00A84885">
            <w:pPr>
              <w:autoSpaceDE w:val="0"/>
              <w:autoSpaceDN w:val="0"/>
              <w:adjustRightInd w:val="0"/>
              <w:ind w:left="-326"/>
              <w:contextualSpacing/>
              <w:rPr>
                <w:rFonts w:ascii="Times New Roman" w:eastAsia="Times New Roman" w:hAnsi="Times New Roman"/>
                <w:sz w:val="24"/>
                <w:szCs w:val="24"/>
                <w:lang w:eastAsia="ru-RU"/>
              </w:rPr>
            </w:pPr>
          </w:p>
        </w:tc>
        <w:tc>
          <w:tcPr>
            <w:tcW w:w="3618" w:type="dxa"/>
          </w:tcPr>
          <w:p w:rsidR="00152316" w:rsidRPr="00152316" w:rsidRDefault="00152316" w:rsidP="003504D2">
            <w:pPr>
              <w:numPr>
                <w:ilvl w:val="0"/>
                <w:numId w:val="10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3"/>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поэтапно выполняют задачи </w:t>
            </w:r>
            <w:r w:rsidRPr="00152316">
              <w:rPr>
                <w:rFonts w:ascii="Times New Roman" w:eastAsia="Times New Roman" w:hAnsi="Times New Roman"/>
                <w:spacing w:val="-2"/>
                <w:position w:val="2"/>
                <w:sz w:val="24"/>
                <w:szCs w:val="24"/>
                <w:lang w:eastAsia="ru-RU"/>
              </w:rPr>
              <w:t>ИП.</w:t>
            </w:r>
          </w:p>
        </w:tc>
      </w:tr>
      <w:tr w:rsidR="00152316" w:rsidRPr="00152316" w:rsidTr="00A8488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Презентационный</w:t>
            </w:r>
          </w:p>
        </w:tc>
        <w:tc>
          <w:tcPr>
            <w:tcW w:w="4037" w:type="dxa"/>
          </w:tcPr>
          <w:p w:rsidR="00152316" w:rsidRPr="00152316" w:rsidRDefault="00152316" w:rsidP="00A84885">
            <w:pPr>
              <w:autoSpaceDE w:val="0"/>
              <w:autoSpaceDN w:val="0"/>
              <w:adjustRightInd w:val="0"/>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публичная презентация ИП.</w:t>
            </w:r>
          </w:p>
        </w:tc>
        <w:tc>
          <w:tcPr>
            <w:tcW w:w="3618" w:type="dxa"/>
          </w:tcPr>
          <w:p w:rsidR="00152316" w:rsidRPr="00152316" w:rsidRDefault="00152316" w:rsidP="00A84885">
            <w:pPr>
              <w:autoSpaceDE w:val="0"/>
              <w:autoSpaceDN w:val="0"/>
              <w:adjustRightInd w:val="0"/>
              <w:ind w:left="33"/>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предоставление ИП.</w:t>
            </w:r>
          </w:p>
        </w:tc>
      </w:tr>
      <w:tr w:rsidR="00152316" w:rsidRPr="00152316" w:rsidTr="00A8488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Аналитический</w:t>
            </w:r>
          </w:p>
        </w:tc>
        <w:tc>
          <w:tcPr>
            <w:tcW w:w="4037" w:type="dxa"/>
          </w:tcPr>
          <w:p w:rsidR="00152316" w:rsidRPr="00152316" w:rsidRDefault="00152316" w:rsidP="00A84885">
            <w:pPr>
              <w:autoSpaceDE w:val="0"/>
              <w:autoSpaceDN w:val="0"/>
              <w:adjustRightInd w:val="0"/>
              <w:contextualSpacing/>
              <w:rPr>
                <w:rFonts w:ascii="Times New Roman" w:hAnsi="Times New Roman"/>
                <w:sz w:val="24"/>
                <w:szCs w:val="24"/>
              </w:rPr>
            </w:pPr>
            <w:r w:rsidRPr="00152316">
              <w:rPr>
                <w:rFonts w:ascii="Times New Roman" w:hAnsi="Times New Roman"/>
                <w:sz w:val="24"/>
                <w:szCs w:val="24"/>
              </w:rPr>
              <w:t xml:space="preserve"> - анализ выполнения ИП и достигнутых результатов;</w:t>
            </w:r>
          </w:p>
          <w:p w:rsidR="00152316" w:rsidRPr="00152316" w:rsidRDefault="00152316" w:rsidP="00A84885">
            <w:pPr>
              <w:autoSpaceDE w:val="0"/>
              <w:autoSpaceDN w:val="0"/>
              <w:adjustRightInd w:val="0"/>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формулирование выводов.</w:t>
            </w:r>
          </w:p>
        </w:tc>
        <w:tc>
          <w:tcPr>
            <w:tcW w:w="3618" w:type="dxa"/>
          </w:tcPr>
          <w:p w:rsidR="00152316" w:rsidRPr="00152316" w:rsidRDefault="00152316" w:rsidP="00A84885">
            <w:pPr>
              <w:autoSpaceDE w:val="0"/>
              <w:autoSpaceDN w:val="0"/>
              <w:adjustRightInd w:val="0"/>
              <w:contextualSpacing/>
              <w:rPr>
                <w:rFonts w:ascii="Times New Roman" w:eastAsia="Times New Roman" w:hAnsi="Times New Roman"/>
                <w:sz w:val="24"/>
                <w:szCs w:val="24"/>
                <w:lang w:eastAsia="ru-RU"/>
              </w:rPr>
            </w:pPr>
            <w:r w:rsidRPr="00152316">
              <w:rPr>
                <w:rFonts w:ascii="Times New Roman" w:hAnsi="Times New Roman"/>
                <w:sz w:val="24"/>
                <w:szCs w:val="24"/>
              </w:rPr>
              <w:t xml:space="preserve"> - проводят самоанализ проектной деятельности, результатов</w:t>
            </w:r>
          </w:p>
        </w:tc>
      </w:tr>
    </w:tbl>
    <w:p w:rsidR="00A62DE4" w:rsidRDefault="00A62DE4" w:rsidP="00A62DE4">
      <w:pPr>
        <w:autoSpaceDE w:val="0"/>
        <w:autoSpaceDN w:val="0"/>
        <w:adjustRightInd w:val="0"/>
        <w:spacing w:after="0" w:line="240" w:lineRule="auto"/>
        <w:contextualSpacing/>
        <w:jc w:val="both"/>
        <w:rPr>
          <w:rFonts w:ascii="Times New Roman" w:hAnsi="Times New Roman" w:cs="Times New Roman"/>
          <w:sz w:val="24"/>
          <w:szCs w:val="24"/>
        </w:rPr>
      </w:pP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Результаты выполнения индивидуального проекта должны отражать:</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сформированность навыков коммуникативной, учебно-исследовательской деятельности, критического мышления;</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способность к инновационной, аналитической, творческой, интеллектуальной деятельности;</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lastRenderedPageBreak/>
        <w:t>Результат проектной деятельности должен иметь практическую направленность.</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Результатом (продуктом) проектной деятельности может быть: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письменная работа (реферативная, исследовательская);</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творческая работа, представленная в виде эссе, прозаического или стихотворного произведения, инсценировки, художественной декламации, компьютерной анимации, видеоролика, видеофильма, бизнес-плана и т.д.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материальный объект, макет, иное конструкторское изделие;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отчетные материалы по социальному проекту, которые могут включать мультимедийные продукты.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Презентация И</w:t>
      </w:r>
      <w:r w:rsidRPr="00A62DE4">
        <w:rPr>
          <w:rFonts w:ascii="Times New Roman" w:eastAsia="Times New Roman" w:hAnsi="Times New Roman" w:cs="Times New Roman"/>
          <w:bCs/>
          <w:sz w:val="24"/>
          <w:szCs w:val="24"/>
        </w:rPr>
        <w:t>П может проходить в форме:</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мультимедийная презентация (8-10 слайдов);</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защита исследовательской работы;</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доклад;</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стендовая презентация;</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видеоролик;</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слайд-шоу;</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социальный плакат;</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папка с информационными материалами;</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анализ данных социологического опроса;</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другое.</w:t>
      </w:r>
    </w:p>
    <w:p w:rsid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Классическим вариантом И</w:t>
      </w:r>
      <w:r w:rsidRPr="00A62DE4">
        <w:rPr>
          <w:rFonts w:ascii="Times New Roman" w:eastAsia="Times New Roman" w:hAnsi="Times New Roman" w:cs="Times New Roman"/>
          <w:bCs/>
          <w:sz w:val="24"/>
          <w:szCs w:val="24"/>
        </w:rPr>
        <w:t>П является исследовательская работа.</w:t>
      </w:r>
    </w:p>
    <w:p w:rsidR="00A62DE4" w:rsidRPr="00A62DE4" w:rsidRDefault="00A62DE4" w:rsidP="00A62DE4">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Общие требования к защите и критерии оценки индивидуального проекта</w:t>
      </w:r>
    </w:p>
    <w:p w:rsidR="00A62DE4" w:rsidRPr="00A62DE4" w:rsidRDefault="00A62DE4" w:rsidP="00A62DE4">
      <w:pPr>
        <w:spacing w:after="0" w:line="240" w:lineRule="auto"/>
        <w:contextualSpacing/>
        <w:rPr>
          <w:rFonts w:ascii="Times New Roman" w:eastAsia="Times New Roman" w:hAnsi="Times New Roman" w:cs="Times New Roman"/>
          <w:b/>
          <w:sz w:val="24"/>
          <w:szCs w:val="24"/>
        </w:rPr>
      </w:pP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Защита ИП является обязательной и проводится за счет объёма времени, предусмотренного на изучение общеобразовательного учебного предмета.</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При защите ИП обучающиеся могут пользоваться:</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персональным компьютером (с выходом в Интернет);- презентационным оборудованием.</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Процедура защиты состоит в 5-7 минутном выступлении обучающегося, который раскрывает актуальность, поставленные задачи, суть ИП и выводы. Далее следуют ответы на вопросы.</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Оценка ИУП осуществляется по пятибалльной системе оценками «5» («отлично»), «4» («хорошо»), «3» («удовлетворительно»), «2» («неудовлетворительно») на основе вывода об уровне сформированности у обучающегося навыков проектной деятельности:</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Способность к самостоятельному приобретению знаний и решению проблем, проявляющаяся в умении самостоятельно поставить проблему и выбрать способы её решения, включая поиск и обработку информации, формулировку выводов и обоснование принятого решения, в умении демонстрировать свободное владение логическими операциями, навыками критического мышления, умения самостоятельно мыслить. Данный критерий в целом включает оценку сформированности познавательных учебных действий.</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Сформированность предметных знаний, проявляющиеся в умении свободно владеть предметом исследования, грамотно раскрывать содержание работы.</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Сформированность регулятивных действий, проявляющиеся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Сформированность коммуникативных действий, проявляющиеся в умении ясно изложить и оформить выполненную работу, представить её результаты, аргументированно ответить на вопросы.</w:t>
      </w:r>
    </w:p>
    <w:p w:rsidR="00A62DE4" w:rsidRPr="00A62DE4" w:rsidRDefault="00A62DE4" w:rsidP="00A62DE4">
      <w:pPr>
        <w:spacing w:after="0" w:line="240" w:lineRule="auto"/>
        <w:contextualSpacing/>
        <w:jc w:val="both"/>
        <w:rPr>
          <w:rFonts w:ascii="Times New Roman" w:eastAsia="Times New Roman" w:hAnsi="Times New Roman" w:cs="Times New Roman"/>
          <w:b/>
          <w:sz w:val="24"/>
          <w:szCs w:val="24"/>
        </w:rPr>
      </w:pPr>
      <w:r w:rsidRPr="00A62DE4">
        <w:rPr>
          <w:rFonts w:ascii="Times New Roman" w:eastAsia="Times New Roman" w:hAnsi="Times New Roman" w:cs="Times New Roman"/>
          <w:b/>
          <w:sz w:val="24"/>
          <w:szCs w:val="24"/>
        </w:rPr>
        <w:t xml:space="preserve">                         Критерии оценивания индивидуальных проектов обучающихся:</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p>
    <w:tbl>
      <w:tblPr>
        <w:tblStyle w:val="24"/>
        <w:tblpPr w:leftFromText="180" w:rightFromText="180" w:vertAnchor="text" w:horzAnchor="margin" w:tblpXSpec="center" w:tblpY="55"/>
        <w:tblW w:w="10456" w:type="dxa"/>
        <w:tblLayout w:type="fixed"/>
        <w:tblLook w:val="04A0"/>
      </w:tblPr>
      <w:tblGrid>
        <w:gridCol w:w="2553"/>
        <w:gridCol w:w="28"/>
        <w:gridCol w:w="5925"/>
        <w:gridCol w:w="1950"/>
      </w:tblGrid>
      <w:tr w:rsidR="00A62DE4" w:rsidRPr="00A62DE4" w:rsidTr="00A84885">
        <w:tc>
          <w:tcPr>
            <w:tcW w:w="2581" w:type="dxa"/>
            <w:gridSpan w:val="2"/>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Критерии оценки содержания ИП</w:t>
            </w:r>
          </w:p>
        </w:tc>
        <w:tc>
          <w:tcPr>
            <w:tcW w:w="5925" w:type="dxa"/>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Содержание критерия оценки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bCs/>
                <w:sz w:val="24"/>
                <w:szCs w:val="24"/>
                <w:lang w:eastAsia="zh-CN"/>
              </w:rPr>
              <w:t>Количество баллов</w:t>
            </w:r>
          </w:p>
        </w:tc>
      </w:tr>
      <w:tr w:rsidR="00A62DE4" w:rsidRPr="00A62DE4" w:rsidTr="00A84885">
        <w:tc>
          <w:tcPr>
            <w:tcW w:w="2581" w:type="dxa"/>
            <w:gridSpan w:val="2"/>
            <w:vMerge w:val="restart"/>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lastRenderedPageBreak/>
              <w:t xml:space="preserve">Актуальность поставленной проблемы </w:t>
            </w:r>
          </w:p>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4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Calibri" w:hAnsi="Times New Roman" w:cs="Times New Roman"/>
                <w:sz w:val="24"/>
                <w:szCs w:val="24"/>
              </w:rPr>
              <w:t xml:space="preserve">аргументированность </w:t>
            </w:r>
            <w:r w:rsidRPr="00A62DE4">
              <w:rPr>
                <w:rFonts w:ascii="Times New Roman" w:eastAsia="Times New Roman" w:hAnsi="Times New Roman" w:cs="Times New Roman"/>
                <w:sz w:val="24"/>
                <w:szCs w:val="24"/>
                <w:lang w:eastAsia="zh-CN"/>
              </w:rPr>
              <w:t>актуальности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определение целей</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определение и решение поставленных задач</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новизна работы</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A84885">
        <w:tc>
          <w:tcPr>
            <w:tcW w:w="2581" w:type="dxa"/>
            <w:gridSpan w:val="2"/>
            <w:vMerge w:val="restart"/>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Теоретическая и/или практическая ценность</w:t>
            </w:r>
          </w:p>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7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возможность применения на практике результатов проектной деятельности. </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соответствие заявленной теме, целям и задачам проекта</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проделанная работа решает проблемные теоретические вопросы в определенной научной области </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автор в работе указал теоретическую и / или практическую значимость </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A84885">
        <w:tc>
          <w:tcPr>
            <w:tcW w:w="2581" w:type="dxa"/>
            <w:gridSpan w:val="2"/>
            <w:vMerge w:val="restart"/>
          </w:tcPr>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Качество содержания проектной работы</w:t>
            </w:r>
          </w:p>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6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структурированность и логичность, которая обеспечивает понимание и доступность содержания</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выводы работы соответствуют поставленным целям</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наличие исследовательского аспекта в работе</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val="restart"/>
          </w:tcPr>
          <w:p w:rsidR="00A62DE4" w:rsidRPr="00A62DE4" w:rsidRDefault="00A62DE4" w:rsidP="00A84885">
            <w:pPr>
              <w:suppressAutoHyphens/>
              <w:contextualSpacing/>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Оформлениеработы</w:t>
            </w:r>
          </w:p>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9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титульный лист</w:t>
            </w:r>
          </w:p>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оформление оглавления, заголовков разделов, подразделов</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оформление рисунков, графиков, схем, таблиц, приложений</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информационные источники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форматирование текста, нумерация и параметры страниц</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81" w:type="dxa"/>
            <w:gridSpan w:val="2"/>
          </w:tcPr>
          <w:p w:rsidR="00A62DE4" w:rsidRPr="00A62DE4" w:rsidRDefault="00A62DE4" w:rsidP="00A84885">
            <w:pPr>
              <w:suppressAutoHyphens/>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Итого:</w:t>
            </w:r>
          </w:p>
        </w:tc>
        <w:tc>
          <w:tcPr>
            <w:tcW w:w="5925" w:type="dxa"/>
          </w:tcPr>
          <w:p w:rsidR="00A62DE4" w:rsidRPr="00A62DE4" w:rsidRDefault="00A62DE4" w:rsidP="00A84885">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sz w:val="24"/>
                <w:szCs w:val="24"/>
                <w:lang w:eastAsia="zh-CN"/>
              </w:rPr>
              <w:t>26 баллов</w:t>
            </w:r>
          </w:p>
        </w:tc>
      </w:tr>
      <w:tr w:rsidR="00A62DE4" w:rsidRPr="00A62DE4" w:rsidTr="00A84885">
        <w:tc>
          <w:tcPr>
            <w:tcW w:w="2553" w:type="dxa"/>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Критерии оценки защиты ИП</w:t>
            </w:r>
          </w:p>
        </w:tc>
        <w:tc>
          <w:tcPr>
            <w:tcW w:w="5953" w:type="dxa"/>
            <w:gridSpan w:val="2"/>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Содержание критерия оценки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bCs/>
                <w:sz w:val="24"/>
                <w:szCs w:val="24"/>
                <w:lang w:eastAsia="zh-CN"/>
              </w:rPr>
              <w:t>Количество баллов</w:t>
            </w:r>
          </w:p>
        </w:tc>
      </w:tr>
      <w:tr w:rsidR="00A62DE4" w:rsidRPr="00A62DE4" w:rsidTr="00A84885">
        <w:tc>
          <w:tcPr>
            <w:tcW w:w="2553" w:type="dxa"/>
            <w:vMerge w:val="restart"/>
          </w:tcPr>
          <w:p w:rsidR="00A62DE4" w:rsidRPr="00A62DE4" w:rsidRDefault="00A62DE4" w:rsidP="00A84885">
            <w:pPr>
              <w:suppressAutoHyphens/>
              <w:contextualSpacing/>
              <w:rPr>
                <w:rFonts w:ascii="Times New Roman" w:eastAsia="Times New Roman" w:hAnsi="Times New Roman" w:cs="Times New Roman"/>
                <w:b/>
                <w:sz w:val="24"/>
                <w:szCs w:val="24"/>
                <w:lang w:eastAsia="zh-CN"/>
              </w:rPr>
            </w:pPr>
            <w:r w:rsidRPr="00A62DE4">
              <w:rPr>
                <w:rFonts w:ascii="Times New Roman" w:eastAsia="Calibri" w:hAnsi="Times New Roman" w:cs="Times New Roman"/>
                <w:b/>
                <w:sz w:val="24"/>
                <w:szCs w:val="24"/>
              </w:rPr>
              <w:t>Презентация проекта</w:t>
            </w: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iCs/>
                <w:sz w:val="24"/>
                <w:szCs w:val="24"/>
                <w:lang w:eastAsia="zh-CN"/>
              </w:rPr>
              <w:t>структура презентации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53" w:type="dxa"/>
            <w:vMerge/>
          </w:tcPr>
          <w:p w:rsidR="00A62DE4" w:rsidRPr="00A62DE4" w:rsidRDefault="00A62DE4" w:rsidP="00A84885">
            <w:pPr>
              <w:suppressAutoHyphens/>
              <w:contextualSpacing/>
              <w:rPr>
                <w:rFonts w:ascii="Times New Roman" w:eastAsia="Calibri" w:hAnsi="Times New Roman" w:cs="Times New Roman"/>
                <w:b/>
                <w:sz w:val="24"/>
                <w:szCs w:val="24"/>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iCs/>
                <w:sz w:val="24"/>
                <w:szCs w:val="24"/>
                <w:lang w:eastAsia="zh-CN"/>
              </w:rPr>
            </w:pPr>
            <w:r w:rsidRPr="00A62DE4">
              <w:rPr>
                <w:rFonts w:ascii="Times New Roman" w:eastAsia="Times New Roman" w:hAnsi="Times New Roman" w:cs="Times New Roman"/>
                <w:iCs/>
                <w:sz w:val="24"/>
                <w:szCs w:val="24"/>
                <w:lang w:eastAsia="zh-CN"/>
              </w:rPr>
              <w:t>оформление слайдов</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A84885">
        <w:tc>
          <w:tcPr>
            <w:tcW w:w="2553" w:type="dxa"/>
            <w:vMerge/>
          </w:tcPr>
          <w:p w:rsidR="00A62DE4" w:rsidRPr="00A62DE4" w:rsidRDefault="00A62DE4" w:rsidP="00A84885">
            <w:pPr>
              <w:suppressAutoHyphens/>
              <w:contextualSpacing/>
              <w:rPr>
                <w:rFonts w:ascii="Times New Roman" w:eastAsia="Calibri" w:hAnsi="Times New Roman" w:cs="Times New Roman"/>
                <w:b/>
                <w:sz w:val="24"/>
                <w:szCs w:val="24"/>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iCs/>
                <w:sz w:val="24"/>
                <w:szCs w:val="24"/>
                <w:lang w:eastAsia="zh-CN"/>
              </w:rPr>
            </w:pPr>
            <w:r w:rsidRPr="00A62DE4">
              <w:rPr>
                <w:rFonts w:ascii="Times New Roman" w:eastAsia="Times New Roman" w:hAnsi="Times New Roman" w:cs="Times New Roman"/>
                <w:iCs/>
                <w:sz w:val="24"/>
                <w:szCs w:val="24"/>
                <w:lang w:eastAsia="zh-CN"/>
              </w:rPr>
              <w:t>представление информации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3</w:t>
            </w:r>
          </w:p>
        </w:tc>
      </w:tr>
      <w:tr w:rsidR="00A62DE4" w:rsidRPr="00A62DE4" w:rsidTr="00A84885">
        <w:tc>
          <w:tcPr>
            <w:tcW w:w="2553" w:type="dxa"/>
            <w:vMerge w:val="restart"/>
          </w:tcPr>
          <w:p w:rsidR="00A62DE4" w:rsidRPr="00A62DE4" w:rsidRDefault="00A62DE4" w:rsidP="00A84885">
            <w:pPr>
              <w:suppressAutoHyphens/>
              <w:contextualSpacing/>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Грамотность речи, владение специальной терминологией по теме работы в выступлении</w:t>
            </w:r>
          </w:p>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sz w:val="24"/>
                <w:szCs w:val="24"/>
                <w:lang w:eastAsia="zh-CN"/>
              </w:rPr>
              <w:t>(до 12 баллов)</w:t>
            </w: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грамотность речи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3</w:t>
            </w:r>
          </w:p>
        </w:tc>
      </w:tr>
      <w:tr w:rsidR="00A62DE4" w:rsidRPr="00A62DE4" w:rsidTr="00A84885">
        <w:tc>
          <w:tcPr>
            <w:tcW w:w="2553" w:type="dxa"/>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владение специальной терминологией</w:t>
            </w:r>
          </w:p>
        </w:tc>
        <w:tc>
          <w:tcPr>
            <w:tcW w:w="1950" w:type="dxa"/>
          </w:tcPr>
          <w:p w:rsidR="00A62DE4" w:rsidRPr="00A62DE4" w:rsidRDefault="00A62DE4" w:rsidP="00A84885">
            <w:pPr>
              <w:contextualSpacing/>
              <w:jc w:val="center"/>
              <w:rPr>
                <w:rFonts w:ascii="Times New Roman" w:eastAsia="Calibri" w:hAnsi="Times New Roman" w:cs="Times New Roman"/>
                <w:sz w:val="24"/>
                <w:szCs w:val="24"/>
              </w:rPr>
            </w:pPr>
            <w:r w:rsidRPr="00A62DE4">
              <w:rPr>
                <w:rFonts w:ascii="Times New Roman" w:eastAsia="Times New Roman" w:hAnsi="Times New Roman" w:cs="Times New Roman"/>
                <w:sz w:val="24"/>
                <w:szCs w:val="24"/>
                <w:lang w:eastAsia="zh-CN"/>
              </w:rPr>
              <w:t>от 0 до 3</w:t>
            </w:r>
          </w:p>
        </w:tc>
      </w:tr>
      <w:tr w:rsidR="00A62DE4" w:rsidRPr="00A62DE4" w:rsidTr="00A84885">
        <w:tc>
          <w:tcPr>
            <w:tcW w:w="2553" w:type="dxa"/>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ответы на вопросы</w:t>
            </w:r>
          </w:p>
        </w:tc>
        <w:tc>
          <w:tcPr>
            <w:tcW w:w="1950" w:type="dxa"/>
          </w:tcPr>
          <w:p w:rsidR="00A62DE4" w:rsidRPr="00A62DE4" w:rsidRDefault="00A62DE4" w:rsidP="00A84885">
            <w:pPr>
              <w:contextualSpacing/>
              <w:jc w:val="center"/>
              <w:rPr>
                <w:rFonts w:ascii="Times New Roman" w:eastAsia="Calibri" w:hAnsi="Times New Roman" w:cs="Times New Roman"/>
                <w:sz w:val="24"/>
                <w:szCs w:val="24"/>
              </w:rPr>
            </w:pPr>
            <w:r w:rsidRPr="00A62DE4">
              <w:rPr>
                <w:rFonts w:ascii="Times New Roman" w:eastAsia="Times New Roman" w:hAnsi="Times New Roman" w:cs="Times New Roman"/>
                <w:sz w:val="24"/>
                <w:szCs w:val="24"/>
                <w:lang w:eastAsia="zh-CN"/>
              </w:rPr>
              <w:t>от 0 до 3</w:t>
            </w:r>
          </w:p>
        </w:tc>
      </w:tr>
      <w:tr w:rsidR="00A62DE4" w:rsidRPr="00A62DE4" w:rsidTr="00A84885">
        <w:tc>
          <w:tcPr>
            <w:tcW w:w="2553" w:type="dxa"/>
          </w:tcPr>
          <w:p w:rsidR="00A62DE4" w:rsidRPr="00A62DE4" w:rsidRDefault="00A62DE4" w:rsidP="00A84885">
            <w:pPr>
              <w:suppressAutoHyphens/>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Итого:</w:t>
            </w:r>
          </w:p>
        </w:tc>
        <w:tc>
          <w:tcPr>
            <w:tcW w:w="5953" w:type="dxa"/>
            <w:gridSpan w:val="2"/>
          </w:tcPr>
          <w:p w:rsidR="00A62DE4" w:rsidRPr="00A62DE4" w:rsidRDefault="00A62DE4" w:rsidP="00A84885">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sz w:val="24"/>
                <w:szCs w:val="24"/>
                <w:lang w:eastAsia="zh-CN"/>
              </w:rPr>
              <w:t>16 баллов</w:t>
            </w:r>
          </w:p>
        </w:tc>
      </w:tr>
      <w:tr w:rsidR="00A62DE4" w:rsidRPr="00A62DE4" w:rsidTr="00A84885">
        <w:tc>
          <w:tcPr>
            <w:tcW w:w="2553" w:type="dxa"/>
          </w:tcPr>
          <w:p w:rsidR="00A62DE4" w:rsidRPr="00A62DE4" w:rsidRDefault="00A62DE4" w:rsidP="00A84885">
            <w:pPr>
              <w:suppressAutoHyphens/>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Всего:</w:t>
            </w:r>
          </w:p>
        </w:tc>
        <w:tc>
          <w:tcPr>
            <w:tcW w:w="5953" w:type="dxa"/>
            <w:gridSpan w:val="2"/>
          </w:tcPr>
          <w:p w:rsidR="00A62DE4" w:rsidRPr="00A62DE4" w:rsidRDefault="00A62DE4" w:rsidP="00A84885">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42 балла</w:t>
            </w:r>
          </w:p>
        </w:tc>
      </w:tr>
    </w:tbl>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p>
    <w:p w:rsidR="00A62DE4" w:rsidRPr="00A62DE4" w:rsidRDefault="00A62DE4" w:rsidP="00A62DE4">
      <w:pPr>
        <w:suppressAutoHyphens/>
        <w:spacing w:after="0" w:line="240" w:lineRule="auto"/>
        <w:ind w:left="-142"/>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Таблица соответствия</w:t>
      </w:r>
    </w:p>
    <w:p w:rsidR="00A62DE4" w:rsidRPr="00A62DE4" w:rsidRDefault="00A62DE4" w:rsidP="00A62DE4">
      <w:pPr>
        <w:suppressAutoHyphens/>
        <w:spacing w:after="0" w:line="240" w:lineRule="auto"/>
        <w:ind w:left="-142"/>
        <w:contextualSpacing/>
        <w:jc w:val="center"/>
        <w:rPr>
          <w:rFonts w:ascii="Times New Roman" w:eastAsia="Times New Roman" w:hAnsi="Times New Roman" w:cs="Times New Roman"/>
          <w:b/>
          <w:sz w:val="24"/>
          <w:szCs w:val="24"/>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6"/>
        <w:gridCol w:w="4899"/>
      </w:tblGrid>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Баллы ИП</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Оценка по пятибалльной системе</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35-42</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«отлично»</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31-34</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«хорошо»</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21-30</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«удовлетворительно»</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меньше 21</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«неудовлетворительно»</w:t>
            </w:r>
          </w:p>
        </w:tc>
      </w:tr>
    </w:tbl>
    <w:p w:rsidR="00A62DE4" w:rsidRPr="00A62DE4" w:rsidRDefault="00A62DE4" w:rsidP="00A62DE4">
      <w:pPr>
        <w:suppressAutoHyphens/>
        <w:spacing w:after="0" w:line="240" w:lineRule="auto"/>
        <w:ind w:left="-142"/>
        <w:contextualSpacing/>
        <w:jc w:val="center"/>
        <w:rPr>
          <w:rFonts w:ascii="Times New Roman" w:eastAsia="Times New Roman" w:hAnsi="Times New Roman" w:cs="Times New Roman"/>
          <w:b/>
          <w:sz w:val="24"/>
          <w:szCs w:val="24"/>
          <w:lang w:eastAsia="zh-CN"/>
        </w:rPr>
      </w:pPr>
    </w:p>
    <w:p w:rsidR="00152316" w:rsidRPr="005C5EAD" w:rsidRDefault="00A62DE4" w:rsidP="005C5EAD">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ИП, по результатам выполнения и защиты которого, обучающемуся выставлена неудовлетворительная оценка, возвращается ему на доработку в сроки, установленные руководителем проекта.</w:t>
      </w:r>
    </w:p>
    <w:p w:rsidR="00F73B29" w:rsidRDefault="003B1811">
      <w:pPr>
        <w:pStyle w:val="210"/>
        <w:keepNext/>
        <w:keepLines/>
        <w:widowControl w:val="0"/>
        <w:numPr>
          <w:ilvl w:val="1"/>
          <w:numId w:val="1"/>
        </w:numPr>
        <w:spacing w:before="200" w:line="240" w:lineRule="auto"/>
        <w:jc w:val="center"/>
        <w:rPr>
          <w:sz w:val="24"/>
          <w:szCs w:val="24"/>
        </w:rPr>
      </w:pPr>
      <w:bookmarkStart w:id="172" w:name="_Toc534230619"/>
      <w:r>
        <w:rPr>
          <w:sz w:val="24"/>
          <w:szCs w:val="24"/>
        </w:rPr>
        <w:lastRenderedPageBreak/>
        <w:t>Рабочие программы учебных предметов, курсов, в том числе внеурочной деятельности.</w:t>
      </w:r>
      <w:bookmarkEnd w:id="172"/>
    </w:p>
    <w:p w:rsidR="00F73B29" w:rsidRDefault="003B1811">
      <w:pPr>
        <w:pStyle w:val="12"/>
        <w:rPr>
          <w:szCs w:val="24"/>
        </w:rPr>
      </w:pPr>
      <w:r>
        <w:rPr>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F73B29" w:rsidRDefault="003B1811">
      <w:pPr>
        <w:pStyle w:val="12"/>
        <w:rPr>
          <w:szCs w:val="24"/>
        </w:rPr>
      </w:pPr>
      <w:r>
        <w:rPr>
          <w:szCs w:val="24"/>
        </w:rPr>
        <w:t>Рабочие программы учебных предметов, курсов содержат:</w:t>
      </w:r>
    </w:p>
    <w:p w:rsidR="00F73B29" w:rsidRDefault="003B1811">
      <w:pPr>
        <w:pStyle w:val="12"/>
        <w:rPr>
          <w:szCs w:val="24"/>
        </w:rPr>
      </w:pPr>
      <w:bookmarkStart w:id="173" w:name="sub_8511"/>
      <w:r>
        <w:rPr>
          <w:szCs w:val="24"/>
        </w:rPr>
        <w:t>1) планируемые результаты освоения учебного предмета, курса;</w:t>
      </w:r>
    </w:p>
    <w:p w:rsidR="00F73B29" w:rsidRDefault="003B1811">
      <w:pPr>
        <w:pStyle w:val="12"/>
        <w:rPr>
          <w:szCs w:val="24"/>
        </w:rPr>
      </w:pPr>
      <w:bookmarkStart w:id="174" w:name="sub_8512"/>
      <w:bookmarkEnd w:id="173"/>
      <w:r>
        <w:rPr>
          <w:szCs w:val="24"/>
        </w:rPr>
        <w:t>2) содержание учебного предмета, курса;</w:t>
      </w:r>
    </w:p>
    <w:p w:rsidR="00F73B29" w:rsidRDefault="003B1811">
      <w:pPr>
        <w:pStyle w:val="12"/>
        <w:rPr>
          <w:szCs w:val="24"/>
        </w:rPr>
      </w:pPr>
      <w:bookmarkStart w:id="175" w:name="sub_8513"/>
      <w:bookmarkEnd w:id="174"/>
      <w:r>
        <w:rPr>
          <w:szCs w:val="24"/>
        </w:rPr>
        <w:t>3) тематическое планирование с указанием количества часов, отводимых на освоение каждой темы.</w:t>
      </w:r>
      <w:bookmarkEnd w:id="175"/>
    </w:p>
    <w:p w:rsidR="00F73B29" w:rsidRPr="00502143" w:rsidRDefault="003B1811">
      <w:pPr>
        <w:pStyle w:val="12"/>
        <w:rPr>
          <w:color w:val="auto"/>
          <w:szCs w:val="24"/>
        </w:rPr>
      </w:pPr>
      <w:r w:rsidRPr="00502143">
        <w:rPr>
          <w:color w:val="auto"/>
          <w:szCs w:val="24"/>
        </w:rPr>
        <w:t>Рабочие программы курсов внеурочной деятельности содержат:</w:t>
      </w:r>
    </w:p>
    <w:p w:rsidR="00F73B29" w:rsidRPr="00502143" w:rsidRDefault="003B1811">
      <w:pPr>
        <w:pStyle w:val="12"/>
        <w:rPr>
          <w:color w:val="auto"/>
          <w:szCs w:val="24"/>
        </w:rPr>
      </w:pPr>
      <w:bookmarkStart w:id="176" w:name="sub_8521"/>
      <w:r w:rsidRPr="00502143">
        <w:rPr>
          <w:color w:val="auto"/>
          <w:szCs w:val="24"/>
        </w:rPr>
        <w:t>1) результаты освоения курса внеурочной деятельности;</w:t>
      </w:r>
    </w:p>
    <w:p w:rsidR="00F73B29" w:rsidRPr="00502143" w:rsidRDefault="003B1811">
      <w:pPr>
        <w:pStyle w:val="12"/>
        <w:rPr>
          <w:color w:val="auto"/>
          <w:szCs w:val="24"/>
        </w:rPr>
      </w:pPr>
      <w:bookmarkStart w:id="177" w:name="sub_8522"/>
      <w:bookmarkEnd w:id="176"/>
      <w:r w:rsidRPr="00502143">
        <w:rPr>
          <w:color w:val="auto"/>
          <w:szCs w:val="24"/>
        </w:rPr>
        <w:t>2) содержание курса внеурочной деятельности с указанием форм организации и видов деятельности;</w:t>
      </w:r>
    </w:p>
    <w:p w:rsidR="00F73B29" w:rsidRPr="00803B7F" w:rsidRDefault="003B1811" w:rsidP="00803B7F">
      <w:pPr>
        <w:pStyle w:val="12"/>
        <w:rPr>
          <w:color w:val="auto"/>
          <w:szCs w:val="24"/>
        </w:rPr>
      </w:pPr>
      <w:bookmarkStart w:id="178" w:name="sub_8523"/>
      <w:bookmarkEnd w:id="177"/>
      <w:r w:rsidRPr="00502143">
        <w:rPr>
          <w:color w:val="auto"/>
          <w:szCs w:val="24"/>
        </w:rPr>
        <w:t>3) тематическое планирование.</w:t>
      </w:r>
      <w:bookmarkEnd w:id="178"/>
    </w:p>
    <w:p w:rsidR="00F73B29" w:rsidRDefault="00F73B29">
      <w:pPr>
        <w:pStyle w:val="12"/>
        <w:jc w:val="center"/>
        <w:rPr>
          <w:b/>
          <w:szCs w:val="24"/>
          <w:lang w:eastAsia="ar-SA"/>
        </w:rPr>
      </w:pPr>
    </w:p>
    <w:p w:rsidR="00F73B29" w:rsidRDefault="003B1811">
      <w:pPr>
        <w:pStyle w:val="12"/>
        <w:jc w:val="center"/>
        <w:rPr>
          <w:b/>
          <w:szCs w:val="24"/>
          <w:lang w:eastAsia="ar-SA"/>
        </w:rPr>
      </w:pPr>
      <w:r>
        <w:rPr>
          <w:b/>
          <w:szCs w:val="24"/>
          <w:lang w:eastAsia="ar-SA"/>
        </w:rPr>
        <w:t>Рабочая программа предмета «Русский язык»</w:t>
      </w:r>
    </w:p>
    <w:p w:rsidR="00F73B29" w:rsidRDefault="003B1811">
      <w:pPr>
        <w:pStyle w:val="12"/>
        <w:jc w:val="center"/>
        <w:rPr>
          <w:b/>
          <w:szCs w:val="24"/>
        </w:rPr>
      </w:pPr>
      <w:r>
        <w:rPr>
          <w:b/>
          <w:szCs w:val="24"/>
          <w:lang w:eastAsia="ar-SA"/>
        </w:rPr>
        <w:t>(предметная линия учебников автора</w:t>
      </w:r>
      <w:r w:rsidR="00502143">
        <w:rPr>
          <w:b/>
          <w:szCs w:val="24"/>
          <w:lang w:eastAsia="ar-SA"/>
        </w:rPr>
        <w:t xml:space="preserve"> </w:t>
      </w:r>
      <w:r w:rsidR="00502143">
        <w:rPr>
          <w:b/>
          <w:spacing w:val="-1"/>
        </w:rPr>
        <w:t>Гольцовой</w:t>
      </w:r>
      <w:r>
        <w:rPr>
          <w:b/>
          <w:spacing w:val="-1"/>
        </w:rPr>
        <w:t xml:space="preserve"> Н.Г</w:t>
      </w:r>
      <w:r>
        <w:rPr>
          <w:spacing w:val="-1"/>
        </w:rPr>
        <w:t>.</w:t>
      </w:r>
      <w:r>
        <w:rPr>
          <w:b/>
          <w:szCs w:val="24"/>
          <w:lang w:eastAsia="ar-SA"/>
        </w:rPr>
        <w:t>)</w:t>
      </w:r>
    </w:p>
    <w:p w:rsidR="00F73B29" w:rsidRDefault="003B1811">
      <w:pPr>
        <w:pStyle w:val="12"/>
        <w:jc w:val="center"/>
        <w:rPr>
          <w:b/>
          <w:szCs w:val="24"/>
          <w:lang w:eastAsia="ar-SA"/>
        </w:rPr>
      </w:pPr>
      <w:r>
        <w:rPr>
          <w:b/>
          <w:szCs w:val="24"/>
          <w:lang w:eastAsia="ar-SA"/>
        </w:rPr>
        <w:t xml:space="preserve"> (базовый уровень)</w:t>
      </w:r>
    </w:p>
    <w:p w:rsidR="00F73B29" w:rsidRDefault="003B1811">
      <w:pPr>
        <w:pStyle w:val="12"/>
        <w:jc w:val="center"/>
        <w:rPr>
          <w:b/>
          <w:szCs w:val="24"/>
        </w:rPr>
      </w:pPr>
      <w:r>
        <w:rPr>
          <w:b/>
          <w:szCs w:val="24"/>
        </w:rPr>
        <w:t>Планируемые    результаты  освоения учебного предмета в 10 классе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color w:val="000000"/>
          <w:sz w:val="24"/>
          <w:szCs w:val="24"/>
        </w:rPr>
        <w:t>Планируемые    результаты  освоения учебного предмета в 10 классе</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b/>
          <w:color w:val="000000"/>
          <w:sz w:val="24"/>
          <w:szCs w:val="24"/>
        </w:rPr>
        <w:t>Личностные результаты</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себе, к своему здоровью, к познанию себя: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России как к Родине (Отечеству):</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•воспитание уважения к культуре, языкам, традициям и обычаям народов, проживающих в Российской Федерации.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закону, государству и к гражданскому обществу:</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с окружающими людьми: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окружающему миру, живой природе, художественной культуре: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w:t>
      </w:r>
      <w:r>
        <w:rPr>
          <w:rFonts w:ascii="Times New Roman" w:hAnsi="Times New Roman" w:cs="Times New Roman"/>
          <w:color w:val="000000"/>
          <w:sz w:val="24"/>
          <w:szCs w:val="24"/>
        </w:rPr>
        <w:lastRenderedPageBreak/>
        <w:t>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эстетическое отношения к миру, готовность к эстетическому обустройству собственного быта.</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семье и родителям, в том числе подготовка к семейной жизни: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положительный образ семьи, родительства (отцовства и материнства), интериоризация традиционных семейных ценностей.</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отношения обучающихся к труду, в сфере социально-экономических отношений:</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уважение ко всем формам собственности, готовность к защите своей собственности;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осознанный выбор будущей профессии как путь и способ реализации собственных жизненных планов;</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к самообслуживанию, включая обучение и выполнение домашних обязанностей.</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физического, психологического, социального и академического благополучия обучающихся: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Метапредметные результаты</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Регулятивные УУД: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ставить и формулировать собственные задачи в образовательной деятельности и жизненных ситуациях;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организовывать эффективный поиск ресурсов, необходимых для достижения поставленной цели;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сопоставлять полученный результат деятельности с поставленной заранее целью.</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Познавательные УУД: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находить и приводить критические аргументы в отношении действий и суждений другого;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менять и удерживать разные позиции в познавательной деятельности.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Коммуникативные УУД: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 результате изучения учебного предмета «Русский язык» на уровне среднего общего образования:</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Выпускник на базовом уровне научится: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выстраивать композицию текста, используя знания о его структурных элементах;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подбирать и использовать языковые средства в зависимости от типа текста и выбранного профиля обучения;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тексты разных жанров в соответствии с функционально-стилевой принадлежностью текста;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соблюдать культуру публичной речи;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оценивать собственную и чужую речь с позиции соответствия языковым нормам;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Выпускник на базовом уровне получит возможность научиться: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комментировать авторские высказывания на различные темы (в том числе о богатстве и выразительности русского языка);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отличать язык художественной литературы от других разновидностей современного русского языка;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синонимические ресурсы русского языка для более точного выражения мысли и усиления выразительности речи;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историческом развитии русского языка и истории русского языкознания;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дифференцировать главную и второстепенную информацию, известную и неизвестную информацию в прослушанном тексте;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проводить самостоятельный поиск текстовой и нетекстовой информации, отбирать и анализировать полученную информацию;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сохранять стилевое единство при создании текста заданного функционального стиля;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создавать отзывы и рецензии на предложенный текст;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соблюдать культуру чтения, говорения, аудирования и письма;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соблюдать нормы речевого поведения в разговорной речи, а также в учебно-научной и официально-деловой сферах общения;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осуществлять речевой самоконтроль;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совершенствовать орфографические и пунктуационные умения и навыки на основе знаний о нормах русского литературного языка;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оценивать эстетическую сторону речевого высказывания при анализе текстов (в том числе художественной литературы)</w:t>
      </w:r>
    </w:p>
    <w:p w:rsidR="00803B7F" w:rsidRDefault="00803B7F">
      <w:pPr>
        <w:pStyle w:val="af2"/>
        <w:jc w:val="both"/>
        <w:rPr>
          <w:rFonts w:ascii="Times New Roman" w:hAnsi="Times New Roman" w:cs="Times New Roman"/>
          <w:sz w:val="24"/>
          <w:szCs w:val="24"/>
        </w:rPr>
      </w:pPr>
    </w:p>
    <w:p w:rsidR="00F73B29" w:rsidRDefault="003B1811">
      <w:pPr>
        <w:pStyle w:val="af2"/>
        <w:jc w:val="center"/>
        <w:rPr>
          <w:rFonts w:ascii="Times New Roman" w:hAnsi="Times New Roman" w:cs="Times New Roman"/>
          <w:b/>
          <w:bCs/>
          <w:sz w:val="24"/>
          <w:szCs w:val="24"/>
        </w:rPr>
      </w:pPr>
      <w:r>
        <w:rPr>
          <w:rFonts w:ascii="Times New Roman" w:hAnsi="Times New Roman" w:cs="Times New Roman"/>
          <w:b/>
          <w:color w:val="231F20"/>
          <w:sz w:val="24"/>
          <w:szCs w:val="24"/>
        </w:rPr>
        <w:t>Содержание</w:t>
      </w:r>
      <w:r w:rsidR="00B76FDB">
        <w:rPr>
          <w:rFonts w:ascii="Times New Roman" w:hAnsi="Times New Roman" w:cs="Times New Roman"/>
          <w:b/>
          <w:color w:val="231F20"/>
          <w:sz w:val="24"/>
          <w:szCs w:val="24"/>
        </w:rPr>
        <w:t xml:space="preserve"> </w:t>
      </w:r>
      <w:r>
        <w:rPr>
          <w:rFonts w:ascii="Times New Roman" w:hAnsi="Times New Roman" w:cs="Times New Roman"/>
          <w:b/>
          <w:color w:val="231F20"/>
          <w:sz w:val="24"/>
          <w:szCs w:val="24"/>
        </w:rPr>
        <w:t>учебного</w:t>
      </w:r>
      <w:r w:rsidR="00B76FDB">
        <w:rPr>
          <w:rFonts w:ascii="Times New Roman" w:hAnsi="Times New Roman" w:cs="Times New Roman"/>
          <w:b/>
          <w:color w:val="231F20"/>
          <w:sz w:val="24"/>
          <w:szCs w:val="24"/>
        </w:rPr>
        <w:t xml:space="preserve"> </w:t>
      </w:r>
      <w:r>
        <w:rPr>
          <w:rFonts w:ascii="Times New Roman" w:hAnsi="Times New Roman" w:cs="Times New Roman"/>
          <w:b/>
          <w:color w:val="231F20"/>
          <w:sz w:val="24"/>
          <w:szCs w:val="24"/>
        </w:rPr>
        <w:t>предмета</w:t>
      </w:r>
    </w:p>
    <w:p w:rsidR="00F73B29" w:rsidRDefault="003B1811">
      <w:pPr>
        <w:pStyle w:val="af2"/>
        <w:jc w:val="both"/>
        <w:rPr>
          <w:rFonts w:ascii="Times New Roman" w:hAnsi="Times New Roman" w:cs="Times New Roman"/>
          <w:b/>
          <w:bCs/>
          <w:color w:val="000000"/>
          <w:sz w:val="24"/>
          <w:szCs w:val="24"/>
        </w:rPr>
      </w:pPr>
      <w:r>
        <w:rPr>
          <w:rFonts w:ascii="Times New Roman" w:hAnsi="Times New Roman" w:cs="Times New Roman"/>
          <w:color w:val="231F20"/>
          <w:sz w:val="24"/>
          <w:szCs w:val="24"/>
        </w:rPr>
        <w:t>Общие сведения</w:t>
      </w:r>
      <w:r w:rsidR="00502143">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w:t>
      </w:r>
      <w:r w:rsidR="00502143">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языке</w:t>
      </w:r>
    </w:p>
    <w:p w:rsidR="00F73B29" w:rsidRDefault="003B1811">
      <w:pPr>
        <w:pStyle w:val="af2"/>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10класс</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Содержание учебного предмета</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Слово о русском языке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Русский язык среди языков мира. Богатство и выразительность русского языка. Русские писатели о выразительности русского языка.</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Русский язык как государственный язык Российской Федерации и язык межнационального общения народов России.</w:t>
      </w:r>
      <w:r>
        <w:rPr>
          <w:rFonts w:ascii="Times New Roman" w:hAnsi="Times New Roman" w:cs="Times New Roman"/>
          <w:sz w:val="24"/>
          <w:szCs w:val="24"/>
        </w:rPr>
        <w:t xml:space="preserve"> Русский язык </w:t>
      </w:r>
      <w:r w:rsidRPr="006B1E43">
        <w:rPr>
          <w:rFonts w:ascii="Times New Roman" w:hAnsi="Times New Roman" w:cs="Times New Roman"/>
          <w:sz w:val="24"/>
          <w:szCs w:val="24"/>
        </w:rPr>
        <w:t>как один из мировых языков.</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 xml:space="preserve">Литературный язык как высшая форма существования </w:t>
      </w:r>
      <w:r w:rsidRPr="006B1E43">
        <w:rPr>
          <w:rFonts w:ascii="Times New Roman" w:hAnsi="Times New Roman" w:cs="Times New Roman"/>
          <w:sz w:val="24"/>
          <w:szCs w:val="24"/>
        </w:rPr>
        <w:lastRenderedPageBreak/>
        <w:t>национального языка.</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Понятие нормы литературного языка. Типы норм литературного языка. Норма и культура речи.</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Понятие о функциональных разновидностях (стилях); основные функциональные стили современного русского литературного языка.</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Лексика. Фразеология. Лексикография.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и основные единицы лексики и фразеологии.</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Слово и его значение. Однозначность и многозначность слов.</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Фразеология. Фразеологические единицы и их употребление.</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Лексикография.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Фонетика. Графика. Орфоэпия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фонетики, графики, орфоэпии.</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Звуки и буквы. Позиционные (фонетические) и исторические</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чередования звуков.</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Фонетический разбор.</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Орфоэпия. Основные правила произношения гласных и согласных звуков. Ударение.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Морфемика и словообразование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морфемики и словообразования. Состав слова. Морфемы корневые и аффиксальные. Основа слова. Основы производные и непроизводные.</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Морфемный разбор слова.</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Словообразование. Морфологические способы словообразования. Понятие словообразовательной цепочки.</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Неморфологические способы словообразования.</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Словообразовательный разбор.</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Основные способы формообразования в современном русском языке.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Морфология и орфография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морфологии и орфографии. Взаимосвязь морфологии и орфографии.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Орфография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Принципы русской орфографии.</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принцип как ведущий принцип русской орфографии. Фонетические, традиционные и дифференцирующие написания.</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Проверяемые и непроверяемые безударные гласные в корне слова.</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Чередующиеся гласные в корне слова.</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гласных после шипящих. Употребление гласных после ц.</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звонких и глухих согласных.</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непроизносимых согласных и сочетаний сч, зч, шч, жч, стч, здч.</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двойных согласных.</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гласных и согласных в приставках.</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Приставки пре- и при-.</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Гласные и и ы после приставок.</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ъ и ь.</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прописных и строчных букв.</w:t>
      </w:r>
      <w:r w:rsidR="00502143">
        <w:rPr>
          <w:rFonts w:ascii="Times New Roman" w:hAnsi="Times New Roman" w:cs="Times New Roman"/>
          <w:sz w:val="24"/>
          <w:szCs w:val="24"/>
        </w:rPr>
        <w:t xml:space="preserve"> </w:t>
      </w:r>
      <w:r w:rsidRPr="006B1E43">
        <w:rPr>
          <w:rFonts w:ascii="Times New Roman" w:hAnsi="Times New Roman" w:cs="Times New Roman"/>
          <w:sz w:val="24"/>
          <w:szCs w:val="24"/>
        </w:rPr>
        <w:t>Правила переноса слов.</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Самостоятельные части речи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Имя существительное. </w:t>
      </w:r>
      <w:r w:rsidRPr="006B1E43">
        <w:rPr>
          <w:rFonts w:ascii="Times New Roman" w:hAnsi="Times New Roman" w:cs="Times New Roman"/>
          <w:sz w:val="24"/>
          <w:szCs w:val="24"/>
        </w:rPr>
        <w:t>Имя существительное как часть речи.</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Лексико-грамматические разряды имён существительных.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Число имён существительных.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Падеж и склонение имён существительных.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имён существительных.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падежных окончаний имён существительных.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Варианты падежных окончаний.</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Гласные в суффиксах имён существительных.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сложных имён существительных. Составные наименования и их правописание.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lastRenderedPageBreak/>
        <w:t xml:space="preserve">Имя прилагательное. </w:t>
      </w:r>
      <w:r w:rsidRPr="006B1E43">
        <w:rPr>
          <w:rFonts w:ascii="Times New Roman" w:hAnsi="Times New Roman" w:cs="Times New Roman"/>
          <w:sz w:val="24"/>
          <w:szCs w:val="24"/>
        </w:rPr>
        <w:t>Имя прилагательное как часть речи.</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Лексико-грамматические разряды имён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Качественные прилагательные.</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Полные и краткие формы качественных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Прилагательные относительные и притяжательные.</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Особенности образования и употребления притяжательных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Переход прилагательных из одного разряда в другой.</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имён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окончаний имён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Склонение качественных и относительных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Особенности склонения притяжательных прилагательных на -ий.</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суффиксов имён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н и нн в суффиксах имён прилагательных.</w:t>
      </w:r>
      <w:r w:rsidR="00A02048">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сложных имён прилагательных.</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Имя числительное. </w:t>
      </w:r>
      <w:r w:rsidRPr="006B1E43">
        <w:rPr>
          <w:rFonts w:ascii="Times New Roman" w:hAnsi="Times New Roman" w:cs="Times New Roman"/>
          <w:sz w:val="24"/>
          <w:szCs w:val="24"/>
        </w:rPr>
        <w:t>Имя числительное как часть речи. Лексико-грамматические разряды имён числительных. Простые, сложные и составные числительные.</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числительных.</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Особенности склонения имён числительных.</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имён числительных.</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имён числительных в речи. Особенности употребления собирательных числительных.</w:t>
      </w:r>
      <w:r w:rsidR="00864FAA">
        <w:rPr>
          <w:rFonts w:ascii="Times New Roman" w:hAnsi="Times New Roman" w:cs="Times New Roman"/>
          <w:sz w:val="24"/>
          <w:szCs w:val="24"/>
        </w:rPr>
        <w:t xml:space="preserve"> </w:t>
      </w:r>
      <w:r w:rsidRPr="006B1E43">
        <w:rPr>
          <w:rFonts w:ascii="Times New Roman" w:hAnsi="Times New Roman" w:cs="Times New Roman"/>
          <w:b/>
          <w:sz w:val="24"/>
          <w:szCs w:val="24"/>
        </w:rPr>
        <w:t xml:space="preserve">Местоимение. </w:t>
      </w:r>
      <w:r w:rsidRPr="006B1E43">
        <w:rPr>
          <w:rFonts w:ascii="Times New Roman" w:hAnsi="Times New Roman" w:cs="Times New Roman"/>
          <w:sz w:val="24"/>
          <w:szCs w:val="24"/>
        </w:rPr>
        <w:t>Местоимение как часть речи. Разряды местоимений.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Значение, стилистические и грамматические особенности</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употребления местоимений.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местоимений.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местоимений.</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Глагол. </w:t>
      </w:r>
      <w:r w:rsidRPr="006B1E43">
        <w:rPr>
          <w:rFonts w:ascii="Times New Roman" w:hAnsi="Times New Roman" w:cs="Times New Roman"/>
          <w:sz w:val="24"/>
          <w:szCs w:val="24"/>
        </w:rPr>
        <w:t>Глагол как часть речи. Основные грамматические категории и формы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Инфинитив как начальная форма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Категория вида русского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Переходность/непереходность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Возвратные глаголы.</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Категория наклонения глагола. Наклонение изъявительное, повелительное, сослагательное (условное).Категория времени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Спряжение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Две основы глагола. Формообразование глагола.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глаголов.</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глаголов.</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Причастие. </w:t>
      </w:r>
      <w:r w:rsidRPr="006B1E43">
        <w:rPr>
          <w:rFonts w:ascii="Times New Roman" w:hAnsi="Times New Roman" w:cs="Times New Roman"/>
          <w:sz w:val="24"/>
          <w:szCs w:val="24"/>
        </w:rPr>
        <w:t>Причастие как особая глагольная форма.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Признаки глагола и прилагательного у причастий.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причастий.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Образование причастий.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суффиксов причастий.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Н и нн в причастиях и отглагольных прилагательных.</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Переход причастий в прилагательные и существительные.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Деепричастие. </w:t>
      </w:r>
      <w:r w:rsidRPr="006B1E43">
        <w:rPr>
          <w:rFonts w:ascii="Times New Roman" w:hAnsi="Times New Roman" w:cs="Times New Roman"/>
          <w:sz w:val="24"/>
          <w:szCs w:val="24"/>
        </w:rPr>
        <w:t>Деепричастие как особая глагольная форма.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Образование деепричастий.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деепричастий.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Переход деепричастий в наречия и предлоги.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Наречие. </w:t>
      </w:r>
      <w:r w:rsidRPr="006B1E43">
        <w:rPr>
          <w:rFonts w:ascii="Times New Roman" w:hAnsi="Times New Roman" w:cs="Times New Roman"/>
          <w:sz w:val="24"/>
          <w:szCs w:val="24"/>
        </w:rPr>
        <w:t>Наречие как часть речи. Разряды наречий.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наречий.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наречий. Гласные на конце наречий. Наречия, оканчивающиеся на шипящий. Отрицательные наречия. Слитное, раздельное и дефисное написание наречий.</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Слова категории состояния. </w:t>
      </w:r>
      <w:r w:rsidRPr="006B1E43">
        <w:rPr>
          <w:rFonts w:ascii="Times New Roman" w:hAnsi="Times New Roman" w:cs="Times New Roman"/>
          <w:sz w:val="24"/>
          <w:szCs w:val="24"/>
        </w:rPr>
        <w:t>Грамматические особенности слов категории состояния.</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Омонимия слов категории состояния, наречий на -о, -е и кратких прилагательных ср. р. ед. ч.Морфологический разбор слов категории состояния.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Служебные части речи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Предлог. </w:t>
      </w:r>
      <w:r w:rsidRPr="006B1E43">
        <w:rPr>
          <w:rFonts w:ascii="Times New Roman" w:hAnsi="Times New Roman" w:cs="Times New Roman"/>
          <w:sz w:val="24"/>
          <w:szCs w:val="24"/>
        </w:rPr>
        <w:t>Предлог как служебная часть речи.</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Особенности употребления предлогов.</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предлогов.</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предлогов.</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Союзы и союзные слова. </w:t>
      </w:r>
      <w:r w:rsidRPr="006B1E43">
        <w:rPr>
          <w:rFonts w:ascii="Times New Roman" w:hAnsi="Times New Roman" w:cs="Times New Roman"/>
          <w:sz w:val="24"/>
          <w:szCs w:val="24"/>
        </w:rPr>
        <w:t>Союз как служебная часть речи. Союзные слова.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Классификация союзов по значению, употреблению, структуре. Подчинительные союзы и союзные слова.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союзов.</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союзов.</w:t>
      </w:r>
    </w:p>
    <w:p w:rsidR="00803B7F" w:rsidRPr="00803B7F"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lastRenderedPageBreak/>
        <w:t>Частицы. Частица как служебная часть речи.</w:t>
      </w:r>
      <w:r w:rsidR="00864FAA">
        <w:rPr>
          <w:rFonts w:ascii="Times New Roman" w:hAnsi="Times New Roman" w:cs="Times New Roman"/>
          <w:b/>
          <w:sz w:val="24"/>
          <w:szCs w:val="24"/>
        </w:rPr>
        <w:t xml:space="preserve"> </w:t>
      </w:r>
      <w:r w:rsidRPr="006B1E43">
        <w:rPr>
          <w:rFonts w:ascii="Times New Roman" w:hAnsi="Times New Roman" w:cs="Times New Roman"/>
          <w:sz w:val="24"/>
          <w:szCs w:val="24"/>
        </w:rPr>
        <w:t>Разряды частиц.</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частиц.</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частиц. Раздельное и дефисное написание частиц. Частицы не и ни, их значение и употребление. Слитное</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и раздельное написание не и ни с различными частями речи.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Междометие. Звукоподражательные слова. </w:t>
      </w:r>
      <w:r w:rsidRPr="006B1E43">
        <w:rPr>
          <w:rFonts w:ascii="Times New Roman" w:hAnsi="Times New Roman" w:cs="Times New Roman"/>
          <w:sz w:val="24"/>
          <w:szCs w:val="24"/>
        </w:rPr>
        <w:t>Междометие как</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особый разряд слов. Звукоподражательные слова.</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разбор междометий.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междометий.</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Функционально-стилистические особенности употребления</w:t>
      </w:r>
      <w:r w:rsidR="00864FAA">
        <w:rPr>
          <w:rFonts w:ascii="Times New Roman" w:hAnsi="Times New Roman" w:cs="Times New Roman"/>
          <w:sz w:val="24"/>
          <w:szCs w:val="24"/>
        </w:rPr>
        <w:t xml:space="preserve"> </w:t>
      </w:r>
      <w:r w:rsidRPr="006B1E43">
        <w:rPr>
          <w:rFonts w:ascii="Times New Roman" w:hAnsi="Times New Roman" w:cs="Times New Roman"/>
          <w:sz w:val="24"/>
          <w:szCs w:val="24"/>
        </w:rPr>
        <w:t>междометий.</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Повторение и обобщение пройденного</w:t>
      </w:r>
    </w:p>
    <w:p w:rsidR="00803B7F" w:rsidRDefault="00803B7F">
      <w:pPr>
        <w:pStyle w:val="af2"/>
        <w:jc w:val="both"/>
        <w:rPr>
          <w:rFonts w:ascii="Times New Roman" w:hAnsi="Times New Roman" w:cs="Times New Roman"/>
          <w:color w:val="000000"/>
          <w:sz w:val="24"/>
          <w:szCs w:val="24"/>
        </w:rPr>
      </w:pP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11класс</w:t>
      </w:r>
    </w:p>
    <w:p w:rsidR="00081EC8" w:rsidRDefault="003B1811">
      <w:pPr>
        <w:pStyle w:val="af2"/>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Повторение</w:t>
      </w:r>
      <w:r w:rsidR="00081EC8">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и</w:t>
      </w:r>
      <w:r w:rsidR="00081EC8">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обобщение</w:t>
      </w:r>
      <w:r w:rsidR="00081EC8">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изученного</w:t>
      </w:r>
      <w:r w:rsidR="00081EC8">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материала</w:t>
      </w:r>
    </w:p>
    <w:p w:rsidR="00864FAA" w:rsidRDefault="003B1811">
      <w:pPr>
        <w:pStyle w:val="af2"/>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10класса</w:t>
      </w:r>
      <w:r w:rsidR="00803B7F">
        <w:rPr>
          <w:rFonts w:ascii="Times New Roman" w:hAnsi="Times New Roman" w:cs="Times New Roman"/>
          <w:b/>
          <w:bCs/>
          <w:color w:val="231F20"/>
          <w:sz w:val="24"/>
          <w:szCs w:val="24"/>
        </w:rPr>
        <w:t xml:space="preserve">.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Синтаксис</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и</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пунктуация</w:t>
      </w:r>
    </w:p>
    <w:p w:rsidR="00D131E5" w:rsidRDefault="003B1811">
      <w:pPr>
        <w:pStyle w:val="af2"/>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Основные</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понятия</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синтаксиса</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и</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пунктуации.</w:t>
      </w:r>
    </w:p>
    <w:p w:rsidR="00D131E5" w:rsidRDefault="003B1811">
      <w:pPr>
        <w:pStyle w:val="af2"/>
        <w:jc w:val="both"/>
        <w:rPr>
          <w:rFonts w:ascii="Times New Roman" w:hAnsi="Times New Roman" w:cs="Times New Roman"/>
          <w:color w:val="231F20"/>
          <w:sz w:val="24"/>
          <w:szCs w:val="24"/>
        </w:rPr>
      </w:pPr>
      <w:r>
        <w:rPr>
          <w:rFonts w:ascii="Times New Roman" w:hAnsi="Times New Roman" w:cs="Times New Roman"/>
          <w:color w:val="231F20"/>
          <w:sz w:val="24"/>
          <w:szCs w:val="24"/>
        </w:rPr>
        <w:t>Основные</w:t>
      </w:r>
      <w:r w:rsidR="00864FAA">
        <w:rPr>
          <w:rFonts w:ascii="Times New Roman" w:hAnsi="Times New Roman" w:cs="Times New Roman"/>
          <w:color w:val="231F20"/>
          <w:sz w:val="24"/>
          <w:szCs w:val="24"/>
        </w:rPr>
        <w:t xml:space="preserve"> синтаксические е</w:t>
      </w:r>
      <w:r>
        <w:rPr>
          <w:rFonts w:ascii="Times New Roman" w:hAnsi="Times New Roman" w:cs="Times New Roman"/>
          <w:color w:val="231F20"/>
          <w:sz w:val="24"/>
          <w:szCs w:val="24"/>
        </w:rPr>
        <w:t>диницы.</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Основные</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принципы</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русской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пунктуации.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Пунктуационный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анализ.</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Словосочетание</w:t>
      </w:r>
      <w:r w:rsidR="00864FAA">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Классификация</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словосочетаний.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Виды</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синтаксической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связи.</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разбор</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словосочетания.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Предложение.</w:t>
      </w:r>
      <w:r w:rsidR="00864FAA">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Понятие</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Основные</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признаки</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Классификация</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простые</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сложные.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Простое</w:t>
      </w:r>
      <w:r w:rsidR="00864FAA">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предложение.</w:t>
      </w:r>
      <w:r w:rsidR="00864FAA">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Виды</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предложений</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цели</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высказывания.</w:t>
      </w:r>
      <w:r w:rsidR="00864FAA">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Видыпредложенийпоэмоциональнойокраске.Предложенияутвердительныеиотрицательные.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Виды</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предложений</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структуре.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Двусоставные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односоставные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Главные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члены</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Тире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между</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подлежащим</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сказуемым.</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Распространённые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нераспространённые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Второстепенные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члены</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Полные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неполные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Тире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неполном</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Соединительное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тире.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Интонационное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тире.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Порядок</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простом</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Инверсия.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Синонимия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типов</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простого</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Простое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осложнённое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неосложнённое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Синтаксический</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разбор</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простого</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Однородные</w:t>
      </w:r>
      <w:r w:rsidR="00892006">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члены</w:t>
      </w:r>
      <w:r w:rsidR="00892006">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предложения.</w:t>
      </w:r>
      <w:r w:rsidR="00892006">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Знаки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однородными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членами.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однородных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неоднородных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определениях.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однородны</w:t>
      </w:r>
      <w:r w:rsidR="00892006">
        <w:rPr>
          <w:rFonts w:ascii="Times New Roman" w:hAnsi="Times New Roman" w:cs="Times New Roman"/>
          <w:color w:val="231F20"/>
          <w:sz w:val="24"/>
          <w:szCs w:val="24"/>
        </w:rPr>
        <w:t xml:space="preserve">х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неоднородных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приложениях.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однородных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членах,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соединённых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неповторяющимися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союзами.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однородных</w:t>
      </w:r>
      <w:r w:rsidR="00823FE8">
        <w:rPr>
          <w:rFonts w:ascii="Times New Roman" w:hAnsi="Times New Roman" w:cs="Times New Roman"/>
          <w:color w:val="231F20"/>
          <w:sz w:val="24"/>
          <w:szCs w:val="24"/>
        </w:rPr>
        <w:t xml:space="preserve"> членах, со</w:t>
      </w:r>
      <w:r>
        <w:rPr>
          <w:rFonts w:ascii="Times New Roman" w:hAnsi="Times New Roman" w:cs="Times New Roman"/>
          <w:color w:val="231F20"/>
          <w:sz w:val="24"/>
          <w:szCs w:val="24"/>
        </w:rPr>
        <w:t>единённых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повторяющимися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парными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союзами.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Обобщающие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слова</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однородных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членах.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обобщающих</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словах.</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Обособленные</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члены</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предложения.</w:t>
      </w:r>
      <w:r w:rsidR="007153EF">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Знаки</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обособленных</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членах</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Обособленные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необособленные</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определения.</w:t>
      </w:r>
      <w:r w:rsidR="00892006">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Обособленные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приложения.</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Обособленные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обстоятельства.</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Обособленные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дополнения.</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Уточняющие, пояснительные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присоединительные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члены</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Параллельные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синтаксические</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конструкции.</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сравнительном</w:t>
      </w:r>
      <w:r w:rsidR="007153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обороте.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Знаки</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препинания</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при</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словах</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и</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конструкциях,</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грамматически</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не  связанных</w:t>
      </w:r>
      <w:r w:rsidR="007153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с  предложением.</w:t>
      </w:r>
      <w:r w:rsidR="007153EF">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обращениях.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вводных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словах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словосочетаниях.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вставных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конструкциях.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междометиях,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утвердительных,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отрицательных,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вопросительно-восклицательных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словах.</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Сложное</w:t>
      </w:r>
      <w:r w:rsidR="005C0BBE">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предложение.</w:t>
      </w:r>
      <w:r w:rsidR="005C0BBE">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Понятие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5C0BBE">
        <w:rPr>
          <w:rFonts w:ascii="Times New Roman" w:hAnsi="Times New Roman" w:cs="Times New Roman"/>
          <w:color w:val="231F20"/>
          <w:sz w:val="24"/>
          <w:szCs w:val="24"/>
        </w:rPr>
        <w:t xml:space="preserve"> Г</w:t>
      </w:r>
      <w:r>
        <w:rPr>
          <w:rFonts w:ascii="Times New Roman" w:hAnsi="Times New Roman" w:cs="Times New Roman"/>
          <w:color w:val="231F20"/>
          <w:sz w:val="24"/>
          <w:szCs w:val="24"/>
        </w:rPr>
        <w:t>лавное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придаточное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Типы</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придаточных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Сложносочинённое предложение.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сложносочинённом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разбор</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сложносочинённого</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Сложноподчинённое предложение.  Знаки  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сложноподчинённом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одним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придаточным.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разбор сложноподчинённого предложения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одним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придаточным.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lastRenderedPageBreak/>
        <w:t>сложноподчинённом</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w:t>
      </w:r>
      <w:r w:rsidR="005C0BBE">
        <w:rPr>
          <w:rFonts w:ascii="Times New Roman" w:hAnsi="Times New Roman" w:cs="Times New Roman"/>
          <w:color w:val="231F20"/>
          <w:sz w:val="24"/>
          <w:szCs w:val="24"/>
        </w:rPr>
        <w:t xml:space="preserve"> </w:t>
      </w:r>
      <w:r w:rsidR="00823FE8">
        <w:rPr>
          <w:rFonts w:ascii="Times New Roman" w:hAnsi="Times New Roman" w:cs="Times New Roman"/>
          <w:color w:val="231F20"/>
          <w:sz w:val="24"/>
          <w:szCs w:val="24"/>
        </w:rPr>
        <w:t>не</w:t>
      </w:r>
      <w:r>
        <w:rPr>
          <w:rFonts w:ascii="Times New Roman" w:hAnsi="Times New Roman" w:cs="Times New Roman"/>
          <w:color w:val="231F20"/>
          <w:sz w:val="24"/>
          <w:szCs w:val="24"/>
        </w:rPr>
        <w:t>сколькими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придаточными.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разбор</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сложноподчинённого</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несколькими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придаточными.</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Бессоюзное</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3"/>
          <w:sz w:val="24"/>
          <w:szCs w:val="24"/>
        </w:rPr>
        <w:t>сложное</w:t>
      </w:r>
      <w:r w:rsidR="005C0BBE">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предложение.</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Знаки</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препинания</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бессоюзном</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3"/>
          <w:sz w:val="24"/>
          <w:szCs w:val="24"/>
        </w:rPr>
        <w:t>сложном</w:t>
      </w:r>
      <w:r w:rsidR="005C0BBE">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предложении.</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Запята</w:t>
      </w:r>
      <w:r w:rsidR="00823FE8">
        <w:rPr>
          <w:rFonts w:ascii="Times New Roman" w:hAnsi="Times New Roman" w:cs="Times New Roman"/>
          <w:color w:val="231F20"/>
          <w:spacing w:val="-4"/>
          <w:sz w:val="24"/>
          <w:szCs w:val="24"/>
        </w:rPr>
        <w:t xml:space="preserve">я  </w:t>
      </w:r>
      <w:r>
        <w:rPr>
          <w:rFonts w:ascii="Times New Roman" w:hAnsi="Times New Roman" w:cs="Times New Roman"/>
          <w:color w:val="231F20"/>
          <w:sz w:val="24"/>
          <w:szCs w:val="24"/>
        </w:rPr>
        <w:t>и</w:t>
      </w:r>
      <w:r w:rsidR="005C0BBE">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точка</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с</w:t>
      </w:r>
      <w:r w:rsidR="005C0BBE">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запятой</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бессоюзном</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3"/>
          <w:sz w:val="24"/>
          <w:szCs w:val="24"/>
        </w:rPr>
        <w:t>сложном</w:t>
      </w:r>
      <w:r w:rsidR="005C0BBE">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предложении</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.Двоеточие</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бессоюзном</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3"/>
          <w:sz w:val="24"/>
          <w:szCs w:val="24"/>
        </w:rPr>
        <w:t>сложном</w:t>
      </w:r>
      <w:r w:rsidR="005C0BBE">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предложении.</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Тире</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в</w:t>
      </w:r>
      <w:r w:rsidR="005C0BBE">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бессоюзном</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3"/>
          <w:sz w:val="24"/>
          <w:szCs w:val="24"/>
        </w:rPr>
        <w:t>сложном</w:t>
      </w:r>
      <w:r w:rsidR="005C0BBE">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предложении.</w:t>
      </w:r>
      <w:r w:rsidR="005C0BBE">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Син</w:t>
      </w:r>
      <w:r>
        <w:rPr>
          <w:rFonts w:ascii="Times New Roman" w:hAnsi="Times New Roman" w:cs="Times New Roman"/>
          <w:color w:val="231F20"/>
          <w:spacing w:val="-3"/>
          <w:sz w:val="24"/>
          <w:szCs w:val="24"/>
        </w:rPr>
        <w:t>таксический</w:t>
      </w:r>
      <w:r w:rsidR="005162EF">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разбор</w:t>
      </w:r>
      <w:r w:rsidR="005162EF">
        <w:rPr>
          <w:rFonts w:ascii="Times New Roman" w:hAnsi="Times New Roman" w:cs="Times New Roman"/>
          <w:color w:val="231F20"/>
          <w:spacing w:val="-4"/>
          <w:sz w:val="24"/>
          <w:szCs w:val="24"/>
        </w:rPr>
        <w:t xml:space="preserve"> </w:t>
      </w:r>
      <w:r>
        <w:rPr>
          <w:rFonts w:ascii="Times New Roman" w:hAnsi="Times New Roman" w:cs="Times New Roman"/>
          <w:color w:val="231F20"/>
          <w:spacing w:val="-3"/>
          <w:sz w:val="24"/>
          <w:szCs w:val="24"/>
        </w:rPr>
        <w:t>бессоюзного</w:t>
      </w:r>
      <w:r w:rsidR="005162EF">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сложного</w:t>
      </w:r>
      <w:r w:rsidR="005162EF">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предложения.</w:t>
      </w:r>
      <w:r w:rsidR="005162EF">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Период.</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периоде.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синтаксическое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целое</w:t>
      </w:r>
      <w:r w:rsidR="005162EF">
        <w:rPr>
          <w:rFonts w:ascii="Times New Roman" w:hAnsi="Times New Roman" w:cs="Times New Roman"/>
          <w:color w:val="231F20"/>
          <w:sz w:val="24"/>
          <w:szCs w:val="24"/>
        </w:rPr>
        <w:t xml:space="preserve"> на а</w:t>
      </w:r>
      <w:r>
        <w:rPr>
          <w:rFonts w:ascii="Times New Roman" w:hAnsi="Times New Roman" w:cs="Times New Roman"/>
          <w:color w:val="231F20"/>
          <w:sz w:val="24"/>
          <w:szCs w:val="24"/>
        </w:rPr>
        <w:t>бзац.</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Синонимия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разных</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типов</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сложного</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Предложения</w:t>
      </w:r>
      <w:r w:rsidR="005162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с</w:t>
      </w:r>
      <w:r w:rsidR="005162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чужой</w:t>
      </w:r>
      <w:r w:rsidR="005162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речью.</w:t>
      </w:r>
      <w:r w:rsidR="005162EF">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Способы</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передачи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чужой</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прямой</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диалоге.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цитатах.</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Употребление</w:t>
      </w:r>
      <w:r w:rsidR="005162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знаков</w:t>
      </w:r>
      <w:r w:rsidR="005162E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препинания.</w:t>
      </w:r>
      <w:r w:rsidR="005162EF">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Сочетание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знаков</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Вопросительный</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восклицательный</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Запятая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тире.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Многоточие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другие</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Скобки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162EF">
        <w:rPr>
          <w:rFonts w:ascii="Times New Roman" w:hAnsi="Times New Roman" w:cs="Times New Roman"/>
          <w:color w:val="231F20"/>
          <w:sz w:val="24"/>
          <w:szCs w:val="24"/>
        </w:rPr>
        <w:t xml:space="preserve"> </w:t>
      </w:r>
      <w:r>
        <w:rPr>
          <w:rFonts w:ascii="Times New Roman" w:hAnsi="Times New Roman" w:cs="Times New Roman"/>
          <w:color w:val="231F20"/>
          <w:sz w:val="24"/>
          <w:szCs w:val="24"/>
        </w:rPr>
        <w:t>другие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Кавычки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другие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Факультативные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знаки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препинания.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Авторская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пунктуация.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Культура</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речь.</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Культура</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как</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раздел</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науки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изучающий</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правильность</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чистоту</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Правильность</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Норма</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литературного</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языка.</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Нормы</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литературного</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языка: орфоэпические,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акцентологические,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словообразовательные,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лексические,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морфологические,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синтаксические,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стилистические.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Орфографические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пунктуационные</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нормы.</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Речевая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ошибка.</w:t>
      </w:r>
      <w:r w:rsidR="007C17D8">
        <w:rPr>
          <w:rFonts w:ascii="Times New Roman" w:hAnsi="Times New Roman" w:cs="Times New Roman"/>
          <w:color w:val="231F20"/>
          <w:sz w:val="24"/>
          <w:szCs w:val="24"/>
        </w:rPr>
        <w:t xml:space="preserve"> </w:t>
      </w:r>
      <w:r w:rsidR="00624B52">
        <w:rPr>
          <w:rFonts w:ascii="Times New Roman" w:hAnsi="Times New Roman" w:cs="Times New Roman"/>
          <w:color w:val="231F20"/>
          <w:sz w:val="24"/>
          <w:szCs w:val="24"/>
        </w:rPr>
        <w:t xml:space="preserve">Качества </w:t>
      </w:r>
      <w:r>
        <w:rPr>
          <w:rFonts w:ascii="Times New Roman" w:hAnsi="Times New Roman" w:cs="Times New Roman"/>
          <w:color w:val="231F20"/>
          <w:sz w:val="24"/>
          <w:szCs w:val="24"/>
        </w:rPr>
        <w:t>хорошей</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чистота,</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выразительность,</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уместность,</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точность,</w:t>
      </w:r>
      <w:r w:rsidR="007C17D8">
        <w:rPr>
          <w:rFonts w:ascii="Times New Roman" w:hAnsi="Times New Roman" w:cs="Times New Roman"/>
          <w:color w:val="231F20"/>
          <w:sz w:val="24"/>
          <w:szCs w:val="24"/>
        </w:rPr>
        <w:t xml:space="preserve"> б</w:t>
      </w:r>
      <w:r>
        <w:rPr>
          <w:rFonts w:ascii="Times New Roman" w:hAnsi="Times New Roman" w:cs="Times New Roman"/>
          <w:color w:val="231F20"/>
          <w:sz w:val="24"/>
          <w:szCs w:val="24"/>
        </w:rPr>
        <w:t>огатство.</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Виды</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роды</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ораторского</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красноречия.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Ораторская</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речь</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такт.</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Стилистика.</w:t>
      </w:r>
      <w:r w:rsidR="0067232D">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Стилистика</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как</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раздел</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науки о</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изучающий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языка</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а</w:t>
      </w:r>
      <w:r w:rsidR="007C17D8">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также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изобразительно-выразительные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средства.</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Стиль.</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Классификация</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функциональных</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стилей.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Научный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стиль.</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Официально-деловой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стиль.</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Публицистический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стиль.</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Разговорный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стиль.</w:t>
      </w:r>
      <w:r w:rsidR="005C0BBE">
        <w:rPr>
          <w:rFonts w:ascii="Times New Roman" w:hAnsi="Times New Roman" w:cs="Times New Roman"/>
          <w:color w:val="231F20"/>
          <w:sz w:val="24"/>
          <w:szCs w:val="24"/>
        </w:rPr>
        <w:t xml:space="preserve"> Я</w:t>
      </w:r>
      <w:r>
        <w:rPr>
          <w:rFonts w:ascii="Times New Roman" w:hAnsi="Times New Roman" w:cs="Times New Roman"/>
          <w:color w:val="231F20"/>
          <w:sz w:val="24"/>
          <w:szCs w:val="24"/>
        </w:rPr>
        <w:t>зык</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художественной</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литературы.</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231F20"/>
          <w:sz w:val="24"/>
          <w:szCs w:val="24"/>
        </w:rPr>
        <w:t>Текст.</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Основные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признаки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текста.</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Функционально-смысловые</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типы</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речи:</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повествование,</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описание,</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рассуждение.</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Анализ</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текстов</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разных</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стилей</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жанров.</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bCs/>
          <w:color w:val="231F20"/>
          <w:spacing w:val="-1"/>
          <w:sz w:val="24"/>
          <w:szCs w:val="24"/>
        </w:rPr>
        <w:t>Из</w:t>
      </w:r>
      <w:r w:rsidR="007C17D8">
        <w:rPr>
          <w:rFonts w:ascii="Times New Roman" w:hAnsi="Times New Roman" w:cs="Times New Roman"/>
          <w:b/>
          <w:bCs/>
          <w:color w:val="231F20"/>
          <w:spacing w:val="-1"/>
          <w:sz w:val="24"/>
          <w:szCs w:val="24"/>
        </w:rPr>
        <w:t xml:space="preserve"> </w:t>
      </w:r>
      <w:r>
        <w:rPr>
          <w:rFonts w:ascii="Times New Roman" w:hAnsi="Times New Roman" w:cs="Times New Roman"/>
          <w:b/>
          <w:bCs/>
          <w:color w:val="231F20"/>
          <w:spacing w:val="-2"/>
          <w:sz w:val="24"/>
          <w:szCs w:val="24"/>
        </w:rPr>
        <w:t>истории</w:t>
      </w:r>
      <w:r w:rsidR="005C0BBE">
        <w:rPr>
          <w:rFonts w:ascii="Times New Roman" w:hAnsi="Times New Roman" w:cs="Times New Roman"/>
          <w:b/>
          <w:bCs/>
          <w:color w:val="231F20"/>
          <w:spacing w:val="-2"/>
          <w:sz w:val="24"/>
          <w:szCs w:val="24"/>
        </w:rPr>
        <w:t xml:space="preserve"> </w:t>
      </w:r>
      <w:r>
        <w:rPr>
          <w:rFonts w:ascii="Times New Roman" w:hAnsi="Times New Roman" w:cs="Times New Roman"/>
          <w:b/>
          <w:bCs/>
          <w:color w:val="231F20"/>
          <w:spacing w:val="-2"/>
          <w:sz w:val="24"/>
          <w:szCs w:val="24"/>
        </w:rPr>
        <w:t>русского</w:t>
      </w:r>
      <w:r w:rsidR="005C0BBE">
        <w:rPr>
          <w:rFonts w:ascii="Times New Roman" w:hAnsi="Times New Roman" w:cs="Times New Roman"/>
          <w:b/>
          <w:bCs/>
          <w:color w:val="231F20"/>
          <w:spacing w:val="-2"/>
          <w:sz w:val="24"/>
          <w:szCs w:val="24"/>
        </w:rPr>
        <w:t xml:space="preserve"> </w:t>
      </w:r>
      <w:r>
        <w:rPr>
          <w:rFonts w:ascii="Times New Roman" w:hAnsi="Times New Roman" w:cs="Times New Roman"/>
          <w:b/>
          <w:bCs/>
          <w:color w:val="231F20"/>
          <w:spacing w:val="-2"/>
          <w:sz w:val="24"/>
          <w:szCs w:val="24"/>
        </w:rPr>
        <w:t>языкознания.</w:t>
      </w:r>
      <w:r w:rsidR="005C0BBE">
        <w:rPr>
          <w:rFonts w:ascii="Times New Roman" w:hAnsi="Times New Roman" w:cs="Times New Roman"/>
          <w:b/>
          <w:bCs/>
          <w:color w:val="231F20"/>
          <w:spacing w:val="-2"/>
          <w:sz w:val="24"/>
          <w:szCs w:val="24"/>
        </w:rPr>
        <w:t xml:space="preserve"> </w:t>
      </w:r>
      <w:r>
        <w:rPr>
          <w:rFonts w:ascii="Times New Roman" w:hAnsi="Times New Roman" w:cs="Times New Roman"/>
          <w:color w:val="231F20"/>
          <w:sz w:val="24"/>
          <w:szCs w:val="24"/>
        </w:rPr>
        <w:t>М.В.</w:t>
      </w:r>
      <w:r>
        <w:rPr>
          <w:rFonts w:ascii="Times New Roman" w:hAnsi="Times New Roman" w:cs="Times New Roman"/>
          <w:color w:val="231F20"/>
          <w:spacing w:val="-3"/>
          <w:sz w:val="24"/>
          <w:szCs w:val="24"/>
        </w:rPr>
        <w:t>Ломоносов.</w:t>
      </w:r>
      <w:r w:rsidR="005C0BBE">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А.Х.</w:t>
      </w:r>
      <w:r>
        <w:rPr>
          <w:rFonts w:ascii="Times New Roman" w:hAnsi="Times New Roman" w:cs="Times New Roman"/>
          <w:color w:val="231F20"/>
          <w:spacing w:val="-3"/>
          <w:sz w:val="24"/>
          <w:szCs w:val="24"/>
        </w:rPr>
        <w:t>Вос</w:t>
      </w:r>
      <w:r>
        <w:rPr>
          <w:rFonts w:ascii="Times New Roman" w:hAnsi="Times New Roman" w:cs="Times New Roman"/>
          <w:color w:val="231F20"/>
          <w:spacing w:val="-2"/>
          <w:sz w:val="24"/>
          <w:szCs w:val="24"/>
        </w:rPr>
        <w:t>токов.</w:t>
      </w:r>
      <w:r w:rsidR="005C0BBE">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Ф.И.</w:t>
      </w:r>
      <w:r>
        <w:rPr>
          <w:rFonts w:ascii="Times New Roman" w:hAnsi="Times New Roman" w:cs="Times New Roman"/>
          <w:color w:val="231F20"/>
          <w:spacing w:val="-1"/>
          <w:sz w:val="24"/>
          <w:szCs w:val="24"/>
        </w:rPr>
        <w:t>Буслаев.</w:t>
      </w:r>
      <w:r w:rsidR="005C0BBE">
        <w:rPr>
          <w:rFonts w:ascii="Times New Roman" w:hAnsi="Times New Roman" w:cs="Times New Roman"/>
          <w:color w:val="231F20"/>
          <w:spacing w:val="-1"/>
          <w:sz w:val="24"/>
          <w:szCs w:val="24"/>
        </w:rPr>
        <w:t xml:space="preserve"> </w:t>
      </w:r>
      <w:r>
        <w:rPr>
          <w:rFonts w:ascii="Times New Roman" w:hAnsi="Times New Roman" w:cs="Times New Roman"/>
          <w:color w:val="231F20"/>
          <w:spacing w:val="1"/>
          <w:sz w:val="24"/>
          <w:szCs w:val="24"/>
        </w:rPr>
        <w:t>В.</w:t>
      </w:r>
      <w:r>
        <w:rPr>
          <w:rFonts w:ascii="Times New Roman" w:hAnsi="Times New Roman" w:cs="Times New Roman"/>
          <w:color w:val="231F20"/>
          <w:sz w:val="24"/>
          <w:szCs w:val="24"/>
        </w:rPr>
        <w:t>И.</w:t>
      </w:r>
      <w:r>
        <w:rPr>
          <w:rFonts w:ascii="Times New Roman" w:hAnsi="Times New Roman" w:cs="Times New Roman"/>
          <w:color w:val="231F20"/>
          <w:spacing w:val="-1"/>
          <w:sz w:val="24"/>
          <w:szCs w:val="24"/>
        </w:rPr>
        <w:t>Даль.</w:t>
      </w:r>
      <w:r w:rsidR="005C0BBE">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Я.К.</w:t>
      </w:r>
      <w:r>
        <w:rPr>
          <w:rFonts w:ascii="Times New Roman" w:hAnsi="Times New Roman" w:cs="Times New Roman"/>
          <w:color w:val="231F20"/>
          <w:spacing w:val="-1"/>
          <w:sz w:val="24"/>
          <w:szCs w:val="24"/>
        </w:rPr>
        <w:t>Грот.</w:t>
      </w:r>
      <w:r w:rsidR="005C0BBE">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А.А.</w:t>
      </w:r>
      <w:r>
        <w:rPr>
          <w:rFonts w:ascii="Times New Roman" w:hAnsi="Times New Roman" w:cs="Times New Roman"/>
          <w:color w:val="231F20"/>
          <w:spacing w:val="-1"/>
          <w:sz w:val="24"/>
          <w:szCs w:val="24"/>
        </w:rPr>
        <w:t>Шахматов.</w:t>
      </w:r>
      <w:r w:rsidR="005C0BBE">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Д</w:t>
      </w:r>
      <w:r>
        <w:rPr>
          <w:rFonts w:ascii="Times New Roman" w:hAnsi="Times New Roman" w:cs="Times New Roman"/>
          <w:color w:val="231F20"/>
          <w:spacing w:val="7"/>
          <w:sz w:val="24"/>
          <w:szCs w:val="24"/>
        </w:rPr>
        <w:t>.</w:t>
      </w:r>
      <w:r>
        <w:rPr>
          <w:rFonts w:ascii="Times New Roman" w:hAnsi="Times New Roman" w:cs="Times New Roman"/>
          <w:color w:val="231F20"/>
          <w:sz w:val="24"/>
          <w:szCs w:val="24"/>
        </w:rPr>
        <w:t>Н.Ушаков.</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В</w:t>
      </w:r>
      <w:r>
        <w:rPr>
          <w:rFonts w:ascii="Times New Roman" w:hAnsi="Times New Roman" w:cs="Times New Roman"/>
          <w:color w:val="231F20"/>
          <w:spacing w:val="8"/>
          <w:sz w:val="24"/>
          <w:szCs w:val="24"/>
        </w:rPr>
        <w:t>.</w:t>
      </w:r>
      <w:r>
        <w:rPr>
          <w:rFonts w:ascii="Times New Roman" w:hAnsi="Times New Roman" w:cs="Times New Roman"/>
          <w:color w:val="231F20"/>
          <w:sz w:val="24"/>
          <w:szCs w:val="24"/>
        </w:rPr>
        <w:t>В.Виноградов.</w:t>
      </w:r>
      <w:r w:rsidR="005C0B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w:t>
      </w:r>
      <w:r>
        <w:rPr>
          <w:rFonts w:ascii="Times New Roman" w:hAnsi="Times New Roman" w:cs="Times New Roman"/>
          <w:color w:val="231F20"/>
          <w:spacing w:val="8"/>
          <w:sz w:val="24"/>
          <w:szCs w:val="24"/>
        </w:rPr>
        <w:t>.</w:t>
      </w:r>
      <w:r>
        <w:rPr>
          <w:rFonts w:ascii="Times New Roman" w:hAnsi="Times New Roman" w:cs="Times New Roman"/>
          <w:color w:val="231F20"/>
          <w:sz w:val="24"/>
          <w:szCs w:val="24"/>
        </w:rPr>
        <w:t>И.Ожегов.</w:t>
      </w:r>
    </w:p>
    <w:p w:rsidR="00F73B29" w:rsidRDefault="003B1811">
      <w:pPr>
        <w:pStyle w:val="af2"/>
        <w:jc w:val="both"/>
        <w:rPr>
          <w:rFonts w:ascii="Times New Roman" w:hAnsi="Times New Roman" w:cs="Times New Roman"/>
          <w:b/>
          <w:bCs/>
          <w:color w:val="000000"/>
          <w:sz w:val="24"/>
          <w:szCs w:val="24"/>
        </w:rPr>
      </w:pPr>
      <w:r>
        <w:rPr>
          <w:rFonts w:ascii="Times New Roman" w:hAnsi="Times New Roman" w:cs="Times New Roman"/>
          <w:color w:val="231F20"/>
          <w:sz w:val="24"/>
          <w:szCs w:val="24"/>
        </w:rPr>
        <w:t>Повторение</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систематизация</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изученного</w:t>
      </w:r>
      <w:r w:rsidR="0067232D">
        <w:rPr>
          <w:rFonts w:ascii="Times New Roman" w:hAnsi="Times New Roman" w:cs="Times New Roman"/>
          <w:color w:val="231F20"/>
          <w:sz w:val="24"/>
          <w:szCs w:val="24"/>
        </w:rPr>
        <w:t xml:space="preserve"> </w:t>
      </w:r>
      <w:r>
        <w:rPr>
          <w:rFonts w:ascii="Times New Roman" w:hAnsi="Times New Roman" w:cs="Times New Roman"/>
          <w:color w:val="231F20"/>
          <w:sz w:val="24"/>
          <w:szCs w:val="24"/>
        </w:rPr>
        <w:t>материала.</w:t>
      </w:r>
    </w:p>
    <w:p w:rsidR="00081EC8"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10 кл </w:t>
      </w:r>
    </w:p>
    <w:p w:rsidR="00F73B29" w:rsidRDefault="003B1811">
      <w:pPr>
        <w:pStyle w:val="af2"/>
        <w:jc w:val="both"/>
        <w:rPr>
          <w:rFonts w:ascii="Times New Roman" w:hAnsi="Times New Roman" w:cs="Times New Roman"/>
          <w:b/>
          <w:bCs/>
          <w:color w:val="000000"/>
          <w:sz w:val="24"/>
          <w:szCs w:val="24"/>
        </w:rPr>
      </w:pPr>
      <w:r>
        <w:rPr>
          <w:rFonts w:ascii="Times New Roman" w:hAnsi="Times New Roman" w:cs="Times New Roman"/>
          <w:b/>
          <w:sz w:val="24"/>
          <w:szCs w:val="24"/>
        </w:rPr>
        <w:t>35 ч.</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946"/>
        <w:gridCol w:w="1842"/>
      </w:tblGrid>
      <w:tr w:rsidR="00F73B29" w:rsidTr="00624B52">
        <w:trPr>
          <w:trHeight w:val="995"/>
        </w:trPr>
        <w:tc>
          <w:tcPr>
            <w:tcW w:w="709"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w:t>
            </w:r>
          </w:p>
        </w:tc>
        <w:tc>
          <w:tcPr>
            <w:tcW w:w="6946"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Тема урока</w:t>
            </w:r>
          </w:p>
        </w:tc>
        <w:tc>
          <w:tcPr>
            <w:tcW w:w="1842"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Кол-во часов</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Общие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сведения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о</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языке</w:t>
            </w:r>
          </w:p>
        </w:tc>
        <w:tc>
          <w:tcPr>
            <w:tcW w:w="1842" w:type="dxa"/>
            <w:noWrap/>
          </w:tcPr>
          <w:p w:rsidR="00F73B29" w:rsidRDefault="003B1811">
            <w:pPr>
              <w:pStyle w:val="af2"/>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6946"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Cs/>
                <w:color w:val="231F20"/>
                <w:sz w:val="24"/>
                <w:szCs w:val="24"/>
              </w:rPr>
              <w:t>Лексика.</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Фразеология.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Лексикография</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Фонетика.</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Графика.</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Орфоэпия</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6946" w:type="dxa"/>
            <w:noWrap/>
          </w:tcPr>
          <w:p w:rsidR="00F73B29" w:rsidRDefault="003B1811">
            <w:pPr>
              <w:pStyle w:val="af2"/>
              <w:jc w:val="both"/>
              <w:rPr>
                <w:rFonts w:ascii="Times New Roman" w:hAnsi="Times New Roman" w:cs="Times New Roman"/>
                <w:color w:val="231F20"/>
                <w:sz w:val="24"/>
                <w:szCs w:val="24"/>
              </w:rPr>
            </w:pPr>
            <w:r>
              <w:rPr>
                <w:rFonts w:ascii="Times New Roman" w:hAnsi="Times New Roman" w:cs="Times New Roman"/>
                <w:bCs/>
                <w:color w:val="231F20"/>
                <w:sz w:val="24"/>
                <w:szCs w:val="24"/>
              </w:rPr>
              <w:t>Морфемика</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словообразование</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7C17D8">
        <w:trPr>
          <w:trHeight w:val="331"/>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p w:rsidR="00F73B29" w:rsidRDefault="00F73B29">
            <w:pPr>
              <w:pStyle w:val="af2"/>
              <w:jc w:val="both"/>
              <w:rPr>
                <w:rFonts w:ascii="Times New Roman" w:hAnsi="Times New Roman" w:cs="Times New Roman"/>
                <w:sz w:val="24"/>
                <w:szCs w:val="24"/>
              </w:rPr>
            </w:pPr>
          </w:p>
        </w:tc>
        <w:tc>
          <w:tcPr>
            <w:tcW w:w="6946" w:type="dxa"/>
            <w:noWrap/>
          </w:tcPr>
          <w:p w:rsidR="00F73B29" w:rsidRDefault="003B1811">
            <w:pPr>
              <w:pStyle w:val="af2"/>
              <w:jc w:val="both"/>
              <w:rPr>
                <w:rFonts w:ascii="Times New Roman" w:hAnsi="Times New Roman" w:cs="Times New Roman"/>
                <w:color w:val="231F20"/>
                <w:sz w:val="24"/>
                <w:szCs w:val="24"/>
              </w:rPr>
            </w:pPr>
            <w:r>
              <w:rPr>
                <w:rFonts w:ascii="Times New Roman" w:hAnsi="Times New Roman" w:cs="Times New Roman"/>
                <w:bCs/>
                <w:color w:val="231F20"/>
                <w:sz w:val="24"/>
                <w:szCs w:val="24"/>
              </w:rPr>
              <w:t>Морфология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орфография</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Орфография</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pacing w:val="26"/>
                <w:sz w:val="24"/>
                <w:szCs w:val="24"/>
              </w:rPr>
              <w:t>Самостоятельны</w:t>
            </w:r>
            <w:r>
              <w:rPr>
                <w:rFonts w:ascii="Times New Roman" w:hAnsi="Times New Roman" w:cs="Times New Roman"/>
                <w:bCs/>
                <w:color w:val="231F20"/>
                <w:sz w:val="24"/>
                <w:szCs w:val="24"/>
              </w:rPr>
              <w:t xml:space="preserve">е </w:t>
            </w:r>
            <w:r>
              <w:rPr>
                <w:rFonts w:ascii="Times New Roman" w:hAnsi="Times New Roman" w:cs="Times New Roman"/>
                <w:bCs/>
                <w:color w:val="231F20"/>
                <w:spacing w:val="26"/>
                <w:sz w:val="24"/>
                <w:szCs w:val="24"/>
              </w:rPr>
              <w:t>част</w:t>
            </w:r>
            <w:r>
              <w:rPr>
                <w:rFonts w:ascii="Times New Roman" w:hAnsi="Times New Roman" w:cs="Times New Roman"/>
                <w:bCs/>
                <w:color w:val="231F20"/>
                <w:sz w:val="24"/>
                <w:szCs w:val="24"/>
              </w:rPr>
              <w:t xml:space="preserve">и </w:t>
            </w:r>
            <w:r>
              <w:rPr>
                <w:rFonts w:ascii="Times New Roman" w:hAnsi="Times New Roman" w:cs="Times New Roman"/>
                <w:bCs/>
                <w:color w:val="231F20"/>
                <w:spacing w:val="27"/>
                <w:sz w:val="24"/>
                <w:szCs w:val="24"/>
              </w:rPr>
              <w:t>реч</w:t>
            </w:r>
            <w:r>
              <w:rPr>
                <w:rFonts w:ascii="Times New Roman" w:hAnsi="Times New Roman" w:cs="Times New Roman"/>
                <w:bCs/>
                <w:color w:val="231F20"/>
                <w:sz w:val="24"/>
                <w:szCs w:val="24"/>
              </w:rPr>
              <w:t>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Имя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 xml:space="preserve">существительное </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Имя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прилагательное</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Имя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числительное</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Местоимение</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Глагол</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Причастие</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13</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Деепричастие</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14</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 xml:space="preserve">Наречие </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Слова</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категории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состояния</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16</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pacing w:val="29"/>
                <w:sz w:val="24"/>
                <w:szCs w:val="24"/>
              </w:rPr>
              <w:t>Служебны</w:t>
            </w:r>
            <w:r>
              <w:rPr>
                <w:rFonts w:ascii="Times New Roman" w:hAnsi="Times New Roman" w:cs="Times New Roman"/>
                <w:bCs/>
                <w:color w:val="231F20"/>
                <w:sz w:val="24"/>
                <w:szCs w:val="24"/>
              </w:rPr>
              <w:t xml:space="preserve">е </w:t>
            </w:r>
            <w:r>
              <w:rPr>
                <w:rFonts w:ascii="Times New Roman" w:hAnsi="Times New Roman" w:cs="Times New Roman"/>
                <w:bCs/>
                <w:color w:val="231F20"/>
                <w:spacing w:val="29"/>
                <w:sz w:val="24"/>
                <w:szCs w:val="24"/>
              </w:rPr>
              <w:t>част</w:t>
            </w:r>
            <w:r>
              <w:rPr>
                <w:rFonts w:ascii="Times New Roman" w:hAnsi="Times New Roman" w:cs="Times New Roman"/>
                <w:bCs/>
                <w:color w:val="231F20"/>
                <w:sz w:val="24"/>
                <w:szCs w:val="24"/>
              </w:rPr>
              <w:t xml:space="preserve">и </w:t>
            </w:r>
            <w:r>
              <w:rPr>
                <w:rFonts w:ascii="Times New Roman" w:hAnsi="Times New Roman" w:cs="Times New Roman"/>
                <w:bCs/>
                <w:color w:val="231F20"/>
                <w:spacing w:val="30"/>
                <w:sz w:val="24"/>
                <w:szCs w:val="24"/>
              </w:rPr>
              <w:t>реч</w:t>
            </w:r>
            <w:r>
              <w:rPr>
                <w:rFonts w:ascii="Times New Roman" w:hAnsi="Times New Roman" w:cs="Times New Roman"/>
                <w:bCs/>
                <w:color w:val="231F20"/>
                <w:sz w:val="24"/>
                <w:szCs w:val="24"/>
              </w:rPr>
              <w:t>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Предлог</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Союзы</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союзные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слова</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18</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Частицы</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19</w:t>
            </w:r>
          </w:p>
        </w:tc>
        <w:tc>
          <w:tcPr>
            <w:tcW w:w="6946" w:type="dxa"/>
            <w:noWrap/>
          </w:tcPr>
          <w:p w:rsidR="00F73B29" w:rsidRDefault="003B1811">
            <w:pPr>
              <w:pStyle w:val="af2"/>
              <w:jc w:val="both"/>
              <w:rPr>
                <w:rFonts w:ascii="Times New Roman" w:hAnsi="Times New Roman" w:cs="Times New Roman"/>
                <w:bCs/>
                <w:color w:val="231F20"/>
                <w:spacing w:val="29"/>
                <w:sz w:val="24"/>
                <w:szCs w:val="24"/>
              </w:rPr>
            </w:pPr>
            <w:r>
              <w:rPr>
                <w:rFonts w:ascii="Times New Roman" w:hAnsi="Times New Roman" w:cs="Times New Roman"/>
                <w:bCs/>
                <w:color w:val="231F20"/>
                <w:sz w:val="24"/>
                <w:szCs w:val="24"/>
              </w:rPr>
              <w:t>Междометие.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Звукоподражательные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слова</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c>
          <w:tcPr>
            <w:tcW w:w="6946" w:type="dxa"/>
            <w:noWrap/>
          </w:tcPr>
          <w:p w:rsidR="00F73B29" w:rsidRDefault="003B1811" w:rsidP="00D131E5">
            <w:pPr>
              <w:pStyle w:val="af2"/>
              <w:jc w:val="both"/>
              <w:rPr>
                <w:rFonts w:ascii="Times New Roman" w:hAnsi="Times New Roman" w:cs="Times New Roman"/>
                <w:bCs/>
                <w:color w:val="231F20"/>
                <w:spacing w:val="29"/>
                <w:sz w:val="24"/>
                <w:szCs w:val="24"/>
              </w:rPr>
            </w:pPr>
            <w:r>
              <w:rPr>
                <w:rFonts w:ascii="Times New Roman" w:hAnsi="Times New Roman" w:cs="Times New Roman"/>
                <w:bCs/>
                <w:color w:val="231F20"/>
                <w:sz w:val="24"/>
                <w:szCs w:val="24"/>
              </w:rPr>
              <w:t xml:space="preserve">Повторение и обобщение изученного. </w:t>
            </w:r>
          </w:p>
        </w:tc>
        <w:tc>
          <w:tcPr>
            <w:tcW w:w="184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8"/>
        </w:trPr>
        <w:tc>
          <w:tcPr>
            <w:tcW w:w="709" w:type="dxa"/>
            <w:noWrap/>
          </w:tcPr>
          <w:p w:rsidR="00F73B29" w:rsidRDefault="00F73B29">
            <w:pPr>
              <w:pStyle w:val="af2"/>
              <w:jc w:val="both"/>
              <w:rPr>
                <w:rFonts w:ascii="Times New Roman" w:hAnsi="Times New Roman" w:cs="Times New Roman"/>
                <w:sz w:val="24"/>
                <w:szCs w:val="24"/>
              </w:rPr>
            </w:pPr>
          </w:p>
        </w:tc>
        <w:tc>
          <w:tcPr>
            <w:tcW w:w="6946" w:type="dxa"/>
            <w:noWrap/>
          </w:tcPr>
          <w:p w:rsidR="00F73B29" w:rsidRDefault="003B1811">
            <w:pPr>
              <w:pStyle w:val="af2"/>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11 класс 35 ч.</w:t>
            </w:r>
          </w:p>
        </w:tc>
        <w:tc>
          <w:tcPr>
            <w:tcW w:w="1842" w:type="dxa"/>
            <w:noWrap/>
          </w:tcPr>
          <w:p w:rsidR="00F73B29" w:rsidRDefault="00F73B29">
            <w:pPr>
              <w:pStyle w:val="af2"/>
              <w:jc w:val="both"/>
              <w:rPr>
                <w:rFonts w:ascii="Times New Roman" w:hAnsi="Times New Roman" w:cs="Times New Roman"/>
                <w:sz w:val="24"/>
                <w:szCs w:val="24"/>
              </w:rPr>
            </w:pP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Основные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понятия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синтаксиса</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и</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пунктуации</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Словосочетание</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Предложение</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3</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Однородные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члены</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предложения</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c>
          <w:tcPr>
            <w:tcW w:w="6946"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Обособленные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члены</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предложения</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3</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 xml:space="preserve">Знакипрепинанияприсловахиконструкциях,грамматическинесвязанныхспредложением </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Сложное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предложение</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c>
          <w:tcPr>
            <w:tcW w:w="6946" w:type="dxa"/>
            <w:noWrap/>
          </w:tcPr>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Cs/>
                <w:color w:val="231F20"/>
                <w:sz w:val="24"/>
                <w:szCs w:val="24"/>
              </w:rPr>
              <w:t>Предложения</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с</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чужой</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речью</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c>
          <w:tcPr>
            <w:tcW w:w="6946"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Употребление</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знаков</w:t>
            </w:r>
            <w:r w:rsidR="00864FAA">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препинания</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w:t>
            </w:r>
          </w:p>
        </w:tc>
        <w:tc>
          <w:tcPr>
            <w:tcW w:w="6946"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Речь.</w:t>
            </w:r>
            <w:r w:rsidR="0067232D">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Речевое</w:t>
            </w:r>
            <w:r w:rsidR="0067232D">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общение.</w:t>
            </w:r>
            <w:r w:rsidR="0067232D">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Культура</w:t>
            </w:r>
            <w:r w:rsidR="0067232D">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речи</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w:t>
            </w:r>
          </w:p>
        </w:tc>
        <w:tc>
          <w:tcPr>
            <w:tcW w:w="6946"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Стилистика</w:t>
            </w:r>
          </w:p>
        </w:tc>
        <w:tc>
          <w:tcPr>
            <w:tcW w:w="1842" w:type="dxa"/>
            <w:noWrap/>
          </w:tcPr>
          <w:p w:rsidR="00F73B29" w:rsidRDefault="003B1811">
            <w:pPr>
              <w:pStyle w:val="af2"/>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9</w:t>
            </w:r>
          </w:p>
        </w:tc>
      </w:tr>
      <w:tr w:rsidR="00F73B29" w:rsidTr="00624B52">
        <w:trPr>
          <w:trHeight w:val="255"/>
        </w:trPr>
        <w:tc>
          <w:tcPr>
            <w:tcW w:w="709"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c>
          <w:tcPr>
            <w:tcW w:w="6946" w:type="dxa"/>
            <w:noWrap/>
          </w:tcPr>
          <w:p w:rsidR="00F73B29" w:rsidRDefault="003B1811">
            <w:pPr>
              <w:pStyle w:val="af2"/>
              <w:jc w:val="both"/>
              <w:rPr>
                <w:rFonts w:ascii="Times New Roman" w:hAnsi="Times New Roman" w:cs="Times New Roman"/>
                <w:bCs/>
                <w:i/>
                <w:color w:val="231F20"/>
                <w:sz w:val="24"/>
                <w:szCs w:val="24"/>
              </w:rPr>
            </w:pPr>
            <w:r>
              <w:rPr>
                <w:rFonts w:ascii="Times New Roman" w:hAnsi="Times New Roman" w:cs="Times New Roman"/>
                <w:bCs/>
                <w:i/>
                <w:color w:val="231F20"/>
                <w:sz w:val="24"/>
                <w:szCs w:val="24"/>
              </w:rPr>
              <w:t>Повторение</w:t>
            </w:r>
            <w:r w:rsidR="0067232D">
              <w:rPr>
                <w:rFonts w:ascii="Times New Roman" w:hAnsi="Times New Roman" w:cs="Times New Roman"/>
                <w:bCs/>
                <w:i/>
                <w:color w:val="231F20"/>
                <w:sz w:val="24"/>
                <w:szCs w:val="24"/>
              </w:rPr>
              <w:t xml:space="preserve"> </w:t>
            </w:r>
            <w:r>
              <w:rPr>
                <w:rFonts w:ascii="Times New Roman" w:hAnsi="Times New Roman" w:cs="Times New Roman"/>
                <w:bCs/>
                <w:i/>
                <w:color w:val="231F20"/>
                <w:sz w:val="24"/>
                <w:szCs w:val="24"/>
              </w:rPr>
              <w:t>и</w:t>
            </w:r>
            <w:r w:rsidR="0067232D">
              <w:rPr>
                <w:rFonts w:ascii="Times New Roman" w:hAnsi="Times New Roman" w:cs="Times New Roman"/>
                <w:bCs/>
                <w:i/>
                <w:color w:val="231F20"/>
                <w:sz w:val="24"/>
                <w:szCs w:val="24"/>
              </w:rPr>
              <w:t xml:space="preserve"> </w:t>
            </w:r>
            <w:r>
              <w:rPr>
                <w:rFonts w:ascii="Times New Roman" w:hAnsi="Times New Roman" w:cs="Times New Roman"/>
                <w:bCs/>
                <w:i/>
                <w:color w:val="231F20"/>
                <w:sz w:val="24"/>
                <w:szCs w:val="24"/>
              </w:rPr>
              <w:t>систематизация</w:t>
            </w:r>
            <w:r w:rsidR="0067232D">
              <w:rPr>
                <w:rFonts w:ascii="Times New Roman" w:hAnsi="Times New Roman" w:cs="Times New Roman"/>
                <w:bCs/>
                <w:i/>
                <w:color w:val="231F20"/>
                <w:sz w:val="24"/>
                <w:szCs w:val="24"/>
              </w:rPr>
              <w:t xml:space="preserve"> </w:t>
            </w:r>
            <w:r>
              <w:rPr>
                <w:rFonts w:ascii="Times New Roman" w:hAnsi="Times New Roman" w:cs="Times New Roman"/>
                <w:bCs/>
                <w:i/>
                <w:color w:val="231F20"/>
                <w:sz w:val="24"/>
                <w:szCs w:val="24"/>
              </w:rPr>
              <w:t>изученного</w:t>
            </w:r>
          </w:p>
        </w:tc>
        <w:tc>
          <w:tcPr>
            <w:tcW w:w="1842" w:type="dxa"/>
            <w:noWrap/>
          </w:tcPr>
          <w:p w:rsidR="00F73B29" w:rsidRDefault="003B1811">
            <w:pPr>
              <w:pStyle w:val="af2"/>
              <w:jc w:val="both"/>
              <w:rPr>
                <w:rFonts w:ascii="Times New Roman" w:hAnsi="Times New Roman" w:cs="Times New Roman"/>
                <w:bCs/>
                <w:i/>
                <w:color w:val="231F20"/>
                <w:sz w:val="24"/>
                <w:szCs w:val="24"/>
              </w:rPr>
            </w:pPr>
            <w:r>
              <w:rPr>
                <w:rFonts w:ascii="Times New Roman" w:hAnsi="Times New Roman" w:cs="Times New Roman"/>
                <w:bCs/>
                <w:i/>
                <w:color w:val="231F20"/>
                <w:sz w:val="24"/>
                <w:szCs w:val="24"/>
              </w:rPr>
              <w:t>3</w:t>
            </w:r>
          </w:p>
        </w:tc>
      </w:tr>
    </w:tbl>
    <w:p w:rsidR="00F73B29" w:rsidRDefault="00F73B29">
      <w:pPr>
        <w:pStyle w:val="af2"/>
        <w:jc w:val="both"/>
        <w:rPr>
          <w:rFonts w:ascii="Times New Roman" w:hAnsi="Times New Roman" w:cs="Times New Roman"/>
          <w:bCs/>
          <w:sz w:val="24"/>
          <w:szCs w:val="24"/>
        </w:rPr>
      </w:pPr>
    </w:p>
    <w:p w:rsidR="00F73B29" w:rsidRPr="005C5EAD" w:rsidRDefault="003B1811">
      <w:pPr>
        <w:pStyle w:val="af2"/>
        <w:jc w:val="center"/>
        <w:rPr>
          <w:rFonts w:ascii="Times New Roman" w:hAnsi="Times New Roman" w:cs="Times New Roman"/>
          <w:b/>
          <w:sz w:val="24"/>
          <w:szCs w:val="24"/>
        </w:rPr>
      </w:pPr>
      <w:r w:rsidRPr="005C5EAD">
        <w:rPr>
          <w:rFonts w:ascii="Times New Roman" w:eastAsia="ヒラギノ角ゴ pro w3" w:hAnsi="Times New Roman" w:cs="Times New Roman"/>
          <w:b/>
          <w:color w:val="000000"/>
          <w:sz w:val="24"/>
          <w:szCs w:val="24"/>
        </w:rPr>
        <w:t>Рабочая программа учебного предмета «</w:t>
      </w:r>
      <w:r w:rsidRPr="005C5EAD">
        <w:rPr>
          <w:rFonts w:ascii="Times New Roman" w:hAnsi="Times New Roman" w:cs="Times New Roman"/>
          <w:b/>
          <w:sz w:val="24"/>
          <w:szCs w:val="24"/>
        </w:rPr>
        <w:t>Литература»</w:t>
      </w:r>
    </w:p>
    <w:p w:rsidR="005C5EAD" w:rsidRDefault="003B1811">
      <w:pPr>
        <w:pStyle w:val="af2"/>
        <w:jc w:val="center"/>
        <w:rPr>
          <w:rFonts w:ascii="Times New Roman" w:hAnsi="Times New Roman" w:cs="Times New Roman"/>
          <w:b/>
          <w:sz w:val="24"/>
          <w:szCs w:val="24"/>
        </w:rPr>
      </w:pPr>
      <w:r w:rsidRPr="005C5EAD">
        <w:rPr>
          <w:rFonts w:ascii="Times New Roman" w:hAnsi="Times New Roman" w:cs="Times New Roman"/>
          <w:b/>
          <w:sz w:val="24"/>
          <w:szCs w:val="24"/>
        </w:rPr>
        <w:t xml:space="preserve">(предметная линия учебников авторов </w:t>
      </w:r>
      <w:r w:rsidR="00B20C94">
        <w:rPr>
          <w:rFonts w:ascii="Times New Roman" w:hAnsi="Times New Roman" w:cs="Times New Roman"/>
          <w:b/>
          <w:sz w:val="24"/>
          <w:szCs w:val="24"/>
        </w:rPr>
        <w:t xml:space="preserve">В. П. Журавлёва, </w:t>
      </w:r>
      <w:r w:rsidR="005C5EAD">
        <w:rPr>
          <w:rFonts w:ascii="Times New Roman" w:hAnsi="Times New Roman" w:cs="Times New Roman"/>
          <w:b/>
          <w:sz w:val="24"/>
          <w:szCs w:val="24"/>
        </w:rPr>
        <w:t>Ю. В. Лебедева</w:t>
      </w:r>
      <w:r w:rsidR="00B20C94">
        <w:rPr>
          <w:rFonts w:ascii="Times New Roman" w:hAnsi="Times New Roman" w:cs="Times New Roman"/>
          <w:b/>
          <w:sz w:val="24"/>
          <w:szCs w:val="24"/>
        </w:rPr>
        <w:t xml:space="preserve"> 10-11 класс)</w:t>
      </w:r>
    </w:p>
    <w:p w:rsidR="00F73B29" w:rsidRDefault="003B1811">
      <w:pPr>
        <w:pStyle w:val="af2"/>
        <w:jc w:val="center"/>
        <w:rPr>
          <w:rFonts w:ascii="Times New Roman" w:hAnsi="Times New Roman" w:cs="Times New Roman"/>
          <w:b/>
          <w:sz w:val="24"/>
          <w:szCs w:val="24"/>
        </w:rPr>
      </w:pPr>
      <w:r w:rsidRPr="005C5EAD">
        <w:rPr>
          <w:rFonts w:ascii="Times New Roman" w:hAnsi="Times New Roman" w:cs="Times New Roman"/>
          <w:b/>
          <w:sz w:val="24"/>
          <w:szCs w:val="24"/>
        </w:rPr>
        <w:t>(базовый уровень)</w:t>
      </w:r>
    </w:p>
    <w:p w:rsidR="00B20C94" w:rsidRPr="00B20C94" w:rsidRDefault="00B20C94" w:rsidP="00B20C94">
      <w:pPr>
        <w:widowControl w:val="0"/>
        <w:suppressAutoHyphens/>
        <w:spacing w:after="0" w:line="240" w:lineRule="auto"/>
        <w:contextualSpacing/>
        <w:jc w:val="center"/>
        <w:outlineLvl w:val="0"/>
        <w:rPr>
          <w:rFonts w:ascii="Times New Roman" w:hAnsi="Times New Roman"/>
          <w:b/>
          <w:color w:val="000000"/>
          <w:sz w:val="24"/>
          <w:szCs w:val="24"/>
          <w:lang w:eastAsia="en-US"/>
        </w:rPr>
      </w:pPr>
      <w:r w:rsidRPr="00B20C94">
        <w:rPr>
          <w:rFonts w:ascii="Times New Roman" w:hAnsi="Times New Roman"/>
          <w:b/>
          <w:color w:val="000000"/>
          <w:sz w:val="24"/>
          <w:szCs w:val="24"/>
          <w:lang w:eastAsia="en-US"/>
        </w:rPr>
        <w:t>Планируемые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Изучение учебного предмета «Литература» в 10 классе является частью образовательной деятельности учащихся на ступени СОО, следовательно, процесс изучения данного предмета направлен на достижение основных результатов образования, предусмотренных ФГОС. </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b/>
          <w:color w:val="000000"/>
          <w:sz w:val="24"/>
          <w:szCs w:val="24"/>
          <w:lang w:eastAsia="en-US"/>
        </w:rPr>
        <w:t>Личностные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Изучение русской классической литературы в 10 классе по программе В.П.Журавлева, Ю.В.Лебедева направлено на достижение </w:t>
      </w:r>
      <w:r w:rsidRPr="00B20C94">
        <w:rPr>
          <w:rFonts w:ascii="Times New Roman" w:hAnsi="Times New Roman"/>
          <w:b/>
          <w:sz w:val="24"/>
          <w:szCs w:val="24"/>
        </w:rPr>
        <w:t xml:space="preserve">личностных </w:t>
      </w:r>
      <w:r w:rsidRPr="00B20C94">
        <w:rPr>
          <w:rFonts w:ascii="Times New Roman" w:hAnsi="Times New Roman"/>
          <w:sz w:val="24"/>
          <w:szCs w:val="24"/>
        </w:rPr>
        <w:t>результатов образования.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Достижение </w:t>
      </w:r>
      <w:r w:rsidRPr="00B20C94">
        <w:rPr>
          <w:rFonts w:ascii="Times New Roman" w:hAnsi="Times New Roman"/>
          <w:b/>
          <w:sz w:val="24"/>
          <w:szCs w:val="24"/>
        </w:rPr>
        <w:t xml:space="preserve">личностных </w:t>
      </w:r>
      <w:r w:rsidRPr="00B20C94">
        <w:rPr>
          <w:rFonts w:ascii="Times New Roman" w:hAnsi="Times New Roman"/>
          <w:sz w:val="24"/>
          <w:szCs w:val="24"/>
        </w:rPr>
        <w:t>результатов СОО, отраженных в ФГОС, обеспечивается на уроках литературы средствами, органичными для данного учебного предмета, и в формах, обусловленных его спецификой. Учитель литературы может оценить личностные результаты обучения, взаимодействуя с учащимися на уроках, организуя внеурочную и внеклассную работу школьников, анализируя письменные работы и проектную деятельность учеников.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10"/>
        <w:gridCol w:w="4845"/>
      </w:tblGrid>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b/>
                <w:sz w:val="24"/>
                <w:szCs w:val="24"/>
              </w:rPr>
            </w:pPr>
            <w:r w:rsidRPr="00B20C94">
              <w:rPr>
                <w:rFonts w:ascii="Times New Roman" w:hAnsi="Times New Roman"/>
                <w:b/>
                <w:sz w:val="24"/>
                <w:szCs w:val="24"/>
              </w:rPr>
              <w:t>Личностные результаты СОО по ФГОС</w:t>
            </w:r>
          </w:p>
        </w:tc>
        <w:tc>
          <w:tcPr>
            <w:tcW w:w="7393" w:type="dxa"/>
            <w:shd w:val="clear" w:color="auto" w:fill="auto"/>
          </w:tcPr>
          <w:p w:rsidR="00B20C94" w:rsidRPr="00B20C94" w:rsidRDefault="00B20C94" w:rsidP="00A84885">
            <w:pPr>
              <w:spacing w:after="0" w:line="240" w:lineRule="auto"/>
              <w:jc w:val="both"/>
              <w:rPr>
                <w:rFonts w:ascii="Times New Roman" w:hAnsi="Times New Roman"/>
                <w:b/>
                <w:sz w:val="24"/>
                <w:szCs w:val="24"/>
              </w:rPr>
            </w:pPr>
            <w:r w:rsidRPr="00B20C94">
              <w:rPr>
                <w:rFonts w:ascii="Times New Roman" w:hAnsi="Times New Roman"/>
                <w:b/>
                <w:sz w:val="24"/>
                <w:szCs w:val="24"/>
              </w:rPr>
              <w:t>Результаты изучения предмета «Литература» на ступени СОО</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Сформированное уважение к русской классической литературе, осознание ценности художественного наследия русских писателей XIX-XX веков как неотъемлемая часть формирования российской гражданской идентичности, патриотизма, уважения к своему народу, чувства ответственности перед Родиной, гордости за свой край, свою Родину.</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Осознание ценности художественного наследия писателей народов России, понимание плодотворного характера взаимодействия национальных культур народов, проживающих на территории России, способность привести примеры взаимообогащающего культурного обмена в </w:t>
            </w:r>
            <w:r w:rsidRPr="00B20C94">
              <w:rPr>
                <w:rFonts w:ascii="Times New Roman" w:hAnsi="Times New Roman"/>
                <w:sz w:val="24"/>
                <w:szCs w:val="24"/>
              </w:rPr>
              <w:lastRenderedPageBreak/>
              <w:t>области художественной словесности XIX-XX веков</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Сформированность представлений о традиционных национальных и общечеловеческих гуманистических и демократических ценностях, воплощённых в лучших произведениях отечественной литературы XIX-XX веков </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Готовность к служению Отечеству, его защите</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Осознание долга перед Родиной, готовности к служению Отечеству, его защите как одной из высших ценностей, последовательно утверждавшихся в национальной культуре России, в том числе в произведениях словесности, способность привести примеры художественных произведений, воспевающих людей долга, защитников Отечества.</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демонстрировать знание историко-литературных фактов, раскрывающих патриотическую позицию писателей XIX-XX веков</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Владение научными основами предмета «Литература», в том числе историко-литературными и теоретико-литературными знаниями об основных явлениях литературного процесса второй половины XIX- начала XX века в контексте исторических событий в России (в объёме учебной программы курса).</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интерпретировать отдельные явления художественной словесности второй половины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 в соответствии с современными научными представлениями о литературе как виде искусства и о русской литературе как национально-культурном феномене (в объёме учебной программы курса)</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оценивать явления художественного творчества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 интерпретировать проблематику литературных произведений этого периода с опорой на сформированную систему нравственных приоритетов, формулировать суждения этического и философского характера при освоении изучаемых литературных произведений, воплощать собственную нравственно-эстетическую позицию в форме устных и письменных высказываний разных жанров, а также </w:t>
            </w:r>
            <w:r w:rsidRPr="00B20C94">
              <w:rPr>
                <w:rFonts w:ascii="Times New Roman" w:hAnsi="Times New Roman"/>
                <w:sz w:val="24"/>
                <w:szCs w:val="24"/>
              </w:rPr>
              <w:lastRenderedPageBreak/>
              <w:t xml:space="preserve">различных творческих формах (артистических, литературно-творческих, социокультурных и т.д.) </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Наличие опыта участия в групповых формах учебной деятельности, дискуссиях, учебных диалогах и коллективных учебных проектах по литературе в соответствии с содержанием образования на ступени СОО</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Нравственное сознание и поведение на основе усвоения общечеловеческих ценностей</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осознавать и характеризовать нравственные ценности, воплощённые в произведениях русской литературы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 соотносить их с собственной жизненной позицией.</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Успешное освоение учебной программы по литературе, достижение удовлетворительного  уровня предметных результатов обучения в соответствии с требованиями ФГОС и Примерной образовательной программы, отсутствие академической задолженности по предмету к этапу итоговой аттестации</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к эстетическому восприятию и оценке литературных произведений, изученных в 10-11 классах, а также прочитанных самостоятельно</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у других людей, умение оказывать первую помощь</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Сформированное представление о культуре поведения и соблюдении норм человеческого общежития; принятие и реализация ценностей здорового и безопасного образа жизни как на уроках, так и во внеурочное время</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Сформированное представление о профессиональной деятельности писателя, литературного критика, ученого-литературоведа, понимание их роли в общественной жизни (в историческом контексте и на современном этапе)</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Сформированность экологического мышления, понимания влияния социально-экономических процессов на состояние </w:t>
            </w:r>
            <w:r w:rsidRPr="00B20C94">
              <w:rPr>
                <w:rFonts w:ascii="Times New Roman" w:hAnsi="Times New Roman"/>
                <w:sz w:val="24"/>
                <w:szCs w:val="24"/>
              </w:rPr>
              <w:lastRenderedPageBreak/>
              <w:t>природной и социальной среды; приобретение опыта эколого-направленной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 xml:space="preserve">Умение выявлять экологическую проблематику в изучаемых и прочитанных самостоятельно литературных </w:t>
            </w:r>
            <w:r w:rsidRPr="00B20C94">
              <w:rPr>
                <w:rFonts w:ascii="Times New Roman" w:hAnsi="Times New Roman"/>
                <w:sz w:val="24"/>
                <w:szCs w:val="24"/>
              </w:rPr>
              <w:lastRenderedPageBreak/>
              <w:t>произведениях, осознание её места в комплексе нравственно-философских проблем, освещаемых отечественной словесностью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Ответственное отношение к созданию семьи на основе осознанного принятия ценностей семейной жизни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формулировать собственное представление о ценностях семейной жизни на основе прочитанных литературных произведений, приводить образы, эпизоды в качестве аргументов при изложении собственного отношения к проблемам создания и существования семьи</w:t>
            </w:r>
          </w:p>
        </w:tc>
      </w:tr>
    </w:tbl>
    <w:p w:rsidR="00B20C94" w:rsidRPr="00B20C94" w:rsidRDefault="00B20C94" w:rsidP="00B20C94">
      <w:pPr>
        <w:spacing w:after="0" w:line="240" w:lineRule="auto"/>
        <w:rPr>
          <w:rFonts w:ascii="Times New Roman" w:hAnsi="Times New Roman"/>
          <w:b/>
          <w:sz w:val="24"/>
          <w:szCs w:val="24"/>
        </w:rPr>
      </w:pPr>
      <w:r w:rsidRPr="00B20C94">
        <w:rPr>
          <w:rFonts w:ascii="Times New Roman" w:hAnsi="Times New Roman"/>
          <w:b/>
          <w:color w:val="000000"/>
          <w:sz w:val="24"/>
          <w:szCs w:val="24"/>
          <w:lang w:eastAsia="en-US"/>
        </w:rPr>
        <w:t>Предметные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Предметные результаты изучения учебного предмета «Литература» на ступени СОО являются обязательными для организаций, реализующих программы СОО.</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xml:space="preserve">Выпускник </w:t>
      </w:r>
      <w:r w:rsidRPr="00B20C94">
        <w:rPr>
          <w:rFonts w:ascii="Times New Roman" w:hAnsi="Times New Roman"/>
          <w:b/>
          <w:sz w:val="24"/>
          <w:szCs w:val="24"/>
        </w:rPr>
        <w:t>на базовом уровне научится: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в устной и письменной форме обобщить и анализировать свой читательский опыт, а именно:</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нём смыслы и подтексты);</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определять контекстуальное значение слов и фраз, используемых в художественном произведении (включая переносное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анализировать авторский выбор определённых композиционных решений в произведении, раскрывая, как взаиморасположение и взаимосвязь определённых частей текста способствуют формированию его общей структуры и обусловливают эстетическое воздействие  на читателя (например, выбор определённого зачина и концовки произведения, выбор между счастливой и трагической развязкой, открытым и закрытым финалом);</w:t>
      </w:r>
    </w:p>
    <w:p w:rsidR="00B20C94" w:rsidRPr="00B20C94" w:rsidRDefault="00B20C94" w:rsidP="003504D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нём подразумевается (например, ирония, сатира, сарказм, аллегория, гипербола и т.п.)</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осуществлять следующую продуктивную деятельность:</w:t>
      </w:r>
    </w:p>
    <w:p w:rsidR="00B20C94" w:rsidRPr="00B20C94" w:rsidRDefault="00B20C94" w:rsidP="003504D2">
      <w:pPr>
        <w:numPr>
          <w:ilvl w:val="0"/>
          <w:numId w:val="10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20C94" w:rsidRPr="00B20C94" w:rsidRDefault="00B20C94" w:rsidP="003504D2">
      <w:pPr>
        <w:numPr>
          <w:ilvl w:val="0"/>
          <w:numId w:val="10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lastRenderedPageBreak/>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xml:space="preserve">Выпускник </w:t>
      </w:r>
      <w:r w:rsidRPr="00B20C94">
        <w:rPr>
          <w:rFonts w:ascii="Times New Roman" w:hAnsi="Times New Roman"/>
          <w:b/>
          <w:sz w:val="24"/>
          <w:szCs w:val="24"/>
        </w:rPr>
        <w:t xml:space="preserve">на базовом уровне получит возможность научиться: </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xml:space="preserve">Выпускник </w:t>
      </w:r>
      <w:r w:rsidRPr="00B20C94">
        <w:rPr>
          <w:rFonts w:ascii="Times New Roman" w:hAnsi="Times New Roman"/>
          <w:b/>
          <w:sz w:val="24"/>
          <w:szCs w:val="24"/>
        </w:rPr>
        <w:t xml:space="preserve">на базовом уровне получит возможность узнать: </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месте и значении русской литературы в мировой литературе;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произведениях новейшей и отечественной и мировой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важнейших литературных ресурсах, в том числе в сети Интернет;</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об историко-литературном процессе XIX и XX веков;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наиболее ярких или характерных чертах литературных направлений или течений;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 имена ведущих писателей, значимые факты их творческой биографии, название ключевых произведений, имена героев, ставших «вечными образами» или именами нарицательными в общемировой и отечественной культуре; </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о соотношении и взаимосвязях литературы с историческим периодом, эпохой.</w:t>
      </w:r>
    </w:p>
    <w:p w:rsidR="00B20C94" w:rsidRPr="00B20C94" w:rsidRDefault="00B20C94" w:rsidP="00B20C94">
      <w:pPr>
        <w:spacing w:after="0" w:line="240" w:lineRule="auto"/>
        <w:rPr>
          <w:rFonts w:ascii="Times New Roman" w:hAnsi="Times New Roman"/>
          <w:b/>
          <w:color w:val="000000"/>
          <w:sz w:val="24"/>
          <w:szCs w:val="24"/>
          <w:lang w:eastAsia="en-US"/>
        </w:rPr>
      </w:pPr>
      <w:r w:rsidRPr="00B20C94">
        <w:rPr>
          <w:rFonts w:ascii="Times New Roman" w:hAnsi="Times New Roman"/>
          <w:b/>
          <w:color w:val="000000"/>
          <w:sz w:val="24"/>
          <w:szCs w:val="24"/>
          <w:lang w:eastAsia="en-US"/>
        </w:rPr>
        <w:t>Метапредметные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Изучение литературы как учебного предмета способствует достижению </w:t>
      </w:r>
      <w:r w:rsidRPr="00B20C94">
        <w:rPr>
          <w:rFonts w:ascii="Times New Roman" w:hAnsi="Times New Roman"/>
          <w:b/>
          <w:color w:val="000000"/>
          <w:sz w:val="24"/>
          <w:szCs w:val="24"/>
          <w:lang w:eastAsia="en-US"/>
        </w:rPr>
        <w:t xml:space="preserve">метапредметных </w:t>
      </w:r>
      <w:r w:rsidRPr="00B20C94">
        <w:rPr>
          <w:rFonts w:ascii="Times New Roman" w:hAnsi="Times New Roman"/>
          <w:color w:val="000000"/>
          <w:sz w:val="24"/>
          <w:szCs w:val="24"/>
          <w:lang w:eastAsia="en-US"/>
        </w:rPr>
        <w:t>результатов освоения основной образовательной программы.</w:t>
      </w:r>
    </w:p>
    <w:p w:rsidR="00B20C94" w:rsidRPr="00B20C94" w:rsidRDefault="00B20C94" w:rsidP="00B20C94">
      <w:pPr>
        <w:spacing w:after="0" w:line="240" w:lineRule="auto"/>
        <w:jc w:val="both"/>
        <w:rPr>
          <w:rFonts w:ascii="Times New Roman" w:hAnsi="Times New Roman"/>
          <w:b/>
          <w:color w:val="000000"/>
          <w:sz w:val="24"/>
          <w:szCs w:val="24"/>
          <w:lang w:eastAsia="en-US"/>
        </w:rPr>
      </w:pPr>
      <w:r w:rsidRPr="00B20C94">
        <w:rPr>
          <w:rFonts w:ascii="Times New Roman" w:hAnsi="Times New Roman"/>
          <w:color w:val="000000"/>
          <w:sz w:val="24"/>
          <w:szCs w:val="24"/>
          <w:lang w:eastAsia="en-US"/>
        </w:rPr>
        <w:t xml:space="preserve">Конкретизация метапредметных результатов для систематического контроля за их формированием связана с указанием предметной области, сферы реальной действительности, конкретных специфических объектов, для освоения которых применяются УУД в рамках предмета «Литература». Также можно обозначить некоторые специфические средства обучения и характерные для данной дисциплины виды деятельности учащихся, способствующие достижению </w:t>
      </w:r>
      <w:r w:rsidRPr="00B20C94">
        <w:rPr>
          <w:rFonts w:ascii="Times New Roman" w:hAnsi="Times New Roman"/>
          <w:b/>
          <w:color w:val="000000"/>
          <w:sz w:val="24"/>
          <w:szCs w:val="24"/>
          <w:lang w:eastAsia="en-US"/>
        </w:rPr>
        <w:t>метапредметных результатов:</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умение самостоятельно определять цели деятельности </w:t>
      </w:r>
      <w:r w:rsidRPr="00B20C94">
        <w:rPr>
          <w:rFonts w:ascii="Times New Roman" w:hAnsi="Times New Roman"/>
          <w:i/>
          <w:color w:val="000000"/>
          <w:sz w:val="24"/>
          <w:szCs w:val="24"/>
          <w:lang w:eastAsia="en-US"/>
        </w:rPr>
        <w:t xml:space="preserve">на уроках литературы </w:t>
      </w:r>
      <w:r w:rsidRPr="00B20C94">
        <w:rPr>
          <w:rFonts w:ascii="Times New Roman" w:hAnsi="Times New Roman"/>
          <w:color w:val="000000"/>
          <w:sz w:val="24"/>
          <w:szCs w:val="24"/>
          <w:lang w:eastAsia="en-US"/>
        </w:rPr>
        <w:t xml:space="preserve">и составлять планы деятельности </w:t>
      </w:r>
      <w:r w:rsidRPr="00B20C94">
        <w:rPr>
          <w:rFonts w:ascii="Times New Roman" w:hAnsi="Times New Roman"/>
          <w:i/>
          <w:color w:val="000000"/>
          <w:sz w:val="24"/>
          <w:szCs w:val="24"/>
          <w:lang w:eastAsia="en-US"/>
        </w:rPr>
        <w:t xml:space="preserve">при выполнении самостоятельной работы на уроке и домашнего задания; </w:t>
      </w:r>
      <w:r w:rsidRPr="00B20C94">
        <w:rPr>
          <w:rFonts w:ascii="Times New Roman" w:hAnsi="Times New Roman"/>
          <w:color w:val="000000"/>
          <w:sz w:val="24"/>
          <w:szCs w:val="24"/>
          <w:lang w:eastAsia="en-US"/>
        </w:rPr>
        <w:t>самостоятельно осуществлять, контролировать и корректировать деятельность; использовать все возможные ресурсы (</w:t>
      </w:r>
      <w:r w:rsidRPr="00B20C94">
        <w:rPr>
          <w:rFonts w:ascii="Times New Roman" w:hAnsi="Times New Roman"/>
          <w:i/>
          <w:color w:val="000000"/>
          <w:sz w:val="24"/>
          <w:szCs w:val="24"/>
          <w:lang w:eastAsia="en-US"/>
        </w:rPr>
        <w:t>учебник, рекомендованную учителем литературу, тематические сайты сети Интернет и другие источники знаний по литературе</w:t>
      </w:r>
      <w:r w:rsidRPr="00B20C94">
        <w:rPr>
          <w:rFonts w:ascii="Times New Roman" w:hAnsi="Times New Roman"/>
          <w:color w:val="000000"/>
          <w:sz w:val="24"/>
          <w:szCs w:val="24"/>
          <w:lang w:eastAsia="en-US"/>
        </w:rPr>
        <w:t>) для достижения поставленных целей и реализации планов деятельности; выбирать успешные стратегии в различных ситуациях;</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умение продуктивно общаться и взаимодействовать в процессе совместной деятельности </w:t>
      </w:r>
      <w:r w:rsidRPr="00B20C94">
        <w:rPr>
          <w:rFonts w:ascii="Times New Roman" w:hAnsi="Times New Roman"/>
          <w:i/>
          <w:color w:val="000000"/>
          <w:sz w:val="24"/>
          <w:szCs w:val="24"/>
          <w:lang w:eastAsia="en-US"/>
        </w:rPr>
        <w:t>на уроке литературы и при выполнении групповых и коллективных учебных заданий, творческих, исследовательских проектов в области изучения литературы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w:t>
      </w:r>
      <w:r w:rsidRPr="00B20C94">
        <w:rPr>
          <w:rFonts w:ascii="Times New Roman" w:hAnsi="Times New Roman"/>
          <w:color w:val="000000"/>
          <w:sz w:val="24"/>
          <w:szCs w:val="24"/>
          <w:lang w:eastAsia="en-US"/>
        </w:rPr>
        <w:t xml:space="preserve">учитывать позиции других участников деятельности, </w:t>
      </w:r>
      <w:r w:rsidRPr="00B20C94">
        <w:rPr>
          <w:rFonts w:ascii="Times New Roman" w:hAnsi="Times New Roman"/>
          <w:i/>
          <w:color w:val="000000"/>
          <w:sz w:val="24"/>
          <w:szCs w:val="24"/>
          <w:lang w:eastAsia="en-US"/>
        </w:rPr>
        <w:t xml:space="preserve">в том числе в процессе интерпретации художественного произведения или оценки литературного явления, историко-литературного факта, </w:t>
      </w:r>
      <w:r w:rsidRPr="00B20C94">
        <w:rPr>
          <w:rFonts w:ascii="Times New Roman" w:hAnsi="Times New Roman"/>
          <w:color w:val="000000"/>
          <w:sz w:val="24"/>
          <w:szCs w:val="24"/>
          <w:lang w:eastAsia="en-US"/>
        </w:rPr>
        <w:t>эффективно разрешать конфликты;</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владение навыками познавательной, учебно-исследовательской и проектной деятельности </w:t>
      </w:r>
      <w:r w:rsidRPr="00B20C94">
        <w:rPr>
          <w:rFonts w:ascii="Times New Roman" w:hAnsi="Times New Roman"/>
          <w:i/>
          <w:color w:val="000000"/>
          <w:sz w:val="24"/>
          <w:szCs w:val="24"/>
          <w:lang w:eastAsia="en-US"/>
        </w:rPr>
        <w:t>в области изучения литературы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w:t>
      </w:r>
      <w:r w:rsidRPr="00B20C94">
        <w:rPr>
          <w:rFonts w:ascii="Times New Roman" w:hAnsi="Times New Roman"/>
          <w:color w:val="000000"/>
          <w:sz w:val="24"/>
          <w:szCs w:val="24"/>
          <w:lang w:eastAsia="en-US"/>
        </w:rPr>
        <w:t xml:space="preserve">навыками разрешения проблем; способность и готовность к самостоятельному поиску методов решения практических задач </w:t>
      </w:r>
      <w:r w:rsidRPr="00B20C94">
        <w:rPr>
          <w:rFonts w:ascii="Times New Roman" w:hAnsi="Times New Roman"/>
          <w:i/>
          <w:color w:val="000000"/>
          <w:sz w:val="24"/>
          <w:szCs w:val="24"/>
          <w:lang w:eastAsia="en-US"/>
        </w:rPr>
        <w:t>в области изучения литературы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w:t>
      </w:r>
      <w:r w:rsidRPr="00B20C94">
        <w:rPr>
          <w:rFonts w:ascii="Times New Roman" w:hAnsi="Times New Roman"/>
          <w:color w:val="000000"/>
          <w:sz w:val="24"/>
          <w:szCs w:val="24"/>
          <w:lang w:eastAsia="en-US"/>
        </w:rPr>
        <w:t>применению различных методов познания (</w:t>
      </w:r>
      <w:r w:rsidRPr="00B20C94">
        <w:rPr>
          <w:rFonts w:ascii="Times New Roman" w:hAnsi="Times New Roman"/>
          <w:i/>
          <w:color w:val="000000"/>
          <w:sz w:val="24"/>
          <w:szCs w:val="24"/>
          <w:lang w:eastAsia="en-US"/>
        </w:rPr>
        <w:t xml:space="preserve">изучение источников, анализ художественных и научных текстов, компаративный анализ, контекстный анализ </w:t>
      </w:r>
      <w:r w:rsidRPr="00B20C94">
        <w:rPr>
          <w:rFonts w:ascii="Times New Roman" w:hAnsi="Times New Roman"/>
          <w:color w:val="000000"/>
          <w:sz w:val="24"/>
          <w:szCs w:val="24"/>
          <w:lang w:eastAsia="en-US"/>
        </w:rPr>
        <w:t>и др.);</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lastRenderedPageBreak/>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w:t>
      </w:r>
      <w:r w:rsidRPr="00B20C94">
        <w:rPr>
          <w:rFonts w:ascii="Times New Roman" w:hAnsi="Times New Roman"/>
          <w:i/>
          <w:color w:val="000000"/>
          <w:sz w:val="24"/>
          <w:szCs w:val="24"/>
          <w:lang w:eastAsia="en-US"/>
        </w:rPr>
        <w:t>словари, научные и научно-популярные литературоведческие издания, литературно-критические статьи, публицистические тексты на литературные темы, авторские информационные ресурсы, учебники, учебные пособия по литературе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сообщения учителя, сообщения других участников образовательного процесса </w:t>
      </w:r>
      <w:r w:rsidRPr="00B20C94">
        <w:rPr>
          <w:rFonts w:ascii="Times New Roman" w:hAnsi="Times New Roman"/>
          <w:color w:val="000000"/>
          <w:sz w:val="24"/>
          <w:szCs w:val="24"/>
          <w:lang w:eastAsia="en-US"/>
        </w:rPr>
        <w:t>и др.), критически оценивать и интерпретировать информацию, получаемую из различных источников;</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умение использовать средства ИКТ в решении когнитивных, коммуникативных и организационных задач, возникающих </w:t>
      </w:r>
      <w:r w:rsidRPr="00B20C94">
        <w:rPr>
          <w:rFonts w:ascii="Times New Roman" w:hAnsi="Times New Roman"/>
          <w:i/>
          <w:color w:val="000000"/>
          <w:sz w:val="24"/>
          <w:szCs w:val="24"/>
          <w:lang w:eastAsia="en-US"/>
        </w:rPr>
        <w:t xml:space="preserve">в процессе изучения литературы в 10-11 классах, </w:t>
      </w:r>
      <w:r w:rsidRPr="00B20C94">
        <w:rPr>
          <w:rFonts w:ascii="Times New Roman" w:hAnsi="Times New Roman"/>
          <w:color w:val="000000"/>
          <w:sz w:val="24"/>
          <w:szCs w:val="24"/>
          <w:lang w:eastAsia="en-US"/>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0C94" w:rsidRPr="00B20C94" w:rsidRDefault="00B20C94" w:rsidP="00B20C94">
      <w:pPr>
        <w:spacing w:after="0" w:line="240" w:lineRule="auto"/>
        <w:jc w:val="both"/>
        <w:rPr>
          <w:rFonts w:ascii="Times New Roman" w:hAnsi="Times New Roman"/>
          <w:i/>
          <w:color w:val="000000"/>
          <w:sz w:val="24"/>
          <w:szCs w:val="24"/>
          <w:lang w:eastAsia="en-US"/>
        </w:rPr>
      </w:pPr>
      <w:r w:rsidRPr="00B20C94">
        <w:rPr>
          <w:rFonts w:ascii="Times New Roman" w:hAnsi="Times New Roman"/>
          <w:color w:val="000000"/>
          <w:sz w:val="24"/>
          <w:szCs w:val="24"/>
          <w:lang w:eastAsia="en-US"/>
        </w:rPr>
        <w:t xml:space="preserve">- умение определять назначение и функции различных социальных институтов и институций, </w:t>
      </w:r>
      <w:r w:rsidRPr="00B20C94">
        <w:rPr>
          <w:rFonts w:ascii="Times New Roman" w:hAnsi="Times New Roman"/>
          <w:i/>
          <w:color w:val="000000"/>
          <w:sz w:val="24"/>
          <w:szCs w:val="24"/>
          <w:lang w:eastAsia="en-US"/>
        </w:rPr>
        <w:t>в том числе таких, как литературная деятельность, авторское право, научно-исследовательская деятельность по изучению отечественной и мировой литературы, профессиональная деятельность филолога, писателя, журналиста, издательского работника и т.п.</w:t>
      </w:r>
    </w:p>
    <w:p w:rsidR="00B20C94" w:rsidRPr="00B20C94" w:rsidRDefault="00B20C94" w:rsidP="00B20C94">
      <w:pPr>
        <w:spacing w:after="0" w:line="240" w:lineRule="auto"/>
        <w:jc w:val="both"/>
        <w:rPr>
          <w:rFonts w:ascii="Times New Roman" w:hAnsi="Times New Roman"/>
          <w:i/>
          <w:color w:val="000000"/>
          <w:sz w:val="24"/>
          <w:szCs w:val="24"/>
          <w:lang w:eastAsia="en-US"/>
        </w:rPr>
      </w:pPr>
      <w:r w:rsidRPr="00B20C94">
        <w:rPr>
          <w:rFonts w:ascii="Times New Roman" w:hAnsi="Times New Roman"/>
          <w:color w:val="000000"/>
          <w:sz w:val="24"/>
          <w:szCs w:val="24"/>
          <w:lang w:eastAsia="en-US"/>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r w:rsidRPr="00B20C94">
        <w:rPr>
          <w:rFonts w:ascii="Times New Roman" w:hAnsi="Times New Roman"/>
          <w:i/>
          <w:color w:val="000000"/>
          <w:sz w:val="24"/>
          <w:szCs w:val="24"/>
          <w:lang w:eastAsia="en-US"/>
        </w:rPr>
        <w:t>в том числе опираясь на опыт нравственно-эстетического освоения произведений художественной литературы, в которых воплощены традиционные ценности русской культуры;</w:t>
      </w:r>
    </w:p>
    <w:p w:rsidR="00B20C94" w:rsidRPr="00B20C94" w:rsidRDefault="00B20C94" w:rsidP="00B20C94">
      <w:pPr>
        <w:spacing w:after="0" w:line="240" w:lineRule="auto"/>
        <w:jc w:val="both"/>
        <w:rPr>
          <w:rFonts w:ascii="Times New Roman" w:hAnsi="Times New Roman"/>
          <w:i/>
          <w:color w:val="000000"/>
          <w:sz w:val="24"/>
          <w:szCs w:val="24"/>
          <w:lang w:eastAsia="en-US"/>
        </w:rPr>
      </w:pPr>
      <w:r w:rsidRPr="00B20C94">
        <w:rPr>
          <w:rFonts w:ascii="Times New Roman" w:hAnsi="Times New Roman"/>
          <w:color w:val="000000"/>
          <w:sz w:val="24"/>
          <w:szCs w:val="24"/>
          <w:lang w:eastAsia="en-US"/>
        </w:rPr>
        <w:t xml:space="preserve">- владение языковыми средствами – умение ясно, логично и точно излагать свою точку зрения, использовать адекватные языковые средства для участия в конкретных видах деятельности </w:t>
      </w:r>
      <w:r w:rsidRPr="00B20C94">
        <w:rPr>
          <w:rFonts w:ascii="Times New Roman" w:hAnsi="Times New Roman"/>
          <w:i/>
          <w:color w:val="000000"/>
          <w:sz w:val="24"/>
          <w:szCs w:val="24"/>
          <w:lang w:eastAsia="en-US"/>
        </w:rPr>
        <w:t>на уроках литературы (опрос, беседа, дискуссия, выполнение контрольных и самостоятельных работ, различных заданий), для создания собственных устных и письменных высказываний на нравственно-этические, литературные и литературоведческие темы;</w:t>
      </w:r>
    </w:p>
    <w:p w:rsidR="00B20C94" w:rsidRPr="00B20C94" w:rsidRDefault="00B20C94" w:rsidP="00B20C94">
      <w:pPr>
        <w:ind w:firstLine="480"/>
        <w:jc w:val="both"/>
        <w:rPr>
          <w:rFonts w:ascii="Times New Roman" w:hAnsi="Times New Roman"/>
          <w:iCs/>
          <w:sz w:val="24"/>
          <w:szCs w:val="24"/>
        </w:rPr>
      </w:pPr>
      <w:r w:rsidRPr="00B20C94">
        <w:rPr>
          <w:rFonts w:ascii="Times New Roman" w:hAnsi="Times New Roman"/>
          <w:color w:val="000000"/>
          <w:sz w:val="24"/>
          <w:szCs w:val="24"/>
          <w:lang w:eastAsia="en-US"/>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w:t>
      </w:r>
      <w:r w:rsidRPr="00B20C94">
        <w:rPr>
          <w:rFonts w:ascii="Times New Roman" w:hAnsi="Times New Roman"/>
          <w:i/>
          <w:color w:val="000000"/>
          <w:sz w:val="24"/>
          <w:szCs w:val="24"/>
          <w:lang w:eastAsia="en-US"/>
        </w:rPr>
        <w:t xml:space="preserve">в области изучаемого предмета («Литература»), </w:t>
      </w:r>
      <w:r w:rsidRPr="00B20C94">
        <w:rPr>
          <w:rFonts w:ascii="Times New Roman" w:hAnsi="Times New Roman"/>
          <w:color w:val="000000"/>
          <w:sz w:val="24"/>
          <w:szCs w:val="24"/>
          <w:lang w:eastAsia="en-US"/>
        </w:rPr>
        <w:t>новых познавательных задач и средств их достижения</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b/>
          <w:sz w:val="24"/>
          <w:szCs w:val="24"/>
        </w:rPr>
        <w:t>СОДЕРЖАНИЕ КУРСА 10 КЛАССА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(105 часов)</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ВВЕДЕНИЕ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Цели изучения литературы в 10 классе, задачи литературоведения как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науки. Значение целостного изучения творческого пути писателя, роль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генетических, диалогических и типологических связей в анализе литературного произведения. Краткая характеристика таких научных направлений, как историческая поэтика, сравнительно-историческое литературоведение, историко-функциональное изучение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литературоведение.</w:t>
      </w:r>
    </w:p>
    <w:p w:rsidR="00B20C94" w:rsidRPr="003F7CE7" w:rsidRDefault="00B20C94" w:rsidP="003F7CE7">
      <w:pPr>
        <w:spacing w:after="0" w:line="240" w:lineRule="auto"/>
        <w:rPr>
          <w:rFonts w:ascii="Times New Roman" w:hAnsi="Times New Roman"/>
          <w:b/>
          <w:sz w:val="24"/>
          <w:szCs w:val="24"/>
        </w:rPr>
      </w:pPr>
      <w:r w:rsidRPr="003F7CE7">
        <w:rPr>
          <w:rFonts w:ascii="Times New Roman" w:hAnsi="Times New Roman"/>
          <w:b/>
          <w:sz w:val="24"/>
          <w:szCs w:val="24"/>
        </w:rPr>
        <w:t>СТАНОВЛЕНИЕ И РАЗВИТИЕ РЕАЛИЗМА</w:t>
      </w:r>
      <w:r w:rsidR="003F7CE7">
        <w:rPr>
          <w:rFonts w:ascii="Times New Roman" w:hAnsi="Times New Roman"/>
          <w:b/>
          <w:sz w:val="24"/>
          <w:szCs w:val="24"/>
        </w:rPr>
        <w:t xml:space="preserve"> </w:t>
      </w:r>
      <w:r w:rsidRPr="003F7CE7">
        <w:rPr>
          <w:rFonts w:ascii="Times New Roman" w:hAnsi="Times New Roman"/>
          <w:b/>
          <w:sz w:val="24"/>
          <w:szCs w:val="24"/>
        </w:rPr>
        <w:t>В РУССКОЙ ЛИТЕРАТУРЕ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Русская литература XIX века на этапе становления реализма как литературного направления.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Национальное своеобразие русского реализма, стремящегося к широте изображения жизни в общенациональном ракурсе, шекспировской полноте постижения человеческих характеров, христианскому гуманизму в оценке окружающего мира. Эволюция русского реализма от первых десятилетий XIX века к 1840-м годам и ко второй половине века: от пушкинского универсализма к индивидуальным стилям писателей 1860—1870-х годов, от образцовых </w:t>
      </w:r>
      <w:r w:rsidRPr="00B20C94">
        <w:rPr>
          <w:rFonts w:ascii="Times New Roman" w:hAnsi="Times New Roman"/>
          <w:sz w:val="24"/>
          <w:szCs w:val="24"/>
        </w:rPr>
        <w:lastRenderedPageBreak/>
        <w:t>статей В. Г. Белинского к нескольким направлениям в литературной критике, отстаивающим противоположные общественные и эстетические позиции.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историко-литературный процесс, романтизм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реализм как литературные направления.</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СТРАНИЦЫ ИСТОРИИ ЗАПАДНОЕВРОПЕЙСКОГО</w:t>
      </w:r>
      <w:r w:rsidR="003F7CE7" w:rsidRPr="003F7CE7">
        <w:rPr>
          <w:rFonts w:ascii="Times New Roman" w:hAnsi="Times New Roman"/>
          <w:b/>
          <w:sz w:val="24"/>
          <w:szCs w:val="24"/>
        </w:rPr>
        <w:t xml:space="preserve"> </w:t>
      </w:r>
      <w:r w:rsidRPr="003F7CE7">
        <w:rPr>
          <w:rFonts w:ascii="Times New Roman" w:hAnsi="Times New Roman"/>
          <w:b/>
          <w:sz w:val="24"/>
          <w:szCs w:val="24"/>
        </w:rPr>
        <w:t>РОМАНА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Формирование и развитие реализма в зарубежной прозе XIX века. Творчество наиболее крупных представителей этого литературного направления: Стендаля, Бальзака, Диккенса.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Стендаль. Обзор жизни и творчества писателя. Герой-индивидуалист 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романе Стендаля «Красное и чёрное». Судьба личности в контексте масштабных исторических событий в романе «Пармская обитель».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Оноре де Бальзак. Краткая характеристика жизни и творчества писателя. Замысел «Человеческой комедии». Социально-психологический анализ</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современного общества в романах «Евгения Гранде» и «Отец Горио», новелле «Гобсек». Значение романов Бальзака для развития русской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Чарльз Диккенс. Краткая характеристика жизни и творчества 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Гуманистический пафос прозы Диккенса. «Рождественская песнь в прозе». Рождественские повести Диккенса. Религиозно-философская основа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произведений, утверждающих способность человека к нравственному возрождению. Роман «Домби и сын». Мастерство писателя, соединившего психологизм и социальную проблематику, жёсткую критику буржуазного общества и горячую веру в человека.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реализм как литературное направление.</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ИВАН СЕРГЕЕВИЧ ТУРГЕНЕВ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 современность в её преходящих образах».</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«Записки охотника». Творческая история цикла, его художественное своеобразие. Повести «Муму» и «Постоялый двор». Роман «Рудин»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 смысле любви и природы: «Поездка в Полесье», «Фауст», «Ася».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«Накануне». Образы Инсарова и Елены, цена жизненного выбора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героев. Особенности тургеневского романа. Сложность общественно-политической позиции Тургенева, его стремление снять противоречия и крайности непримиримых общественных течений 1860—1870-х годов. Разрыв с «Современником», значение споров о романе «Накануне» в современной Тургеневу критике.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«Отцы и дети». Творческая история романа, этапы работы Тургенева над произведением о поколении нигилистов, прототипы образа Евгения Базарова. Трагический характер конфликта, в котором «обе стороны до известной степени правы». Споры Базарова с Павлом Петровичем, сильные и слабые стороны в позициях каждой из конфликтующих сторон.</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Базаров и Аркадий. Внутренний конфликт в душе Базарова. Испытание героя любовью, его мировоззренческий кризис. Базаров под крышей родительского дома. Второй круг жизненных странствий Базарова. Противоречивые стороны натуры героя, рост его личности, одиночество Базарова среди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противников и мнимых единомышленни</w:t>
      </w:r>
      <w:r w:rsidR="00ED22B0">
        <w:rPr>
          <w:rFonts w:ascii="Times New Roman" w:hAnsi="Times New Roman"/>
          <w:sz w:val="24"/>
          <w:szCs w:val="24"/>
        </w:rPr>
        <w:t>ков. Трагическое разрешение цен</w:t>
      </w:r>
      <w:r w:rsidRPr="00B20C94">
        <w:rPr>
          <w:rFonts w:ascii="Times New Roman" w:hAnsi="Times New Roman"/>
          <w:sz w:val="24"/>
          <w:szCs w:val="24"/>
        </w:rPr>
        <w:t>тральной коллизии романа. Авторское отношение к герою. «Отцы и дети»в русской критике.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Творческий кризис Тургенева и его отражение в романе «Дым». Общественный подъём 1870-х годов. Роман «Новь». Отношение писателя к революционному народничеству. </w:t>
      </w:r>
      <w:r w:rsidRPr="00B20C94">
        <w:rPr>
          <w:rFonts w:ascii="Times New Roman" w:hAnsi="Times New Roman"/>
          <w:sz w:val="24"/>
          <w:szCs w:val="24"/>
        </w:rPr>
        <w:lastRenderedPageBreak/>
        <w:t>Творческий путь И. С. Тургенева в конце 1860-х — 1870-е годы. Последние годы жизни 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Стихотворения в прозе: основные мотивы, переклички стихотворений с прозой Тургенева, особенности жанра стихотворений в прозе.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роман как литературный жанр, литературный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герой и его прототип, творческая история, проблематика литературного произведения, система образов, авторская позиция и средства её выражения в эпическом произведении, трагическое в искусстве.</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НИКОЛАЙ ГАВРИЛОВИЧ ЧЕРНЫШЕВСКИЙ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Чернышевского, формирование его взглядов. Эстетические</w:t>
      </w:r>
      <w:r w:rsidR="003F7CE7">
        <w:rPr>
          <w:rFonts w:ascii="Times New Roman" w:hAnsi="Times New Roman"/>
          <w:sz w:val="24"/>
          <w:szCs w:val="24"/>
        </w:rPr>
        <w:t xml:space="preserve"> </w:t>
      </w:r>
      <w:r w:rsidRPr="00B20C94">
        <w:rPr>
          <w:rFonts w:ascii="Times New Roman" w:hAnsi="Times New Roman"/>
          <w:sz w:val="24"/>
          <w:szCs w:val="24"/>
        </w:rPr>
        <w:t>воззрения Чернышевского.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«Что делать?». Творческая история произведения, его жанровое</w:t>
      </w:r>
      <w:r w:rsidR="003F7CE7">
        <w:rPr>
          <w:rFonts w:ascii="Times New Roman" w:hAnsi="Times New Roman"/>
          <w:sz w:val="24"/>
          <w:szCs w:val="24"/>
        </w:rPr>
        <w:t xml:space="preserve"> </w:t>
      </w:r>
      <w:r w:rsidRPr="00B20C94">
        <w:rPr>
          <w:rFonts w:ascii="Times New Roman" w:hAnsi="Times New Roman"/>
          <w:sz w:val="24"/>
          <w:szCs w:val="24"/>
        </w:rPr>
        <w:t>своеобразие. Значение романа «Что делать?» в истории русской литературы и революционного движения. Художественная специфика произведения:</w:t>
      </w:r>
      <w:r w:rsidR="003F7CE7">
        <w:rPr>
          <w:rFonts w:ascii="Times New Roman" w:hAnsi="Times New Roman"/>
          <w:sz w:val="24"/>
          <w:szCs w:val="24"/>
        </w:rPr>
        <w:t xml:space="preserve"> </w:t>
      </w:r>
      <w:r w:rsidRPr="00B20C94">
        <w:rPr>
          <w:rFonts w:ascii="Times New Roman" w:hAnsi="Times New Roman"/>
          <w:sz w:val="24"/>
          <w:szCs w:val="24"/>
        </w:rPr>
        <w:t>композиция романа, система образов, реальность и сны, особые группы</w:t>
      </w:r>
      <w:r w:rsidR="003F7CE7">
        <w:rPr>
          <w:rFonts w:ascii="Times New Roman" w:hAnsi="Times New Roman"/>
          <w:sz w:val="24"/>
          <w:szCs w:val="24"/>
        </w:rPr>
        <w:t xml:space="preserve"> </w:t>
      </w:r>
      <w:r w:rsidRPr="00B20C94">
        <w:rPr>
          <w:rFonts w:ascii="Times New Roman" w:hAnsi="Times New Roman"/>
          <w:sz w:val="24"/>
          <w:szCs w:val="24"/>
        </w:rPr>
        <w:t>персонажей: «старые люди», «новые люди», «особенный человек». Мораль«новых людей», их взгляды на любовь и семейные отношения, основанные</w:t>
      </w:r>
      <w:r w:rsidR="003F7CE7">
        <w:rPr>
          <w:rFonts w:ascii="Times New Roman" w:hAnsi="Times New Roman"/>
          <w:sz w:val="24"/>
          <w:szCs w:val="24"/>
        </w:rPr>
        <w:t xml:space="preserve"> </w:t>
      </w:r>
      <w:r w:rsidRPr="00B20C94">
        <w:rPr>
          <w:rFonts w:ascii="Times New Roman" w:hAnsi="Times New Roman"/>
          <w:sz w:val="24"/>
          <w:szCs w:val="24"/>
        </w:rPr>
        <w:t>на вере в добрую природу людей, наделённых инстинктом общественной</w:t>
      </w:r>
      <w:r w:rsidR="003F7CE7">
        <w:rPr>
          <w:rFonts w:ascii="Times New Roman" w:hAnsi="Times New Roman"/>
          <w:sz w:val="24"/>
          <w:szCs w:val="24"/>
        </w:rPr>
        <w:t xml:space="preserve"> </w:t>
      </w:r>
      <w:r w:rsidRPr="00B20C94">
        <w:rPr>
          <w:rFonts w:ascii="Times New Roman" w:hAnsi="Times New Roman"/>
          <w:sz w:val="24"/>
          <w:szCs w:val="24"/>
        </w:rPr>
        <w:t>солидарности. Утопическое изображение общества будущего в четвёртом сне</w:t>
      </w:r>
      <w:r w:rsidR="003F7CE7">
        <w:rPr>
          <w:rFonts w:ascii="Times New Roman" w:hAnsi="Times New Roman"/>
          <w:sz w:val="24"/>
          <w:szCs w:val="24"/>
        </w:rPr>
        <w:t xml:space="preserve"> </w:t>
      </w:r>
      <w:r w:rsidRPr="00B20C94">
        <w:rPr>
          <w:rFonts w:ascii="Times New Roman" w:hAnsi="Times New Roman"/>
          <w:sz w:val="24"/>
          <w:szCs w:val="24"/>
        </w:rPr>
        <w:t>Веры Павловны.</w:t>
      </w:r>
      <w:r w:rsidR="003F7CE7">
        <w:rPr>
          <w:rFonts w:ascii="Times New Roman" w:hAnsi="Times New Roman"/>
          <w:sz w:val="24"/>
          <w:szCs w:val="24"/>
        </w:rPr>
        <w:t xml:space="preserve"> </w:t>
      </w:r>
      <w:r w:rsidRPr="00B20C94">
        <w:rPr>
          <w:rFonts w:ascii="Times New Roman" w:hAnsi="Times New Roman"/>
          <w:sz w:val="24"/>
          <w:szCs w:val="24"/>
        </w:rPr>
        <w:t>Каторга и ссылка Чернышевского. Роман «Пролог». Эволюция взглядов</w:t>
      </w:r>
      <w:r w:rsidR="003F7CE7">
        <w:rPr>
          <w:rFonts w:ascii="Times New Roman" w:hAnsi="Times New Roman"/>
          <w:sz w:val="24"/>
          <w:szCs w:val="24"/>
        </w:rPr>
        <w:t xml:space="preserve"> </w:t>
      </w:r>
      <w:r w:rsidRPr="00B20C94">
        <w:rPr>
          <w:rFonts w:ascii="Times New Roman" w:hAnsi="Times New Roman"/>
          <w:sz w:val="24"/>
          <w:szCs w:val="24"/>
        </w:rPr>
        <w:t>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социально-философский роман, проблематика,</w:t>
      </w:r>
      <w:r w:rsidR="003F7CE7">
        <w:rPr>
          <w:rFonts w:ascii="Times New Roman" w:hAnsi="Times New Roman"/>
          <w:sz w:val="24"/>
          <w:szCs w:val="24"/>
        </w:rPr>
        <w:t xml:space="preserve"> </w:t>
      </w:r>
      <w:r w:rsidRPr="00B20C94">
        <w:rPr>
          <w:rFonts w:ascii="Times New Roman" w:hAnsi="Times New Roman"/>
          <w:sz w:val="24"/>
          <w:szCs w:val="24"/>
        </w:rPr>
        <w:t>идея, иносказание.</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ИВАН АЛЕКСАНДРОВИЧ ГОНЧАРОВ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писателя. Своеобразие художественного таланта Гончарова.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«Обыкновенная история»: поиск золотой середины между беспочвенной мечтательностью и расчётливым прагматизмом.</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Цикл очерков «Фрегат „Паллада“». Наблюдения писателя и результат его</w:t>
      </w:r>
      <w:r w:rsidR="003F7CE7">
        <w:rPr>
          <w:rFonts w:ascii="Times New Roman" w:hAnsi="Times New Roman"/>
          <w:sz w:val="24"/>
          <w:szCs w:val="24"/>
        </w:rPr>
        <w:t xml:space="preserve"> </w:t>
      </w:r>
      <w:r w:rsidRPr="00B20C94">
        <w:rPr>
          <w:rFonts w:ascii="Times New Roman" w:hAnsi="Times New Roman"/>
          <w:sz w:val="24"/>
          <w:szCs w:val="24"/>
        </w:rPr>
        <w:t>размышлений о противоположности прагматичного европейского мира и самобытной русской цивилизации.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«Обломов».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 Обломова». Андрей Штольц как антипод Обломова. Смысл житейского противостояния и взаимной душевной привязанности героев. Обломов и Ольга Ильинская. 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 и А. В. Дружинин о романе «Обломов».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Творческая история романа «Обрыв». Ключевые образы романа: Райский,</w:t>
      </w:r>
      <w:r w:rsidR="003F7CE7">
        <w:rPr>
          <w:rFonts w:ascii="Times New Roman" w:hAnsi="Times New Roman"/>
          <w:sz w:val="24"/>
          <w:szCs w:val="24"/>
        </w:rPr>
        <w:t xml:space="preserve"> </w:t>
      </w:r>
      <w:r w:rsidRPr="00B20C94">
        <w:rPr>
          <w:rFonts w:ascii="Times New Roman" w:hAnsi="Times New Roman"/>
          <w:sz w:val="24"/>
          <w:szCs w:val="24"/>
        </w:rPr>
        <w:t>бабушка, Марфенька, Вера, нигилист Марк Волохов. Философский смысл</w:t>
      </w:r>
      <w:r w:rsidR="003F7CE7">
        <w:rPr>
          <w:rFonts w:ascii="Times New Roman" w:hAnsi="Times New Roman"/>
          <w:sz w:val="24"/>
          <w:szCs w:val="24"/>
        </w:rPr>
        <w:t xml:space="preserve"> </w:t>
      </w:r>
      <w:r w:rsidRPr="00B20C94">
        <w:rPr>
          <w:rFonts w:ascii="Times New Roman" w:hAnsi="Times New Roman"/>
          <w:sz w:val="24"/>
          <w:szCs w:val="24"/>
        </w:rPr>
        <w:t>сюжета: судьба Веры и судьба будущей России. «Обрыв» в оценке русской</w:t>
      </w:r>
      <w:r w:rsidR="003F7CE7">
        <w:rPr>
          <w:rFonts w:ascii="Times New Roman" w:hAnsi="Times New Roman"/>
          <w:sz w:val="24"/>
          <w:szCs w:val="24"/>
        </w:rPr>
        <w:t xml:space="preserve"> </w:t>
      </w:r>
      <w:r w:rsidRPr="00B20C94">
        <w:rPr>
          <w:rFonts w:ascii="Times New Roman" w:hAnsi="Times New Roman"/>
          <w:sz w:val="24"/>
          <w:szCs w:val="24"/>
        </w:rPr>
        <w:t>критики.</w:t>
      </w:r>
      <w:r w:rsidR="003F7CE7">
        <w:rPr>
          <w:rFonts w:ascii="Times New Roman" w:hAnsi="Times New Roman"/>
          <w:sz w:val="24"/>
          <w:szCs w:val="24"/>
        </w:rPr>
        <w:t xml:space="preserve"> </w:t>
      </w:r>
      <w:r w:rsidRPr="00B20C94">
        <w:rPr>
          <w:rFonts w:ascii="Times New Roman" w:hAnsi="Times New Roman"/>
          <w:sz w:val="24"/>
          <w:szCs w:val="24"/>
        </w:rPr>
        <w:t>Теория литературы: роман как литературный жанр, реалистический</w:t>
      </w:r>
      <w:r w:rsidR="003F7CE7">
        <w:rPr>
          <w:rFonts w:ascii="Times New Roman" w:hAnsi="Times New Roman"/>
          <w:sz w:val="24"/>
          <w:szCs w:val="24"/>
        </w:rPr>
        <w:t xml:space="preserve"> </w:t>
      </w:r>
      <w:r w:rsidRPr="00B20C94">
        <w:rPr>
          <w:rFonts w:ascii="Times New Roman" w:hAnsi="Times New Roman"/>
          <w:sz w:val="24"/>
          <w:szCs w:val="24"/>
        </w:rPr>
        <w:t>роман, типическое в литературе, искусстве. 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АЛЕКСАНДР НИКОЛАЕВИЧ ОСТРОВСКИЙ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Жизнь и творчество драматурга, общенациональное содержание творчества Островского. Исторические и семейные истоки художественной индивидуальности драматурга. Проблематика и художественное своеобразие комедий Островского «Свои люди — сочтёмся», «Бедность не порок», созданных в период сотрудничества писателя с редакцией журнала «Москвитянин». Сближение Островского с кругом «Современника». Расширение тематического диапазона его драм.</w:t>
      </w:r>
      <w:r w:rsidR="003F7CE7">
        <w:rPr>
          <w:rFonts w:ascii="Times New Roman" w:hAnsi="Times New Roman"/>
          <w:sz w:val="24"/>
          <w:szCs w:val="24"/>
        </w:rPr>
        <w:t xml:space="preserve"> </w:t>
      </w:r>
      <w:r w:rsidRPr="00B20C94">
        <w:rPr>
          <w:rFonts w:ascii="Times New Roman" w:hAnsi="Times New Roman"/>
          <w:sz w:val="24"/>
          <w:szCs w:val="24"/>
        </w:rPr>
        <w:t>Драма «Гроза». Творческая история произведения. «Гроза» как русская</w:t>
      </w:r>
      <w:r w:rsidR="003F7CE7">
        <w:rPr>
          <w:rFonts w:ascii="Times New Roman" w:hAnsi="Times New Roman"/>
          <w:sz w:val="24"/>
          <w:szCs w:val="24"/>
        </w:rPr>
        <w:t xml:space="preserve"> </w:t>
      </w:r>
      <w:r w:rsidRPr="00B20C94">
        <w:rPr>
          <w:rFonts w:ascii="Times New Roman" w:hAnsi="Times New Roman"/>
          <w:sz w:val="24"/>
          <w:szCs w:val="24"/>
        </w:rPr>
        <w:t>трагедия. Конфликт и расстановка действующих лиц. Катастрофическое</w:t>
      </w:r>
      <w:r w:rsidR="003F7CE7">
        <w:rPr>
          <w:rFonts w:ascii="Times New Roman" w:hAnsi="Times New Roman"/>
          <w:sz w:val="24"/>
          <w:szCs w:val="24"/>
        </w:rPr>
        <w:t xml:space="preserve"> </w:t>
      </w:r>
      <w:r w:rsidRPr="00B20C94">
        <w:rPr>
          <w:rFonts w:ascii="Times New Roman" w:hAnsi="Times New Roman"/>
          <w:sz w:val="24"/>
          <w:szCs w:val="24"/>
        </w:rPr>
        <w:t>состояние мира и его отражение в характерах героев драмы. Общенациональный масштаб художественного обобщения. Образы грозы и Волги в пьесе. Религиозная основа бытового конфликта в семействе Кабановых.</w:t>
      </w:r>
      <w:r w:rsidR="003F7CE7">
        <w:rPr>
          <w:rFonts w:ascii="Times New Roman" w:hAnsi="Times New Roman"/>
          <w:sz w:val="24"/>
          <w:szCs w:val="24"/>
        </w:rPr>
        <w:t xml:space="preserve"> </w:t>
      </w:r>
      <w:r w:rsidRPr="00B20C94">
        <w:rPr>
          <w:rFonts w:ascii="Times New Roman" w:hAnsi="Times New Roman"/>
          <w:sz w:val="24"/>
          <w:szCs w:val="24"/>
        </w:rPr>
        <w:t>Образ главной героини, народные истоки характера Катерины. Особенности трагической коллизии в пьесе, её социальные и религиозные корни.</w:t>
      </w:r>
      <w:r w:rsidR="003F7CE7">
        <w:rPr>
          <w:rFonts w:ascii="Times New Roman" w:hAnsi="Times New Roman"/>
          <w:sz w:val="24"/>
          <w:szCs w:val="24"/>
        </w:rPr>
        <w:t xml:space="preserve"> </w:t>
      </w:r>
      <w:r w:rsidRPr="00B20C94">
        <w:rPr>
          <w:rFonts w:ascii="Times New Roman" w:hAnsi="Times New Roman"/>
          <w:sz w:val="24"/>
          <w:szCs w:val="24"/>
        </w:rPr>
        <w:lastRenderedPageBreak/>
        <w:t>Н. А. Добролюбов и А. А. Григорьев о «Грозе» Островского.</w:t>
      </w:r>
      <w:r w:rsidR="003F7CE7">
        <w:rPr>
          <w:rFonts w:ascii="Times New Roman" w:hAnsi="Times New Roman"/>
          <w:sz w:val="24"/>
          <w:szCs w:val="24"/>
        </w:rPr>
        <w:t xml:space="preserve"> </w:t>
      </w:r>
      <w:r w:rsidRPr="00B20C94">
        <w:rPr>
          <w:rFonts w:ascii="Times New Roman" w:hAnsi="Times New Roman"/>
          <w:sz w:val="24"/>
          <w:szCs w:val="24"/>
        </w:rPr>
        <w:t>Творческая эволюция драматурга. Своеобразие пьес Островского конца 1860—1870-х годов, по-новому развивающих прежние мотивы. Весенняя</w:t>
      </w:r>
      <w:r w:rsidR="003F7CE7">
        <w:rPr>
          <w:rFonts w:ascii="Times New Roman" w:hAnsi="Times New Roman"/>
          <w:sz w:val="24"/>
          <w:szCs w:val="24"/>
        </w:rPr>
        <w:t xml:space="preserve"> </w:t>
      </w:r>
      <w:r w:rsidRPr="00B20C94">
        <w:rPr>
          <w:rFonts w:ascii="Times New Roman" w:hAnsi="Times New Roman"/>
          <w:sz w:val="24"/>
          <w:szCs w:val="24"/>
        </w:rPr>
        <w:t>сказка «Снегурочка». Фольклорная образность и философские мотивы пьесы. Драма «Бесприданница». Глубина социально-психологических характеристик героев пьесы. Поэтичность и драматизм образа Ларисы.</w:t>
      </w:r>
      <w:r w:rsidR="003F7CE7">
        <w:rPr>
          <w:rFonts w:ascii="Times New Roman" w:hAnsi="Times New Roman"/>
          <w:sz w:val="24"/>
          <w:szCs w:val="24"/>
        </w:rPr>
        <w:t xml:space="preserve"> </w:t>
      </w:r>
      <w:r w:rsidRPr="00B20C94">
        <w:rPr>
          <w:rFonts w:ascii="Times New Roman" w:hAnsi="Times New Roman"/>
          <w:sz w:val="24"/>
          <w:szCs w:val="24"/>
        </w:rPr>
        <w:t>Неповторимый национальный облик драматургии Островского, роль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Островского в создании русского театра.</w:t>
      </w:r>
      <w:r w:rsidR="003F7CE7">
        <w:rPr>
          <w:rFonts w:ascii="Times New Roman" w:hAnsi="Times New Roman"/>
          <w:sz w:val="24"/>
          <w:szCs w:val="24"/>
        </w:rPr>
        <w:t xml:space="preserve"> </w:t>
      </w:r>
      <w:r w:rsidRPr="00B20C94">
        <w:rPr>
          <w:rFonts w:ascii="Times New Roman" w:hAnsi="Times New Roman"/>
          <w:sz w:val="24"/>
          <w:szCs w:val="24"/>
        </w:rPr>
        <w:t>Теория литературы: драма как род литературы. Драматические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жанры: комедия, трагедия, драма.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её выражения.</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ФЁДОР ИВАНОВИЧ ТЮТЧЕВ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Становление личности поэта. Связь поэзии Тютчева с традициями его</w:t>
      </w:r>
      <w:r w:rsidR="003F7CE7">
        <w:rPr>
          <w:rFonts w:ascii="Times New Roman" w:hAnsi="Times New Roman"/>
          <w:sz w:val="24"/>
          <w:szCs w:val="24"/>
        </w:rPr>
        <w:t xml:space="preserve"> </w:t>
      </w:r>
      <w:r w:rsidRPr="00B20C94">
        <w:rPr>
          <w:rFonts w:ascii="Times New Roman" w:hAnsi="Times New Roman"/>
          <w:sz w:val="24"/>
          <w:szCs w:val="24"/>
        </w:rPr>
        <w:t>древнего рода, с историей и природой Орловщины. Тютчев и поколение</w:t>
      </w:r>
      <w:r w:rsidR="003F7CE7">
        <w:rPr>
          <w:rFonts w:ascii="Times New Roman" w:hAnsi="Times New Roman"/>
          <w:sz w:val="24"/>
          <w:szCs w:val="24"/>
        </w:rPr>
        <w:t xml:space="preserve"> </w:t>
      </w:r>
      <w:r w:rsidRPr="00B20C94">
        <w:rPr>
          <w:rFonts w:ascii="Times New Roman" w:hAnsi="Times New Roman"/>
          <w:sz w:val="24"/>
          <w:szCs w:val="24"/>
        </w:rPr>
        <w:t>любомудров, философские и политические взгляды поэта-дипломата. Философская проблематика и художественное своеобразие поэзии Тютчева.</w:t>
      </w:r>
      <w:r w:rsidR="003F7CE7">
        <w:rPr>
          <w:rFonts w:ascii="Times New Roman" w:hAnsi="Times New Roman"/>
          <w:sz w:val="24"/>
          <w:szCs w:val="24"/>
        </w:rPr>
        <w:t xml:space="preserve"> </w:t>
      </w:r>
      <w:r w:rsidRPr="00B20C94">
        <w:rPr>
          <w:rFonts w:ascii="Times New Roman" w:hAnsi="Times New Roman"/>
          <w:sz w:val="24"/>
          <w:szCs w:val="24"/>
        </w:rPr>
        <w:t>Стихотворения: «Silentium!», «14 дека</w:t>
      </w:r>
      <w:r w:rsidR="003F7CE7">
        <w:rPr>
          <w:rFonts w:ascii="Times New Roman" w:hAnsi="Times New Roman"/>
          <w:sz w:val="24"/>
          <w:szCs w:val="24"/>
        </w:rPr>
        <w:t>бря 1825 года», «Не то, что мни</w:t>
      </w:r>
      <w:r w:rsidRPr="00B20C94">
        <w:rPr>
          <w:rFonts w:ascii="Times New Roman" w:hAnsi="Times New Roman"/>
          <w:sz w:val="24"/>
          <w:szCs w:val="24"/>
        </w:rPr>
        <w:t>те вы, природа...», «Природа — сфинкс. И тем она верней...», «Цицерон»,«День и ночь», «О, как убийственно мы любим...», «Весь день она лежала</w:t>
      </w:r>
      <w:r w:rsidR="003F7CE7">
        <w:rPr>
          <w:rFonts w:ascii="Times New Roman" w:hAnsi="Times New Roman"/>
          <w:sz w:val="24"/>
          <w:szCs w:val="24"/>
        </w:rPr>
        <w:t xml:space="preserve"> </w:t>
      </w:r>
      <w:r w:rsidRPr="00B20C94">
        <w:rPr>
          <w:rFonts w:ascii="Times New Roman" w:hAnsi="Times New Roman"/>
          <w:sz w:val="24"/>
          <w:szCs w:val="24"/>
        </w:rPr>
        <w:t>в забытьи...», «Наш век», «Над этой тёмно</w:t>
      </w:r>
      <w:r w:rsidR="00ED22B0">
        <w:rPr>
          <w:rFonts w:ascii="Times New Roman" w:hAnsi="Times New Roman"/>
          <w:sz w:val="24"/>
          <w:szCs w:val="24"/>
        </w:rPr>
        <w:t>ю толпой...», «Неман», «Эти бед</w:t>
      </w:r>
      <w:r w:rsidRPr="00B20C94">
        <w:rPr>
          <w:rFonts w:ascii="Times New Roman" w:hAnsi="Times New Roman"/>
          <w:sz w:val="24"/>
          <w:szCs w:val="24"/>
        </w:rPr>
        <w:t>ные селенья...», «Есть в осени первоначальной...», «Умом Россию не</w:t>
      </w:r>
      <w:r w:rsidR="003F7CE7">
        <w:rPr>
          <w:rFonts w:ascii="Times New Roman" w:hAnsi="Times New Roman"/>
          <w:sz w:val="24"/>
          <w:szCs w:val="24"/>
        </w:rPr>
        <w:t xml:space="preserve"> </w:t>
      </w:r>
      <w:r w:rsidRPr="00B20C94">
        <w:rPr>
          <w:rFonts w:ascii="Times New Roman" w:hAnsi="Times New Roman"/>
          <w:sz w:val="24"/>
          <w:szCs w:val="24"/>
        </w:rPr>
        <w:t>понять...», «Нам не дано предугадать...», «К. Б.» («Я встретил вас — и</w:t>
      </w:r>
      <w:r w:rsidR="003F7CE7">
        <w:rPr>
          <w:rFonts w:ascii="Times New Roman" w:hAnsi="Times New Roman"/>
          <w:sz w:val="24"/>
          <w:szCs w:val="24"/>
        </w:rPr>
        <w:t xml:space="preserve"> </w:t>
      </w:r>
      <w:r w:rsidRPr="00B20C94">
        <w:rPr>
          <w:rFonts w:ascii="Times New Roman" w:hAnsi="Times New Roman"/>
          <w:sz w:val="24"/>
          <w:szCs w:val="24"/>
        </w:rPr>
        <w:t>всё былое...»).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Поэзия Тютчева в контексте русского литературного развития: общественные истоки трагических мотивов тютчевской лирики. Основные темы творчества поэта-философа. Мир природы в поэзии Тютчева. Любовная</w:t>
      </w:r>
      <w:r w:rsidR="003F7CE7">
        <w:rPr>
          <w:rFonts w:ascii="Times New Roman" w:hAnsi="Times New Roman"/>
          <w:sz w:val="24"/>
          <w:szCs w:val="24"/>
        </w:rPr>
        <w:t xml:space="preserve"> </w:t>
      </w:r>
      <w:r w:rsidRPr="00B20C94">
        <w:rPr>
          <w:rFonts w:ascii="Times New Roman" w:hAnsi="Times New Roman"/>
          <w:sz w:val="24"/>
          <w:szCs w:val="24"/>
        </w:rPr>
        <w:t>лирика Тютчева, её биографическое и философское содержание. Трагические противоречия бытия, хаос и космос в лирике Тютчева. Тема России,</w:t>
      </w:r>
      <w:r w:rsidR="003F7CE7">
        <w:rPr>
          <w:rFonts w:ascii="Times New Roman" w:hAnsi="Times New Roman"/>
          <w:sz w:val="24"/>
          <w:szCs w:val="24"/>
        </w:rPr>
        <w:t xml:space="preserve"> </w:t>
      </w:r>
      <w:r w:rsidRPr="00B20C94">
        <w:rPr>
          <w:rFonts w:ascii="Times New Roman" w:hAnsi="Times New Roman"/>
          <w:sz w:val="24"/>
          <w:szCs w:val="24"/>
        </w:rPr>
        <w:t>историософские взгляды поэта. Поэтическое открытие русского космоса в</w:t>
      </w:r>
      <w:r w:rsidR="003F7CE7">
        <w:rPr>
          <w:rFonts w:ascii="Times New Roman" w:hAnsi="Times New Roman"/>
          <w:sz w:val="24"/>
          <w:szCs w:val="24"/>
        </w:rPr>
        <w:t xml:space="preserve"> </w:t>
      </w:r>
      <w:r w:rsidRPr="00B20C94">
        <w:rPr>
          <w:rFonts w:ascii="Times New Roman" w:hAnsi="Times New Roman"/>
          <w:sz w:val="24"/>
          <w:szCs w:val="24"/>
        </w:rPr>
        <w:t>зрелых произведениях Тютчева.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лирика как род литературы. Философская поэзия. Пейзажная лирика. Мотив в лирике. Лирический герой. Средства</w:t>
      </w:r>
      <w:r w:rsidR="003F7CE7">
        <w:rPr>
          <w:rFonts w:ascii="Times New Roman" w:hAnsi="Times New Roman"/>
          <w:sz w:val="24"/>
          <w:szCs w:val="24"/>
        </w:rPr>
        <w:t xml:space="preserve"> </w:t>
      </w:r>
      <w:r w:rsidRPr="00B20C94">
        <w:rPr>
          <w:rFonts w:ascii="Times New Roman" w:hAnsi="Times New Roman"/>
          <w:sz w:val="24"/>
          <w:szCs w:val="24"/>
        </w:rPr>
        <w:t>художественной изобразительности и выразительности в лирике.</w:t>
      </w: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НИКОЛАЙ АЛЕКСЕЕВИЧ НЕКРАСОВ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Народные истоки мироощущения Некрасова, близость поэта к народу,</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его способность выразить одухотворённую красоту страдания и высокие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идеалы народа.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Детство и отрочество Некрасова, семья поэта, впечатления детских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юношеских лет, сформировавшие характер Некрасова. Петербургские мытарства. Встреча с В. Г. Белинским. Некрасов — журналист и издатель.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Лирика Некрасова. Стихотворения «В дороге», «Тройка», «На Волге»,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«Вчерашний день, часу в шестом...», «Я не люблю иронии твоей...», «Мы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 тобой бестолковые люди...», «Еду ли ночью по улице тёмной...», «Внимая ужасам войны...», «Поэт и Гражданин», «Размышления у парадного подъезда», «Зелёный Шум», «Влас», «Элегия» («Пускай нам говорит</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изменчивая мода...»), «Блажен незлобивый поэт...», «О Муза! я у двери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гроба...». Основные мотивы лирики поэта. Звучание темы поэтического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призвания в стихотворениях Некрасова. Народ в лирике Некрасова. По-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этическое многоголосие: особенности поэтики Некрасова, основанные на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его художественной отзывчивости к народной судьбе и народной речи.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Своеобразие сатирических стихов Некрасова. Тонкий психологизм и наблюдательность поэта при создании сатирических масок.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Своеобразие любовной лирики Некрасова: глубокое постижение женской души, соединение социальных и личных мотивов в стихотворениях</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 любви.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Поиск героя нового времени в поэме «Саша».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Поэзия Некрасова в преддверии реформы 1861 года, поворот в художественных исканиях Некрасова, попытка создать собирательный образ народа-героя в поэме «Тишина».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Поэма «Коробейники». Закономерный этап творческой эволюции Некрасова: открытый выход не только к народной теме, но и к народу как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читателю. Поэма «Мороз, Красный нос». Трагедия одной крестьянской семьи и судьба всего русского народа. Национальные черты образов Дарьи и Прокла. Историко-героические поэмы «Дедушка» и «Русские женщины».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Поэма-эпопея «Кому на Руси жить хорошо». Творческая история произведения. Жанр и композиция поэмы-эпопеи. Роль фольклорных мотивов в художественном мире произведения. Проблема завершённости-незавершённости.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Образ крестьян-правдоискателей в начале поэмы, первоначальные представления странников о счастье. Перелом в направлении поисков «счастливого». Ключевые образы поэмы (Яким Нагой, Ермил Гирин, Матрёна Тимофеевна, Савелий и др.), постепенное рождение в сознании народа образа другого «счастливца», борца за духовные святыни. Работа Некрасова над финальной частью поэмы, вера поэта в пробуждение народных сил, нескорое, но неизбежное утверждение народной Правды. «Последние песни». Годы болезни Некрасова, проблематика его последних лирических произведений.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лирический герой, биографические мотивы в лирике. Жанры лирики (ода, сатира, послание, песня). Поэма. Поэма-эпопея. Фольклорные мотивы в литературе. Проблематика.</w:t>
      </w:r>
    </w:p>
    <w:p w:rsidR="00B20C94" w:rsidRPr="00B20C94" w:rsidRDefault="00B20C94" w:rsidP="00B20C94">
      <w:pPr>
        <w:spacing w:after="0" w:line="240" w:lineRule="auto"/>
        <w:jc w:val="both"/>
        <w:rPr>
          <w:rFonts w:ascii="Times New Roman" w:hAnsi="Times New Roman"/>
          <w:sz w:val="24"/>
          <w:szCs w:val="24"/>
        </w:rPr>
      </w:pPr>
    </w:p>
    <w:p w:rsidR="00B20C94" w:rsidRPr="003F7CE7" w:rsidRDefault="00B20C94" w:rsidP="003F7CE7">
      <w:pPr>
        <w:spacing w:after="0" w:line="240" w:lineRule="auto"/>
        <w:jc w:val="center"/>
        <w:rPr>
          <w:rFonts w:ascii="Times New Roman" w:hAnsi="Times New Roman"/>
          <w:b/>
          <w:sz w:val="24"/>
          <w:szCs w:val="24"/>
        </w:rPr>
      </w:pPr>
      <w:r w:rsidRPr="003F7CE7">
        <w:rPr>
          <w:rFonts w:ascii="Times New Roman" w:hAnsi="Times New Roman"/>
          <w:b/>
          <w:sz w:val="24"/>
          <w:szCs w:val="24"/>
        </w:rPr>
        <w:t>АФАНАСИЙ АФАНАСЬЕВИЧ ФЕТ</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и творческий путь Фета. «Шёпот, робкое дыханье...», «Сияла ночь. Луной был полон сад. Лежали...», «Это утро, радость эта...», «Учись у них — у дуба, у берёзы...», «Целый мир от красоты...», «Одним толчком согнать ладью живую...», «На стоге сена ночью южной...», «Ещё майская ночь...», «Я тебе ничего не скажу...», «Как беден наш язык! Хочу и не могу...», «Пчёлы»,«Вечер».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Стихи Фета о назначении поэзии. Сознательность выбора поэтом роли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защитника «чистого искусства», философские основания житейской и эстетической программы Фета.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Место Фета в русской поэзии второй половины XIX века. Светлый, жизнеутверждающий характер лирики поэта. Основные особенности поэтики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Фета, его важнейшие художественные открытия: метафоричность, импрессионистичность, музыкальность, интуитивность, символизм и т. д. 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Импрессионизм в искусстве и литературе.</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АЛЕКСЕЙ КОНСТАНТИНОВИЧ ТОЛСТОЙ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Жизненный и творческий путь А. К. Толстого, зарождение и созревание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его страсти к искусству. Нравственная твёрдость писателя, последовательная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защита им интересов русской литературы. «То было раннею весной...», «Средь шумного бала, случайно...», «Меня, во мраке и в пыли...», «Край ты мой, родимый край...», «Колокольчики мои...», «Двух станов не боец, но только гость случайный...».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Лирика А. К. Толстого: основные мотивы, неповторимое своеобразие поэзии А. К. Толстого, прочно укоренённой в традициях русской классической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Былины и баллады А. К. Толстого. «Василий Шибанов», «Илья Муромец», «Садко». Отражение историософских взглядов автора в его исторических балладах и стилизованных </w:t>
      </w:r>
      <w:r w:rsidRPr="00B20C94">
        <w:rPr>
          <w:rFonts w:ascii="Times New Roman" w:hAnsi="Times New Roman"/>
          <w:sz w:val="24"/>
          <w:szCs w:val="24"/>
        </w:rPr>
        <w:lastRenderedPageBreak/>
        <w:t>былинах. Драматические произведения А. К. Толстого, трилогия «Смерть Иоанна Грозного», «Царь Фёдор Иоаннович» и «Царь Борис».</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Сатирические произведения А. К. Толстого. Литературная маска Козьмы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Пруткова: от литературной пародии до политической сатиры. «Плоды раздумья». Стихотворения «Мой портрет», «Моё вдохновение», «Перед морем житейским», «Осень. С персидского, из Ибн-Фета».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лирический герой. Средства художественной</w:t>
      </w:r>
      <w:r w:rsidR="00251F3F">
        <w:rPr>
          <w:rFonts w:ascii="Times New Roman" w:hAnsi="Times New Roman"/>
          <w:sz w:val="24"/>
          <w:szCs w:val="24"/>
        </w:rPr>
        <w:t xml:space="preserve"> </w:t>
      </w:r>
      <w:r w:rsidRPr="00B20C94">
        <w:rPr>
          <w:rFonts w:ascii="Times New Roman" w:hAnsi="Times New Roman"/>
          <w:sz w:val="24"/>
          <w:szCs w:val="24"/>
        </w:rPr>
        <w:t>изобразительности и выразительности в лирике. Баллада как литературный жанр. Историзм в литературе. Стилизация, пародия. Юмор,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ирония и сатира как виды комического. Литературная маска.</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МИХАИЛ ЕВГРАФОВИЧ САЛТЫКОВ-ЩЕДРИН</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Драматическая судьба писателя-сатирика. Общественно-политическая позиция Салтыкова-Щедрина.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«История одного города». Необычность жанровой формы произведения, роль фантастических образов. Пародия, гротеск, гиперболизация как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способы раскрытия авторского замысла. Обличение тёмных сторон «глуповской истории», понимаемой как история народа, отступившего от христианских заповедей. Общественный роман «Господа Головлёвы». История создания романа-хроники, место произведения в творчестве писателя. «Сказки» Салтыкова-Щедрина. «Пропала совесть», «Рождественская сказка», «Самоотверженный заяц», «Карась-идеалист», «Премудрый пискарь», «Христова ночь». Проблемно-тематические группы сатирических сказок писателя. Социальное и религиозно-философское содержание сказок, их идейно-художественное своеобразие. Творчество Салтыкова-Щедрина как свидетельство духовного взлёта русской словесности в XIX веке: созидательная роль обличительной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опирающейся на прочные нравственные основы национальной культуры.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пародия, гротеск, фантастика как приёмы сатиры. Литературная сказка. Антиутопия (первичное представление).</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ФЁДОР МИХАЙЛОВИЧ ДОСТОЕВСКИЙ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Достоевского, формирование его личности и жизненной позиции. Семья писателя, первые детские впечатления. Отрочество в Военно-инженерном училище. Начало литературной деятельности. «Бедные люди», причина высоко</w:t>
      </w:r>
      <w:r w:rsidR="00251F3F">
        <w:rPr>
          <w:rFonts w:ascii="Times New Roman" w:hAnsi="Times New Roman"/>
          <w:sz w:val="24"/>
          <w:szCs w:val="24"/>
        </w:rPr>
        <w:t xml:space="preserve">й </w:t>
      </w:r>
      <w:r w:rsidRPr="00B20C94">
        <w:rPr>
          <w:rFonts w:ascii="Times New Roman" w:hAnsi="Times New Roman"/>
          <w:sz w:val="24"/>
          <w:szCs w:val="24"/>
        </w:rPr>
        <w:t>оценки романа Белинским и Некрасовым. Увлечение идеями социалистов-утопистов.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Почвенничество Достоевского, связь его убеждений с христианскими идеями и философскими исканиями эпохи. Воплощение почвеннических взглядов Достоевского в «Пушкинской речи».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«Преступление и наказание». 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героя с трагедиями петербургских трущоб. Идея и натура Раскольникова: глубина психологического анализа душевных терзаний героя. Духовный путь Раскольникова. Роль Сони Мармеладовой и её христианской веры в нравственном возрождении главного героя. «Преступление и наказание» в русской критике.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«Идиот» — роман о «положительно прекрасном» человеке, трагизм образа главного героя — князя Мышкина. Спор с нигилизмом в романе «Бесы».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Поверка господствующих идей современной европейской цивилизации в романе «Подросток». Роман «Братья Карамазовы» как синтез художественно-философских исканий писателя, глубокое исследование духовной болезни современного общества — карамазовщины и её нравственных последствий.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Жанровое своеобразие романов Достоевского как идеологических, полифонических, романов-трагедий.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Теория литературы: социально-психологический роман. Проблематика, художественная идея. Психологизм в литературе, способы изображения внутреннего мира героя (монолог, внутренняя речь, деталь и др.).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Портрет, пейзаж, интерьер, внесюжетные эпизоды и их роль в произведении. Художественная интерпретация, научная интерпретация.</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РУССКАЯ ЛИТЕРАТУРНАЯ КРИТИКА</w:t>
      </w:r>
      <w:r w:rsidR="00251F3F" w:rsidRPr="00251F3F">
        <w:rPr>
          <w:rFonts w:ascii="Times New Roman" w:hAnsi="Times New Roman"/>
          <w:b/>
          <w:sz w:val="24"/>
          <w:szCs w:val="24"/>
        </w:rPr>
        <w:t xml:space="preserve"> </w:t>
      </w:r>
      <w:r w:rsidRPr="00251F3F">
        <w:rPr>
          <w:rFonts w:ascii="Times New Roman" w:hAnsi="Times New Roman"/>
          <w:b/>
          <w:sz w:val="24"/>
          <w:szCs w:val="24"/>
        </w:rPr>
        <w:t>ВТОРОЙ ПОЛОВИНЫ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Расстановка общественных сил в 1860-е годы, причина размежевания общества на западников и славянофилов. Взгляд славянофилов и западников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на пути русской истории и будущее России. «Эстетическая критика» либеральных западников П. В. Анненкова, А. В. Дружинина, публиковавшихся в журналах «Отечественные записки», «Библиотека для чтения», «Русский вестник». «Реальная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Общественная и литературно-критическая программа нигилистов, критиков журнала «Русское слово» Д. И. Писарева и В. А. Зайцева, причины их полемики с журналом «Современник». Литературно-критическая позиция славянофилов К. С. Аксакова и А. С. Хомякова, развитие и преломление их идей в литературно-критической позиции почвенников А. А. Григорьева и Н. Н. Страхова, соратников Ф. М. Достоевского и сотрудников его журналов «Время» и «Эпоха».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литературная критика.</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ЛЕВ НИКОЛАЕВИЧ ТОЛСТОЙ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Отрочество и юность. Годы учения Толстого в Казанском университете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попытка начать государственную службу, увлечение руссоистскими идеями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 самоанализом, отразившееся в дневниках.</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Диалектика трёх эпох развития человека в трилогии Л. Н. Толстого «Детство», «Отрочество», «Юность». Художественное новаторство произведения о духовном становлении человека. Чернышевский о «диалектике души» Л. Н. Толстого. От «диалектики души» — к «диалектике характера».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 рассказы».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Творчество Л. Н. Толстого начала 1860-х годов. Повесть «Казаки» и рассказ «Люцерн», связанные размышлениями писателя о современной цивилизации.</w:t>
      </w:r>
      <w:r w:rsidR="00251F3F">
        <w:rPr>
          <w:rFonts w:ascii="Times New Roman" w:hAnsi="Times New Roman"/>
          <w:sz w:val="24"/>
          <w:szCs w:val="24"/>
        </w:rPr>
        <w:t xml:space="preserve"> </w:t>
      </w:r>
      <w:r w:rsidRPr="00B20C94">
        <w:rPr>
          <w:rFonts w:ascii="Times New Roman" w:hAnsi="Times New Roman"/>
          <w:sz w:val="24"/>
          <w:szCs w:val="24"/>
        </w:rPr>
        <w:t>Общественная и педагогическая деятельность Л. Н. Толстого. Его работа в Яснополянской школе для крестьянских детей.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Роман-эпопея «Война и мир». Творческая история романа, логика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жизнь историческая, изображённые в неразрывном единстве. Война и мир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 Изображение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народного характера войны 1812 года и антивоенный пафос романа. Жизненные искания Андрея Болконского и Пьера Безухова, нравственно-психологический облик героев, их </w:t>
      </w:r>
      <w:r w:rsidRPr="00B20C94">
        <w:rPr>
          <w:rFonts w:ascii="Times New Roman" w:hAnsi="Times New Roman"/>
          <w:sz w:val="24"/>
          <w:szCs w:val="24"/>
        </w:rPr>
        <w:lastRenderedPageBreak/>
        <w:t>духовный путь, авторское отношение к героям. Художественное значение подробного психологического анализа в прозе Л. Н. Толстого. «Текучесть человека», таящая возможности бесконечного обновления, нравственного совершенствования. Образ Платона Каратаева. Наташа Ростова, причины её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неразрешённости основных конфликтов общенациональной жизни. «Анна Каренина». Роман, в котором Л. Н. Толстой 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Религиозно-этические взгляды Л. Н. Толстого. Важнейшие основы философского учения, с позиции которого писатель разворачивает критику современных ему общественных институтов: церкви, государства, собственности и семьи. Противоречивость и глубина исканий Л. Н. Толстого, несводимых к догматическому «толстовству». Идейно-художественное своеобразие романа «Воскресение». Последние годы жизни писателя, его тайный уход из Ясной Поляны и смерть.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повесть, рассказ, роман-эпопея, исторический роман. Народность в литературе. Нравственно-философская проблематика. Образ героя, характер в литературе. Система персонажей. Действие в эпическом произведении, сюжет, эпизод. Психологизм в литературе, «диалектика души».</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НИКОЛАЙ СЕМЁНОВИЧ ЛЕСКОВ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Детство и взросление писателя, непростая школа жизни, через которую</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 Своеобразие общественно-политической позиции Лескова.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Рассказ «Леди Макбет Мценского уезда». Глубокое знание русской жизни, отразившееся в трагической истории Катерины Измайловой. «Соборяне».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«Очарованный странник». Повесть-хроника Лескова, продолжающая тему народной судьбы. Образ Ивана Флягина, богатырство главного героя, его художественная одарённость, стихийность, неподвластная разуму буйная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широта проявлений, граничащая с безумием, неумирающие сердечность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анекдотизм, ослабление сюжетности, сказовое начало повествования и другие.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рассказ, очерк, хроникальное повествование. Сказовое начало в литературе.</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СТРАНИЦЫ ЗАРУБЕЖНОЙ ЛИТЕРАТУРЫКОНЦА XIX — НАЧАЛА XX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Творчество авторов рубежа веков, ярко воплотивших в своих произведениях новые явления в литературе.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Генрик Ибсен. Обзор творчества писателя, новаторские черты его драматургии, пьеса «Кукольный дом» («Но€ра»). Ги де Мопассан. Основные этапы творческой биографии писателя, роль Мопассана в развитии жанра новеллы, социально-психологическая коллизия в новелле «Ожерелье».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Джордж Бернард Шоу. Обзор творчества писателя. Пьеса «Пигмалион», в которой древний миф об ожившей статуе получает парадоксальное истолкование и становится ироническим вызовом современному буржуазному обществу.</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драма как род литературы. Художественный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мир драматического произведения.</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АНТОН ПАВЛОВИЧ ЧЕХОВ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Особенности художественного мироощущения Чехова. Истоки чеховского стиля, основанного на недоверии к отвлечённой теории, отмеченного сдержанностью, недоговорённостью, эстетическим совершенством. Труд самовоспитания. Детство и юность Чехова, жизненные правила, привитые ему в семье. Формирование убеждений будущего писателя. Ранний период творчества. Особенность поэтики, специфика приёмов комического изображения жизни в ранних рассказах Чехова. Творчество второй половины 1880-х годов. «Горе», «Тоска», «Рассказ госпожи NN». Поиск Чеховым «живых душ» в эпоху безвременья. Обращение писателя к народной и детской темам. Повесть «Степь» как итог творчества Чехова 1880-х годов. Символическое значение образа степи, безграничной, как душа народа. Путешествие Чехова на остров Сахалин как важный этап в гражданском становлении писателя.</w:t>
      </w:r>
      <w:r w:rsidR="00251F3F">
        <w:rPr>
          <w:rFonts w:ascii="Times New Roman" w:hAnsi="Times New Roman"/>
          <w:sz w:val="24"/>
          <w:szCs w:val="24"/>
        </w:rPr>
        <w:t xml:space="preserve"> </w:t>
      </w:r>
      <w:r w:rsidRPr="00B20C94">
        <w:rPr>
          <w:rFonts w:ascii="Times New Roman" w:hAnsi="Times New Roman"/>
          <w:sz w:val="24"/>
          <w:szCs w:val="24"/>
        </w:rPr>
        <w:t>Повести Чехова, созданные в 1890-е годы: «Дуэль», «Попрыгунья», «Дом с мезонином», герои которых, страдающие самодовольством, близорукой самонадеянностью, прозревают в драматических обстоятельствах и осознают свою неправоту. Трагедия доктора Рагина в рассказе «Палата № 6». Деревенская тема. Повести «Мужики» и «В овраге». Тема неблагополучия русской жизни, распада, охватившего даже народный мир с его вековыми устоями. Рассказ «Студент». Преодоление главным героем охватившего его духовного смятения, утверждение высокой природы духовных борений человека. «Маленькая трилогия». Рассказы, входящие в трилогию: «Человек в футляре», «Крыжовник», «О любви», как этапы художественного исследования основ современного общества, где люди задыхаются в «футлярном существовании», не находя сил вырваться из него.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Рассказ «Ионыч». История постепенного омертвения души доктора Старцева. Пошлость обыденной жизни и неспособность персонажей противостоять её неумолимому действию. Повесть «Дама с собачкой». Стремление Чехова отыскать в повседневности выход в одухотворённую и осмысленную жизнь.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Художественное своеобразие чеховской драматургии. Пьесы «Чайка», «Дядя Ваня», «Три сестры», их творческая история и сценическая судьба. Комедия «Вишнёвый сад». 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 комическое начало в художественном мире пьесы. Жанровое своеобразие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комедии Чехова.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рассказ. Тема, сюжет, идея. Комедия. Конфликт и его реализация в сюжете пьесы. Система персонажей. Речевая организация произведения. Лиризм. Символические образы.</w:t>
      </w:r>
    </w:p>
    <w:p w:rsidR="00B20C94" w:rsidRPr="00251F3F" w:rsidRDefault="00B20C94" w:rsidP="00251F3F">
      <w:pPr>
        <w:spacing w:after="0" w:line="240" w:lineRule="auto"/>
        <w:jc w:val="center"/>
        <w:rPr>
          <w:rFonts w:ascii="Times New Roman" w:hAnsi="Times New Roman"/>
          <w:b/>
          <w:sz w:val="24"/>
          <w:szCs w:val="24"/>
        </w:rPr>
      </w:pPr>
      <w:r w:rsidRPr="00251F3F">
        <w:rPr>
          <w:rFonts w:ascii="Times New Roman" w:hAnsi="Times New Roman"/>
          <w:b/>
          <w:sz w:val="24"/>
          <w:szCs w:val="24"/>
        </w:rPr>
        <w:t>МИРОВОЕ ЗНАЧЕНИЕ РУССКОЙ ЛИТЕРАТУРЫ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Своеобразие русской классики XIX века, ренессансной по своему масштабу, стремящейся к воплощению общенациональных и общечеловеческих идеалов, утверждению христианской духовности.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тематика, проблематика, пафос. Историко-литературный процесс.</w:t>
      </w:r>
    </w:p>
    <w:p w:rsidR="00624B52" w:rsidRDefault="00624B52">
      <w:pPr>
        <w:pStyle w:val="af2"/>
        <w:jc w:val="center"/>
        <w:rPr>
          <w:rFonts w:ascii="Times New Roman" w:hAnsi="Times New Roman" w:cs="Times New Roman"/>
          <w:b/>
          <w:sz w:val="24"/>
          <w:szCs w:val="24"/>
        </w:rPr>
      </w:pPr>
    </w:p>
    <w:p w:rsidR="00251F3F" w:rsidRDefault="00A84885" w:rsidP="00A84885">
      <w:pPr>
        <w:pStyle w:val="12"/>
        <w:jc w:val="center"/>
        <w:rPr>
          <w:b/>
          <w:szCs w:val="24"/>
        </w:rPr>
      </w:pPr>
      <w:r w:rsidRPr="00A84885">
        <w:rPr>
          <w:b/>
          <w:szCs w:val="24"/>
        </w:rPr>
        <w:t xml:space="preserve">Планируемые результаты изучения учебного предмета «Литература» </w:t>
      </w:r>
    </w:p>
    <w:p w:rsidR="00A84885" w:rsidRDefault="00A84885" w:rsidP="00A84885">
      <w:pPr>
        <w:pStyle w:val="12"/>
        <w:jc w:val="center"/>
        <w:rPr>
          <w:b/>
          <w:szCs w:val="24"/>
        </w:rPr>
      </w:pPr>
      <w:r w:rsidRPr="00A84885">
        <w:rPr>
          <w:b/>
          <w:szCs w:val="24"/>
        </w:rPr>
        <w:t>в 11 классе.</w:t>
      </w:r>
    </w:p>
    <w:p w:rsidR="00A84885" w:rsidRDefault="00A84885" w:rsidP="00A84885">
      <w:pPr>
        <w:pStyle w:val="12"/>
        <w:rPr>
          <w:szCs w:val="24"/>
        </w:rPr>
      </w:pPr>
      <w:r>
        <w:rPr>
          <w:szCs w:val="24"/>
        </w:rPr>
        <w:t xml:space="preserve">                         </w:t>
      </w:r>
    </w:p>
    <w:p w:rsidR="00A84885" w:rsidRDefault="00A84885" w:rsidP="00581DF2">
      <w:pPr>
        <w:pStyle w:val="12"/>
        <w:ind w:firstLine="0"/>
        <w:rPr>
          <w:b/>
          <w:i/>
          <w:szCs w:val="24"/>
        </w:rPr>
      </w:pPr>
      <w:r>
        <w:rPr>
          <w:b/>
          <w:i/>
          <w:szCs w:val="24"/>
        </w:rPr>
        <w:t>Личностные:</w:t>
      </w:r>
    </w:p>
    <w:p w:rsidR="00A84885" w:rsidRDefault="00A84885" w:rsidP="00581DF2">
      <w:pPr>
        <w:pStyle w:val="12"/>
        <w:numPr>
          <w:ilvl w:val="0"/>
          <w:numId w:val="107"/>
        </w:numPr>
        <w:ind w:left="0" w:firstLine="0"/>
        <w:rPr>
          <w:szCs w:val="24"/>
        </w:rPr>
      </w:pPr>
      <w:r>
        <w:rPr>
          <w:szCs w:val="24"/>
        </w:rPr>
        <w:t>осознание своей российской гражданской идентичности, воспитание патриотизма, уважения к истории Отечества</w:t>
      </w:r>
      <w:r w:rsidR="005B2764">
        <w:rPr>
          <w:szCs w:val="24"/>
        </w:rPr>
        <w:t>, гордости за свой край, свою Родину. Прошлое и настоящее многонационального народа России</w:t>
      </w:r>
      <w:r w:rsidR="00E241CA">
        <w:rPr>
          <w:szCs w:val="24"/>
        </w:rPr>
        <w:t>; знание истории. Языка, культурного наследия народов России и человечества; усвоение традиционных ценностей многонационального российского общества; воспитание чувства ответственности и долга перед Родиной;</w:t>
      </w:r>
    </w:p>
    <w:p w:rsidR="00E241CA" w:rsidRDefault="00E241CA" w:rsidP="00581DF2">
      <w:pPr>
        <w:pStyle w:val="12"/>
        <w:numPr>
          <w:ilvl w:val="0"/>
          <w:numId w:val="107"/>
        </w:numPr>
        <w:ind w:left="0" w:firstLine="0"/>
        <w:rPr>
          <w:szCs w:val="24"/>
        </w:rPr>
      </w:pPr>
      <w:r>
        <w:rPr>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w:t>
      </w:r>
      <w:r>
        <w:rPr>
          <w:szCs w:val="24"/>
        </w:rPr>
        <w:lastRenderedPageBreak/>
        <w:t>познанию, осознанному выбору и построению дальнейшей траектории  образования на базе умения ориентироваться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социально-значимом труде;</w:t>
      </w:r>
    </w:p>
    <w:p w:rsidR="00E241CA" w:rsidRDefault="00E241CA" w:rsidP="00581DF2">
      <w:pPr>
        <w:pStyle w:val="12"/>
        <w:numPr>
          <w:ilvl w:val="0"/>
          <w:numId w:val="107"/>
        </w:numPr>
        <w:ind w:left="0" w:firstLine="0"/>
        <w:rPr>
          <w:szCs w:val="24"/>
        </w:rPr>
      </w:pPr>
      <w:r>
        <w:rPr>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241CA" w:rsidRDefault="00E241CA" w:rsidP="00581DF2">
      <w:pPr>
        <w:pStyle w:val="12"/>
        <w:numPr>
          <w:ilvl w:val="0"/>
          <w:numId w:val="107"/>
        </w:numPr>
        <w:ind w:left="0" w:firstLine="0"/>
        <w:rPr>
          <w:szCs w:val="24"/>
        </w:rPr>
      </w:pPr>
      <w:r>
        <w:rPr>
          <w:szCs w:val="24"/>
        </w:rPr>
        <w:t>формирование осознанного, уважительного</w:t>
      </w:r>
      <w:r w:rsidR="00D70527">
        <w:rPr>
          <w:szCs w:val="24"/>
        </w:rPr>
        <w:t xml:space="preserve">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70527" w:rsidRDefault="00585A43" w:rsidP="00581DF2">
      <w:pPr>
        <w:pStyle w:val="12"/>
        <w:numPr>
          <w:ilvl w:val="0"/>
          <w:numId w:val="107"/>
        </w:numPr>
        <w:ind w:left="0" w:firstLine="0"/>
        <w:rPr>
          <w:szCs w:val="24"/>
        </w:rPr>
      </w:pPr>
      <w:r>
        <w:rPr>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585A43" w:rsidRDefault="00F316A1" w:rsidP="00581DF2">
      <w:pPr>
        <w:pStyle w:val="12"/>
        <w:numPr>
          <w:ilvl w:val="0"/>
          <w:numId w:val="107"/>
        </w:numPr>
        <w:ind w:left="0" w:firstLine="0"/>
        <w:rPr>
          <w:szCs w:val="24"/>
        </w:rPr>
      </w:pPr>
      <w:r>
        <w:rPr>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316A1" w:rsidRDefault="00F316A1" w:rsidP="00581DF2">
      <w:pPr>
        <w:pStyle w:val="12"/>
        <w:numPr>
          <w:ilvl w:val="0"/>
          <w:numId w:val="107"/>
        </w:numPr>
        <w:ind w:left="0" w:firstLine="0"/>
        <w:rPr>
          <w:szCs w:val="24"/>
        </w:rPr>
      </w:pPr>
      <w:r>
        <w:rPr>
          <w:szCs w:val="24"/>
        </w:rPr>
        <w:t>формирование коммуникативной компетенции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F316A1" w:rsidRDefault="00F316A1" w:rsidP="00581DF2">
      <w:pPr>
        <w:pStyle w:val="12"/>
        <w:numPr>
          <w:ilvl w:val="0"/>
          <w:numId w:val="107"/>
        </w:numPr>
        <w:ind w:left="0" w:firstLine="0"/>
        <w:rPr>
          <w:szCs w:val="24"/>
        </w:rPr>
      </w:pPr>
      <w:r>
        <w:rPr>
          <w:szCs w:val="24"/>
        </w:rPr>
        <w:t>формирование ценности здорового и безопасного образа жизни;</w:t>
      </w:r>
    </w:p>
    <w:p w:rsidR="00F316A1" w:rsidRDefault="00F316A1" w:rsidP="00581DF2">
      <w:pPr>
        <w:pStyle w:val="12"/>
        <w:numPr>
          <w:ilvl w:val="0"/>
          <w:numId w:val="107"/>
        </w:numPr>
        <w:ind w:left="0" w:firstLine="0"/>
        <w:rPr>
          <w:szCs w:val="24"/>
        </w:rPr>
      </w:pPr>
      <w:r>
        <w:rPr>
          <w:szCs w:val="24"/>
        </w:rPr>
        <w:t>формирование основ экологической культуры, соответствующей уровню экологического мышления, развитие опыта экологически ориентированной рефлексивно-оценочной и практической деятельности</w:t>
      </w:r>
      <w:r w:rsidR="00670707">
        <w:rPr>
          <w:szCs w:val="24"/>
        </w:rPr>
        <w:t xml:space="preserve"> в жизненных ситуациях;</w:t>
      </w:r>
    </w:p>
    <w:p w:rsidR="00670707" w:rsidRDefault="00670707" w:rsidP="00581DF2">
      <w:pPr>
        <w:pStyle w:val="12"/>
        <w:numPr>
          <w:ilvl w:val="0"/>
          <w:numId w:val="107"/>
        </w:numPr>
        <w:ind w:left="0" w:firstLine="0"/>
        <w:rPr>
          <w:szCs w:val="24"/>
        </w:rPr>
      </w:pPr>
      <w:r>
        <w:rPr>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70707" w:rsidRDefault="00670707" w:rsidP="00581DF2">
      <w:pPr>
        <w:pStyle w:val="12"/>
        <w:numPr>
          <w:ilvl w:val="0"/>
          <w:numId w:val="107"/>
        </w:numPr>
        <w:ind w:left="0" w:firstLine="0"/>
        <w:rPr>
          <w:szCs w:val="24"/>
        </w:rPr>
      </w:pPr>
      <w:r>
        <w:rPr>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70707" w:rsidRPr="008159B1" w:rsidRDefault="008159B1" w:rsidP="00581DF2">
      <w:pPr>
        <w:pStyle w:val="12"/>
        <w:ind w:firstLine="0"/>
        <w:rPr>
          <w:b/>
          <w:i/>
          <w:szCs w:val="24"/>
        </w:rPr>
      </w:pPr>
      <w:r w:rsidRPr="008159B1">
        <w:rPr>
          <w:b/>
          <w:i/>
          <w:szCs w:val="24"/>
        </w:rPr>
        <w:t>Предметные:</w:t>
      </w:r>
    </w:p>
    <w:p w:rsidR="00670707" w:rsidRDefault="00670707" w:rsidP="00581DF2">
      <w:pPr>
        <w:pStyle w:val="12"/>
        <w:ind w:firstLine="0"/>
        <w:rPr>
          <w:szCs w:val="24"/>
        </w:rPr>
      </w:pPr>
      <w:r>
        <w:rPr>
          <w:szCs w:val="24"/>
        </w:rPr>
        <w:t xml:space="preserve">1) </w:t>
      </w:r>
      <w:r w:rsidR="008159B1">
        <w:rPr>
          <w:szCs w:val="24"/>
        </w:rPr>
        <w:t>осознание значимости чтения и изучения литературы для своего дальнейшего развития; формирования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2695C" w:rsidRDefault="00E2695C" w:rsidP="00581DF2">
      <w:pPr>
        <w:pStyle w:val="12"/>
        <w:ind w:firstLine="0"/>
        <w:rPr>
          <w:szCs w:val="24"/>
        </w:rPr>
      </w:pPr>
      <w:r>
        <w:rPr>
          <w:szCs w:val="24"/>
        </w:rPr>
        <w:t>2) понимание литературы как одной из основных национально-культурных ценностей народа, как особого способа познания жизни;</w:t>
      </w:r>
    </w:p>
    <w:p w:rsidR="00E2695C" w:rsidRDefault="00E2695C" w:rsidP="00581DF2">
      <w:pPr>
        <w:pStyle w:val="12"/>
        <w:ind w:firstLine="0"/>
        <w:rPr>
          <w:szCs w:val="24"/>
        </w:rPr>
      </w:pPr>
      <w:r>
        <w:rPr>
          <w:szCs w:val="24"/>
        </w:rPr>
        <w:t>3) обеспечение культурной самоиндексации,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2695C" w:rsidRDefault="00E2695C" w:rsidP="00581DF2">
      <w:pPr>
        <w:pStyle w:val="12"/>
        <w:ind w:firstLine="0"/>
        <w:rPr>
          <w:szCs w:val="24"/>
        </w:rPr>
      </w:pPr>
      <w:r>
        <w:rPr>
          <w:szCs w:val="24"/>
        </w:rPr>
        <w:t>4) воспитание квалифицированного читателя со сформированным эстетическим вкусом, способного аргументировать своё мнение и излагать его устно и письменно с учётом возможностей различных жанров высказывания – аналитического и интерпретирующего характера, участвовать   в обсуждении прочитанного, сознательно планировать своё досуговое чтение;</w:t>
      </w:r>
    </w:p>
    <w:p w:rsidR="00A33C19" w:rsidRDefault="00E2695C" w:rsidP="00581DF2">
      <w:pPr>
        <w:pStyle w:val="12"/>
        <w:ind w:firstLine="0"/>
        <w:rPr>
          <w:szCs w:val="24"/>
        </w:rPr>
      </w:pPr>
      <w:r>
        <w:rPr>
          <w:szCs w:val="24"/>
        </w:rPr>
        <w:t>5) развитие способности понимать литературные художественные произведения</w:t>
      </w:r>
      <w:r w:rsidR="00A33C19">
        <w:rPr>
          <w:szCs w:val="24"/>
        </w:rPr>
        <w:t>, отражающие разные этнокультурные традиции;</w:t>
      </w:r>
    </w:p>
    <w:p w:rsidR="00E2695C" w:rsidRDefault="00A33C19" w:rsidP="00581DF2">
      <w:pPr>
        <w:pStyle w:val="12"/>
        <w:ind w:firstLine="0"/>
        <w:rPr>
          <w:szCs w:val="24"/>
        </w:rPr>
      </w:pPr>
      <w:r>
        <w:rPr>
          <w:szCs w:val="24"/>
        </w:rPr>
        <w:t>6) овладение различными видами анализа текста на основе понимания принципиальных отличий литературного художественного текста от научного, дело</w:t>
      </w:r>
      <w:r w:rsidR="00ED22B0">
        <w:rPr>
          <w:szCs w:val="24"/>
        </w:rPr>
        <w:t>вого, публицистического и т. п.</w:t>
      </w:r>
      <w:r>
        <w:rPr>
          <w:szCs w:val="24"/>
        </w:rPr>
        <w:t xml:space="preserve">, формирование умений воспринимать, анализировать, критически оценивать и интерпретировать прочитанное, осознавать художественность воспроизведения современной </w:t>
      </w:r>
      <w:r>
        <w:rPr>
          <w:szCs w:val="24"/>
        </w:rPr>
        <w:lastRenderedPageBreak/>
        <w:t>автору действительности в литературном произведении</w:t>
      </w:r>
      <w:r w:rsidR="00ED22B0">
        <w:rPr>
          <w:szCs w:val="24"/>
        </w:rPr>
        <w:t>, воспринимать прочитанное не только на эмоциональном уровне, но и на уровне интеллектуального осмысления.</w:t>
      </w:r>
    </w:p>
    <w:p w:rsidR="00C85D66" w:rsidRPr="00C85D66" w:rsidRDefault="00C85D66" w:rsidP="00581DF2">
      <w:pPr>
        <w:pStyle w:val="12"/>
        <w:ind w:firstLine="0"/>
        <w:rPr>
          <w:b/>
          <w:i/>
          <w:szCs w:val="24"/>
        </w:rPr>
      </w:pPr>
      <w:r>
        <w:rPr>
          <w:b/>
          <w:i/>
          <w:szCs w:val="24"/>
        </w:rPr>
        <w:t>Метапредметные:</w:t>
      </w:r>
    </w:p>
    <w:p w:rsidR="00C85D66" w:rsidRDefault="00C85D66" w:rsidP="00581DF2">
      <w:pPr>
        <w:pStyle w:val="12"/>
        <w:ind w:firstLine="0"/>
        <w:rPr>
          <w:szCs w:val="24"/>
        </w:rPr>
      </w:pPr>
      <w:r>
        <w:rPr>
          <w:szCs w:val="24"/>
        </w:rPr>
        <w:t>1)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мотивацию и расширять интересы своей познавательной деятельности;</w:t>
      </w:r>
    </w:p>
    <w:p w:rsidR="00C85D66" w:rsidRDefault="00C85D66" w:rsidP="00581DF2">
      <w:pPr>
        <w:pStyle w:val="12"/>
        <w:ind w:firstLine="0"/>
        <w:rPr>
          <w:szCs w:val="24"/>
        </w:rPr>
      </w:pPr>
      <w:r>
        <w:rPr>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85D66" w:rsidRDefault="00C85D66" w:rsidP="00581DF2">
      <w:pPr>
        <w:pStyle w:val="12"/>
        <w:ind w:firstLine="0"/>
        <w:rPr>
          <w:szCs w:val="24"/>
        </w:rPr>
      </w:pPr>
      <w:r>
        <w:rPr>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изменившейся ситуацией;</w:t>
      </w:r>
    </w:p>
    <w:p w:rsidR="00C85D66" w:rsidRDefault="00C85D66" w:rsidP="00581DF2">
      <w:pPr>
        <w:pStyle w:val="12"/>
        <w:ind w:firstLine="0"/>
        <w:rPr>
          <w:szCs w:val="24"/>
        </w:rPr>
      </w:pPr>
      <w:r>
        <w:rPr>
          <w:szCs w:val="24"/>
        </w:rPr>
        <w:t>4)  умение оценивать правильность выполнения учебной задачи, собственные возможности ее решения;</w:t>
      </w:r>
    </w:p>
    <w:p w:rsidR="00C85D66" w:rsidRDefault="00C85D66" w:rsidP="00581DF2">
      <w:pPr>
        <w:pStyle w:val="12"/>
        <w:ind w:firstLine="0"/>
        <w:rPr>
          <w:szCs w:val="24"/>
        </w:rPr>
      </w:pPr>
      <w:r>
        <w:rPr>
          <w:szCs w:val="24"/>
        </w:rPr>
        <w:t>5)  владение</w:t>
      </w:r>
      <w:r w:rsidR="00996A9D">
        <w:rPr>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996A9D" w:rsidRDefault="00996A9D" w:rsidP="00581DF2">
      <w:pPr>
        <w:pStyle w:val="12"/>
        <w:ind w:firstLine="0"/>
        <w:rPr>
          <w:szCs w:val="24"/>
        </w:rPr>
      </w:pPr>
      <w:r>
        <w:rPr>
          <w:szCs w:val="24"/>
        </w:rPr>
        <w:t>6)  умение определять понятия, создавать обобщения, устанавливать аналогии, классифицировать, самостоятельно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996A9D" w:rsidRDefault="00996A9D" w:rsidP="00581DF2">
      <w:pPr>
        <w:pStyle w:val="12"/>
        <w:ind w:firstLine="0"/>
        <w:rPr>
          <w:szCs w:val="24"/>
        </w:rPr>
      </w:pPr>
      <w:r>
        <w:rPr>
          <w:szCs w:val="24"/>
        </w:rPr>
        <w:t>7)  умение создавать, применять и преобразовывать знаки и символы, модели и схемы для решения учебных и познавательных задач;</w:t>
      </w:r>
    </w:p>
    <w:p w:rsidR="00996A9D" w:rsidRDefault="00996A9D" w:rsidP="00581DF2">
      <w:pPr>
        <w:pStyle w:val="12"/>
        <w:ind w:firstLine="0"/>
        <w:rPr>
          <w:szCs w:val="24"/>
        </w:rPr>
      </w:pPr>
      <w:r>
        <w:rPr>
          <w:szCs w:val="24"/>
        </w:rPr>
        <w:t>8)  смысловое чтение;</w:t>
      </w:r>
    </w:p>
    <w:p w:rsidR="00996A9D" w:rsidRDefault="00996A9D" w:rsidP="00581DF2">
      <w:pPr>
        <w:pStyle w:val="12"/>
        <w:ind w:firstLine="0"/>
        <w:rPr>
          <w:szCs w:val="24"/>
        </w:rPr>
      </w:pPr>
      <w:r>
        <w:rPr>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96A9D" w:rsidRDefault="00996A9D" w:rsidP="00581DF2">
      <w:pPr>
        <w:pStyle w:val="12"/>
        <w:ind w:firstLine="0"/>
        <w:rPr>
          <w:szCs w:val="24"/>
        </w:rPr>
      </w:pPr>
      <w:r>
        <w:rPr>
          <w:szCs w:val="24"/>
        </w:rPr>
        <w:t xml:space="preserve">10) </w:t>
      </w:r>
      <w:r w:rsidR="004D04EC">
        <w:rPr>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w:t>
      </w:r>
    </w:p>
    <w:p w:rsidR="004D04EC" w:rsidRDefault="004D04EC" w:rsidP="00581DF2">
      <w:pPr>
        <w:pStyle w:val="12"/>
        <w:ind w:firstLine="0"/>
        <w:rPr>
          <w:szCs w:val="24"/>
        </w:rPr>
      </w:pPr>
      <w:r>
        <w:rPr>
          <w:szCs w:val="24"/>
        </w:rPr>
        <w:t>11) формирование и развитие компетенции в области использования информационно-коммуникационных технологий (далее – ИКТ-компетенции);</w:t>
      </w:r>
    </w:p>
    <w:p w:rsidR="004D04EC" w:rsidRDefault="004D04EC" w:rsidP="00581DF2">
      <w:pPr>
        <w:pStyle w:val="12"/>
        <w:ind w:firstLine="0"/>
        <w:rPr>
          <w:szCs w:val="24"/>
        </w:rPr>
      </w:pPr>
      <w:r>
        <w:rPr>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D04EC" w:rsidRDefault="004D04EC" w:rsidP="00581DF2">
      <w:pPr>
        <w:pStyle w:val="12"/>
        <w:ind w:firstLine="0"/>
        <w:rPr>
          <w:szCs w:val="24"/>
        </w:rPr>
      </w:pPr>
    </w:p>
    <w:p w:rsidR="004D04EC" w:rsidRDefault="004D04EC" w:rsidP="00581DF2">
      <w:pPr>
        <w:pStyle w:val="12"/>
        <w:ind w:firstLine="0"/>
        <w:rPr>
          <w:b/>
          <w:szCs w:val="24"/>
        </w:rPr>
      </w:pPr>
      <w:r>
        <w:rPr>
          <w:szCs w:val="24"/>
        </w:rPr>
        <w:t xml:space="preserve">  В результате изучения учебного предмета «Литература» на уровне  среднего общего образования выпускник </w:t>
      </w:r>
      <w:r w:rsidRPr="006273E8">
        <w:rPr>
          <w:b/>
          <w:szCs w:val="24"/>
        </w:rPr>
        <w:t>на базовом уровне</w:t>
      </w:r>
      <w:r w:rsidR="00251F3F">
        <w:rPr>
          <w:b/>
          <w:szCs w:val="24"/>
        </w:rPr>
        <w:t xml:space="preserve"> </w:t>
      </w:r>
      <w:r w:rsidR="006273E8">
        <w:rPr>
          <w:b/>
          <w:szCs w:val="24"/>
        </w:rPr>
        <w:t>научится:</w:t>
      </w:r>
    </w:p>
    <w:p w:rsidR="006273E8" w:rsidRDefault="006273E8" w:rsidP="00581DF2">
      <w:pPr>
        <w:pStyle w:val="12"/>
        <w:ind w:firstLine="0"/>
        <w:rPr>
          <w:szCs w:val="24"/>
        </w:rPr>
      </w:pPr>
      <w:r>
        <w:rPr>
          <w:szCs w:val="24"/>
        </w:rPr>
        <w:t>- демонстрировать знание ключевых произведений русской, родной и мировой литературы, приводя примеры  двух (или более) текстов, затрагивающих общие темы или проблемы;</w:t>
      </w:r>
    </w:p>
    <w:p w:rsidR="006273E8" w:rsidRDefault="006273E8" w:rsidP="00581DF2">
      <w:pPr>
        <w:pStyle w:val="12"/>
        <w:ind w:firstLine="0"/>
        <w:rPr>
          <w:szCs w:val="24"/>
        </w:rPr>
      </w:pPr>
      <w:r>
        <w:rPr>
          <w:szCs w:val="24"/>
        </w:rPr>
        <w:t>- в устной и письменной форме обобщать и анализировать свой читательский опыт, а именно:</w:t>
      </w:r>
    </w:p>
    <w:p w:rsidR="006273E8" w:rsidRDefault="006273E8" w:rsidP="00581DF2">
      <w:pPr>
        <w:pStyle w:val="12"/>
        <w:numPr>
          <w:ilvl w:val="0"/>
          <w:numId w:val="108"/>
        </w:numPr>
        <w:ind w:left="0" w:firstLine="0"/>
        <w:rPr>
          <w:szCs w:val="24"/>
        </w:rPr>
      </w:pPr>
      <w:r w:rsidRPr="006273E8">
        <w:rPr>
          <w:szCs w:val="24"/>
        </w:rPr>
        <w:t>обосно</w:t>
      </w:r>
      <w:r>
        <w:rPr>
          <w:szCs w:val="24"/>
        </w:rPr>
        <w:t>вывать выбор художественного произведения для анализа, приводя в ка</w:t>
      </w:r>
      <w:r w:rsidR="00FC0BC9">
        <w:rPr>
          <w:szCs w:val="24"/>
        </w:rPr>
        <w:t>честве аргумента как тему (темы)  прои</w:t>
      </w:r>
      <w:r>
        <w:rPr>
          <w:szCs w:val="24"/>
        </w:rPr>
        <w:t>зведения, так и его проблематику (скрытые в нём смыслы и подтексты);</w:t>
      </w:r>
    </w:p>
    <w:p w:rsidR="00FC0BC9" w:rsidRDefault="00FC0BC9" w:rsidP="00581DF2">
      <w:pPr>
        <w:pStyle w:val="12"/>
        <w:numPr>
          <w:ilvl w:val="0"/>
          <w:numId w:val="108"/>
        </w:numPr>
        <w:ind w:left="0" w:firstLine="0"/>
        <w:rPr>
          <w:szCs w:val="24"/>
        </w:rPr>
      </w:pPr>
      <w:r>
        <w:rPr>
          <w:szCs w:val="24"/>
        </w:rPr>
        <w:t>использовать для раскрытия тезисов своего высказывания указание на фрагменты произведения носящие проблемный характер т требующие анализа;</w:t>
      </w:r>
    </w:p>
    <w:p w:rsidR="00FC0BC9" w:rsidRDefault="005E0C44" w:rsidP="00581DF2">
      <w:pPr>
        <w:pStyle w:val="12"/>
        <w:numPr>
          <w:ilvl w:val="0"/>
          <w:numId w:val="108"/>
        </w:numPr>
        <w:ind w:left="0" w:firstLine="0"/>
        <w:rPr>
          <w:szCs w:val="24"/>
        </w:rPr>
      </w:pPr>
      <w:r>
        <w:rPr>
          <w:szCs w:val="24"/>
        </w:rPr>
        <w:t>давать объективное изложение текста; характеризуя произведение, выделять две 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E0C44" w:rsidRDefault="005E0C44" w:rsidP="00581DF2">
      <w:pPr>
        <w:pStyle w:val="12"/>
        <w:numPr>
          <w:ilvl w:val="0"/>
          <w:numId w:val="108"/>
        </w:numPr>
        <w:ind w:left="0" w:firstLine="0"/>
        <w:rPr>
          <w:szCs w:val="24"/>
        </w:rPr>
      </w:pPr>
      <w:r>
        <w:rPr>
          <w:szCs w:val="24"/>
        </w:rPr>
        <w:lastRenderedPageBreak/>
        <w:t>анализировать жанрово-родовой выбор автора:</w:t>
      </w:r>
      <w:r w:rsidR="009B5DB8">
        <w:rPr>
          <w:szCs w:val="24"/>
        </w:rPr>
        <w:t xml:space="preserve"> раскрывать особенности композиции, развития сюжета и связи различных элементов в художественном мире произведения: места и времени действия, способов изображения действия и его развития, приёмв введения персонажей, и средств раскрытия и/или развития их характеров;</w:t>
      </w:r>
    </w:p>
    <w:p w:rsidR="009B5DB8" w:rsidRDefault="009B5DB8" w:rsidP="00581DF2">
      <w:pPr>
        <w:pStyle w:val="12"/>
        <w:numPr>
          <w:ilvl w:val="0"/>
          <w:numId w:val="108"/>
        </w:numPr>
        <w:ind w:left="0" w:firstLine="0"/>
        <w:rPr>
          <w:szCs w:val="24"/>
        </w:rPr>
      </w:pPr>
      <w:r>
        <w:rPr>
          <w:szCs w:val="24"/>
        </w:rPr>
        <w:t>определять контекстуальное значение слов и фраз</w:t>
      </w:r>
      <w:r w:rsidR="001316F5">
        <w:rPr>
          <w:szCs w:val="24"/>
        </w:rPr>
        <w:t>,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 эстетической значимости;</w:t>
      </w:r>
    </w:p>
    <w:p w:rsidR="001316F5" w:rsidRDefault="001316F5" w:rsidP="00581DF2">
      <w:pPr>
        <w:pStyle w:val="12"/>
        <w:numPr>
          <w:ilvl w:val="0"/>
          <w:numId w:val="108"/>
        </w:numPr>
        <w:ind w:left="0" w:firstLine="0"/>
        <w:rPr>
          <w:szCs w:val="24"/>
        </w:rPr>
      </w:pPr>
      <w:r>
        <w:rPr>
          <w:szCs w:val="24"/>
        </w:rPr>
        <w:t>анализировать авторский выбор определённых композиционных решений, раскрывая, как расположение и взаимосвязь определённых частей текста способствуют формированию всей структуры произведения и обуславливают эстетическое воздействие на читателя (например, выбор определённого зачина и концовки произведения, выбор между  счастливой или трагической развязкой, открытым или закрытым финалом);</w:t>
      </w:r>
    </w:p>
    <w:p w:rsidR="001316F5" w:rsidRDefault="00907E2C" w:rsidP="00581DF2">
      <w:pPr>
        <w:pStyle w:val="12"/>
        <w:numPr>
          <w:ilvl w:val="0"/>
          <w:numId w:val="108"/>
        </w:numPr>
        <w:ind w:left="0" w:firstLine="0"/>
        <w:rPr>
          <w:szCs w:val="24"/>
        </w:rPr>
      </w:pPr>
      <w:r>
        <w:rPr>
          <w:szCs w:val="24"/>
        </w:rPr>
        <w:t>анализировать случаи, когда для осмысления точки зрения автора и/или героя требуется отличать то, что прямо заявлено в тексте, от того, что действительно подразумевается (например, сатира, сарказм, ирония или гипербола);</w:t>
      </w:r>
    </w:p>
    <w:p w:rsidR="00907E2C" w:rsidRDefault="00907E2C" w:rsidP="00581DF2">
      <w:pPr>
        <w:pStyle w:val="12"/>
        <w:ind w:firstLine="0"/>
        <w:rPr>
          <w:szCs w:val="24"/>
        </w:rPr>
      </w:pPr>
      <w:r>
        <w:rPr>
          <w:szCs w:val="24"/>
        </w:rPr>
        <w:t>- осуществлять следующую продуктивную деятельность:</w:t>
      </w:r>
    </w:p>
    <w:p w:rsidR="00907E2C" w:rsidRDefault="00907E2C" w:rsidP="00581DF2">
      <w:pPr>
        <w:pStyle w:val="12"/>
        <w:numPr>
          <w:ilvl w:val="0"/>
          <w:numId w:val="109"/>
        </w:numPr>
        <w:ind w:left="0" w:firstLine="0"/>
        <w:rPr>
          <w:szCs w:val="24"/>
        </w:rPr>
      </w:pPr>
      <w:r>
        <w:rPr>
          <w:szCs w:val="24"/>
        </w:rPr>
        <w:t xml:space="preserve">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w:t>
      </w:r>
      <w:r w:rsidR="00956B84">
        <w:rPr>
          <w:szCs w:val="24"/>
        </w:rPr>
        <w:t>направлению(течению) и культурно-исторической эпохе (периоду);</w:t>
      </w:r>
    </w:p>
    <w:p w:rsidR="00956B84" w:rsidRDefault="00956B84" w:rsidP="00581DF2">
      <w:pPr>
        <w:pStyle w:val="12"/>
        <w:numPr>
          <w:ilvl w:val="0"/>
          <w:numId w:val="109"/>
        </w:numPr>
        <w:ind w:left="0" w:firstLine="0"/>
        <w:rPr>
          <w:szCs w:val="24"/>
        </w:rPr>
      </w:pPr>
      <w:r>
        <w:rPr>
          <w:szCs w:val="24"/>
        </w:rPr>
        <w:t>выполнять проектные работы по литературе и искусству, предлагать собственные обоснованные интерпретации литературных произведений.</w:t>
      </w:r>
    </w:p>
    <w:p w:rsidR="00956B84" w:rsidRDefault="00956B84" w:rsidP="00581DF2">
      <w:pPr>
        <w:pStyle w:val="12"/>
        <w:ind w:firstLine="0"/>
        <w:rPr>
          <w:szCs w:val="24"/>
        </w:rPr>
      </w:pPr>
    </w:p>
    <w:p w:rsidR="00956B84" w:rsidRDefault="00956B84" w:rsidP="00581DF2">
      <w:pPr>
        <w:pStyle w:val="12"/>
        <w:ind w:firstLine="0"/>
        <w:rPr>
          <w:b/>
          <w:szCs w:val="24"/>
        </w:rPr>
      </w:pPr>
      <w:r>
        <w:rPr>
          <w:szCs w:val="24"/>
        </w:rPr>
        <w:t xml:space="preserve">Выпускник </w:t>
      </w:r>
      <w:r>
        <w:rPr>
          <w:b/>
          <w:szCs w:val="24"/>
        </w:rPr>
        <w:t>получит возможность научиться:</w:t>
      </w:r>
    </w:p>
    <w:p w:rsidR="00956B84" w:rsidRDefault="00956B84" w:rsidP="00581DF2">
      <w:pPr>
        <w:pStyle w:val="12"/>
        <w:ind w:firstLine="0"/>
        <w:rPr>
          <w:szCs w:val="24"/>
        </w:rPr>
      </w:pPr>
      <w:r>
        <w:rPr>
          <w:szCs w:val="24"/>
        </w:rPr>
        <w:t xml:space="preserve"> - </w:t>
      </w:r>
      <w:r w:rsidR="00893195">
        <w:rPr>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893195" w:rsidRDefault="00893195" w:rsidP="00581DF2">
      <w:pPr>
        <w:pStyle w:val="12"/>
        <w:ind w:firstLine="0"/>
        <w:rPr>
          <w:szCs w:val="24"/>
        </w:rPr>
      </w:pPr>
      <w:r>
        <w:rPr>
          <w:szCs w:val="24"/>
        </w:rPr>
        <w:t>- 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893195" w:rsidRDefault="00893195" w:rsidP="00581DF2">
      <w:pPr>
        <w:pStyle w:val="12"/>
        <w:ind w:firstLine="0"/>
        <w:rPr>
          <w:szCs w:val="24"/>
        </w:rPr>
      </w:pPr>
      <w:r>
        <w:rPr>
          <w:szCs w:val="24"/>
        </w:rPr>
        <w:t>- анализировать художественное произведение во взаимосвязи</w:t>
      </w:r>
      <w:r w:rsidR="00304D95">
        <w:rPr>
          <w:szCs w:val="24"/>
        </w:rPr>
        <w:t xml:space="preserve"> литературы с другими областями гуманитарного знания (философией, историей, психологией и др.);</w:t>
      </w:r>
    </w:p>
    <w:p w:rsidR="00304D95" w:rsidRDefault="00304D95" w:rsidP="00581DF2">
      <w:pPr>
        <w:pStyle w:val="12"/>
        <w:ind w:firstLine="0"/>
        <w:rPr>
          <w:szCs w:val="24"/>
        </w:rPr>
      </w:pPr>
      <w:r>
        <w:rPr>
          <w:szCs w:val="24"/>
        </w:rPr>
        <w:t>- анализировать одну из интерпретаций эпического, драматического или лирического произведения (например, кинопостановку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304D95" w:rsidRDefault="00304D95" w:rsidP="00581DF2">
      <w:pPr>
        <w:pStyle w:val="12"/>
        <w:ind w:firstLine="0"/>
        <w:rPr>
          <w:szCs w:val="24"/>
        </w:rPr>
      </w:pPr>
    </w:p>
    <w:p w:rsidR="00304D95" w:rsidRDefault="00304D95" w:rsidP="00581DF2">
      <w:pPr>
        <w:pStyle w:val="12"/>
        <w:ind w:firstLine="0"/>
        <w:rPr>
          <w:b/>
          <w:szCs w:val="24"/>
        </w:rPr>
      </w:pPr>
      <w:r>
        <w:rPr>
          <w:szCs w:val="24"/>
        </w:rPr>
        <w:t xml:space="preserve">Выпускник </w:t>
      </w:r>
      <w:r>
        <w:rPr>
          <w:b/>
          <w:szCs w:val="24"/>
        </w:rPr>
        <w:t>получит возможность узнать:</w:t>
      </w:r>
    </w:p>
    <w:p w:rsidR="00304D95" w:rsidRDefault="00304D95" w:rsidP="00581DF2">
      <w:pPr>
        <w:pStyle w:val="12"/>
        <w:ind w:firstLine="0"/>
        <w:rPr>
          <w:szCs w:val="24"/>
        </w:rPr>
      </w:pPr>
    </w:p>
    <w:p w:rsidR="00304D95" w:rsidRDefault="00304D95" w:rsidP="00581DF2">
      <w:pPr>
        <w:pStyle w:val="12"/>
        <w:ind w:firstLine="0"/>
        <w:rPr>
          <w:szCs w:val="24"/>
        </w:rPr>
      </w:pPr>
      <w:r>
        <w:rPr>
          <w:szCs w:val="24"/>
        </w:rPr>
        <w:t xml:space="preserve">                  -о месте и значении русской литературы в мировой литературе;</w:t>
      </w:r>
    </w:p>
    <w:p w:rsidR="00304D95" w:rsidRDefault="00304D95" w:rsidP="00581DF2">
      <w:pPr>
        <w:pStyle w:val="12"/>
        <w:ind w:firstLine="0"/>
        <w:rPr>
          <w:szCs w:val="24"/>
        </w:rPr>
      </w:pPr>
      <w:r>
        <w:rPr>
          <w:szCs w:val="24"/>
        </w:rPr>
        <w:t xml:space="preserve">                  -о произведениях новейшей отечественной и мировой литературы;</w:t>
      </w:r>
    </w:p>
    <w:p w:rsidR="00304D95" w:rsidRDefault="00304D95" w:rsidP="00581DF2">
      <w:pPr>
        <w:pStyle w:val="12"/>
        <w:ind w:firstLine="0"/>
        <w:rPr>
          <w:szCs w:val="24"/>
        </w:rPr>
      </w:pPr>
      <w:r>
        <w:rPr>
          <w:szCs w:val="24"/>
        </w:rPr>
        <w:t xml:space="preserve">                  -о важнейших литературных ресурсах, в том числе  в Интернете;</w:t>
      </w:r>
    </w:p>
    <w:p w:rsidR="00304D95" w:rsidRDefault="00304D95" w:rsidP="00581DF2">
      <w:pPr>
        <w:pStyle w:val="12"/>
        <w:ind w:firstLine="0"/>
        <w:rPr>
          <w:szCs w:val="24"/>
        </w:rPr>
      </w:pPr>
      <w:r>
        <w:rPr>
          <w:szCs w:val="24"/>
        </w:rPr>
        <w:t xml:space="preserve">                  -об историко-культурном подходе в литературоведении;</w:t>
      </w:r>
    </w:p>
    <w:p w:rsidR="00304D95" w:rsidRDefault="00304D95" w:rsidP="00581DF2">
      <w:pPr>
        <w:pStyle w:val="12"/>
        <w:ind w:firstLine="0"/>
        <w:rPr>
          <w:szCs w:val="24"/>
        </w:rPr>
      </w:pPr>
      <w:r>
        <w:rPr>
          <w:szCs w:val="24"/>
        </w:rPr>
        <w:t xml:space="preserve">                  -об историко-литературном процессе </w:t>
      </w:r>
      <w:r>
        <w:rPr>
          <w:szCs w:val="24"/>
          <w:lang w:val="en-US"/>
        </w:rPr>
        <w:t>XIX</w:t>
      </w:r>
      <w:r>
        <w:rPr>
          <w:szCs w:val="24"/>
        </w:rPr>
        <w:t xml:space="preserve">и </w:t>
      </w:r>
      <w:r>
        <w:rPr>
          <w:szCs w:val="24"/>
          <w:lang w:val="en-US"/>
        </w:rPr>
        <w:t>XX</w:t>
      </w:r>
      <w:r>
        <w:rPr>
          <w:szCs w:val="24"/>
        </w:rPr>
        <w:t xml:space="preserve"> веков;</w:t>
      </w:r>
    </w:p>
    <w:p w:rsidR="00304D95" w:rsidRDefault="00304D95" w:rsidP="00581DF2">
      <w:pPr>
        <w:pStyle w:val="12"/>
        <w:ind w:firstLine="0"/>
        <w:rPr>
          <w:szCs w:val="24"/>
        </w:rPr>
      </w:pPr>
      <w:r>
        <w:rPr>
          <w:szCs w:val="24"/>
        </w:rPr>
        <w:t xml:space="preserve">                  -о наиболее ярких или характерных чертах литературных направлений или течений.</w:t>
      </w:r>
    </w:p>
    <w:p w:rsidR="000A3108" w:rsidRDefault="00304D95" w:rsidP="00581DF2">
      <w:pPr>
        <w:pStyle w:val="12"/>
        <w:ind w:firstLine="0"/>
        <w:rPr>
          <w:szCs w:val="24"/>
        </w:rPr>
      </w:pPr>
      <w:r>
        <w:rPr>
          <w:szCs w:val="24"/>
        </w:rPr>
        <w:t>-имена ведущи</w:t>
      </w:r>
      <w:r w:rsidR="000A3108">
        <w:rPr>
          <w:szCs w:val="24"/>
        </w:rPr>
        <w:t>х писателей, особенно значимые факты их творческой биографии, названия</w:t>
      </w:r>
    </w:p>
    <w:p w:rsidR="00304D95" w:rsidRDefault="000A3108" w:rsidP="00581DF2">
      <w:pPr>
        <w:pStyle w:val="12"/>
        <w:ind w:firstLine="0"/>
        <w:rPr>
          <w:szCs w:val="24"/>
        </w:rPr>
      </w:pPr>
      <w:r>
        <w:rPr>
          <w:szCs w:val="24"/>
        </w:rPr>
        <w:t xml:space="preserve">       ключевых произведений, имена героев, ставших «вечными образами» или именами         нарицательными     в общемировой и отечественной культуре, например: Ф. М. Достоевский, М. А. Булгаков, А. И. Солженицын, Ф. Кафка, Э.-М. Ремарк; Дон Кихот, Гамлет, Манилов, Обломов, «человек в футляре» и т. п.;</w:t>
      </w:r>
    </w:p>
    <w:p w:rsidR="00BB2685" w:rsidRDefault="00BB2685" w:rsidP="00581DF2">
      <w:pPr>
        <w:pStyle w:val="12"/>
        <w:ind w:firstLine="0"/>
        <w:rPr>
          <w:szCs w:val="24"/>
        </w:rPr>
      </w:pPr>
      <w:r>
        <w:rPr>
          <w:szCs w:val="24"/>
        </w:rPr>
        <w:lastRenderedPageBreak/>
        <w:t xml:space="preserve">       - о соотношении и взаимосвязях литературы с историческим периодом, эпохой (например, футуризм и эпоха технического прогресса в начале ХХ века и т. п.).</w:t>
      </w:r>
    </w:p>
    <w:p w:rsidR="00BB2685" w:rsidRDefault="00BB2685" w:rsidP="00581DF2">
      <w:pPr>
        <w:pStyle w:val="12"/>
        <w:ind w:firstLine="0"/>
        <w:rPr>
          <w:szCs w:val="24"/>
        </w:rPr>
      </w:pPr>
    </w:p>
    <w:p w:rsidR="00BB2685" w:rsidRDefault="00BB2685" w:rsidP="00581DF2">
      <w:pPr>
        <w:pStyle w:val="12"/>
        <w:ind w:firstLine="0"/>
        <w:jc w:val="center"/>
        <w:rPr>
          <w:b/>
          <w:szCs w:val="24"/>
        </w:rPr>
      </w:pPr>
      <w:r>
        <w:rPr>
          <w:b/>
          <w:szCs w:val="24"/>
        </w:rPr>
        <w:t>СОДЕРЖАНИЕ КУРСА 11 КЛАССА</w:t>
      </w:r>
    </w:p>
    <w:p w:rsidR="00BB2685" w:rsidRDefault="00BB2685" w:rsidP="00581DF2">
      <w:pPr>
        <w:pStyle w:val="12"/>
        <w:ind w:firstLine="0"/>
        <w:jc w:val="center"/>
        <w:rPr>
          <w:b/>
          <w:szCs w:val="24"/>
        </w:rPr>
      </w:pPr>
      <w:r>
        <w:rPr>
          <w:b/>
          <w:szCs w:val="24"/>
        </w:rPr>
        <w:t>(105 ч)</w:t>
      </w:r>
    </w:p>
    <w:p w:rsidR="00BB2685" w:rsidRDefault="00BB2685" w:rsidP="00581DF2">
      <w:pPr>
        <w:pStyle w:val="12"/>
        <w:ind w:firstLine="0"/>
        <w:jc w:val="center"/>
        <w:rPr>
          <w:b/>
          <w:szCs w:val="24"/>
        </w:rPr>
      </w:pPr>
      <w:r>
        <w:rPr>
          <w:b/>
          <w:szCs w:val="24"/>
        </w:rPr>
        <w:t>ИЗУЧЕНИЕ ЯЗЫКА ХУДОЖЕСТВЕННОЙ ЛИТЕРАТУРЫ</w:t>
      </w:r>
    </w:p>
    <w:p w:rsidR="00BB2685" w:rsidRDefault="00BB2685" w:rsidP="00581DF2">
      <w:pPr>
        <w:pStyle w:val="12"/>
        <w:ind w:firstLine="0"/>
        <w:jc w:val="center"/>
        <w:rPr>
          <w:b/>
          <w:szCs w:val="24"/>
        </w:rPr>
      </w:pPr>
    </w:p>
    <w:p w:rsidR="00BB2685" w:rsidRDefault="00BB2685" w:rsidP="00581DF2">
      <w:pPr>
        <w:pStyle w:val="12"/>
        <w:ind w:firstLine="0"/>
        <w:rPr>
          <w:szCs w:val="24"/>
        </w:rPr>
      </w:pPr>
      <w:r>
        <w:rPr>
          <w:szCs w:val="24"/>
        </w:rPr>
        <w:t>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художественного произведения.</w:t>
      </w:r>
    </w:p>
    <w:p w:rsidR="00BB2685" w:rsidRDefault="00BB2685" w:rsidP="00581DF2">
      <w:pPr>
        <w:pStyle w:val="12"/>
        <w:ind w:firstLine="0"/>
        <w:rPr>
          <w:szCs w:val="24"/>
        </w:rPr>
      </w:pPr>
    </w:p>
    <w:p w:rsidR="00BB2685" w:rsidRDefault="00BB2685" w:rsidP="00581DF2">
      <w:pPr>
        <w:pStyle w:val="12"/>
        <w:ind w:firstLine="0"/>
        <w:jc w:val="center"/>
        <w:rPr>
          <w:b/>
          <w:szCs w:val="24"/>
        </w:rPr>
      </w:pPr>
      <w:r>
        <w:rPr>
          <w:b/>
          <w:szCs w:val="24"/>
        </w:rPr>
        <w:t xml:space="preserve">МИРОВАЯ ЛИТЕРАТУРА РУБЕЖА </w:t>
      </w:r>
      <w:r>
        <w:rPr>
          <w:b/>
          <w:szCs w:val="24"/>
          <w:lang w:val="en-US"/>
        </w:rPr>
        <w:t>XIX</w:t>
      </w:r>
      <w:r w:rsidRPr="00BB2685">
        <w:rPr>
          <w:b/>
          <w:szCs w:val="24"/>
        </w:rPr>
        <w:t>-</w:t>
      </w:r>
      <w:r>
        <w:rPr>
          <w:b/>
          <w:szCs w:val="24"/>
          <w:lang w:val="en-US"/>
        </w:rPr>
        <w:t>XX</w:t>
      </w:r>
      <w:r>
        <w:rPr>
          <w:b/>
          <w:szCs w:val="24"/>
        </w:rPr>
        <w:t xml:space="preserve"> ВЕКОВ.</w:t>
      </w:r>
    </w:p>
    <w:p w:rsidR="00BB2685" w:rsidRPr="00BB2685" w:rsidRDefault="00BB2685" w:rsidP="00581DF2">
      <w:pPr>
        <w:pStyle w:val="12"/>
        <w:ind w:firstLine="0"/>
        <w:rPr>
          <w:b/>
          <w:szCs w:val="24"/>
        </w:rPr>
      </w:pPr>
    </w:p>
    <w:p w:rsidR="00304D95" w:rsidRDefault="00BB2685" w:rsidP="00581DF2">
      <w:pPr>
        <w:pStyle w:val="12"/>
        <w:ind w:firstLine="0"/>
        <w:rPr>
          <w:szCs w:val="24"/>
        </w:rPr>
      </w:pPr>
      <w:r>
        <w:rPr>
          <w:szCs w:val="24"/>
        </w:rPr>
        <w:t xml:space="preserve">  Содержание понятия «мировая литература». Характерные черты мировой литературы рубежа </w:t>
      </w:r>
      <w:r>
        <w:rPr>
          <w:szCs w:val="24"/>
          <w:lang w:val="en-US"/>
        </w:rPr>
        <w:t>XIX</w:t>
      </w:r>
      <w:r w:rsidRPr="00BB2685">
        <w:rPr>
          <w:szCs w:val="24"/>
        </w:rPr>
        <w:t>-</w:t>
      </w:r>
      <w:r>
        <w:rPr>
          <w:szCs w:val="24"/>
          <w:lang w:val="en-US"/>
        </w:rPr>
        <w:t>XX</w:t>
      </w:r>
      <w:r>
        <w:rPr>
          <w:szCs w:val="24"/>
        </w:rPr>
        <w:t>веков.</w:t>
      </w:r>
    </w:p>
    <w:p w:rsidR="00BB2685" w:rsidRDefault="00BB2685" w:rsidP="00581DF2">
      <w:pPr>
        <w:pStyle w:val="12"/>
        <w:ind w:firstLine="0"/>
        <w:rPr>
          <w:szCs w:val="24"/>
        </w:rPr>
      </w:pPr>
      <w:r>
        <w:rPr>
          <w:szCs w:val="24"/>
        </w:rPr>
        <w:t>Т.-С. Элиот. Жизнь и творчество. Стихотворение «Любовная песнь Дж. Аль</w:t>
      </w:r>
      <w:r w:rsidR="00690BA1">
        <w:rPr>
          <w:szCs w:val="24"/>
        </w:rPr>
        <w:t>фреда Пруфрока». Идейная сущность и основной конфликт произведения.</w:t>
      </w:r>
    </w:p>
    <w:p w:rsidR="00690BA1" w:rsidRDefault="00690BA1" w:rsidP="00581DF2">
      <w:pPr>
        <w:pStyle w:val="12"/>
        <w:ind w:firstLine="0"/>
        <w:rPr>
          <w:szCs w:val="24"/>
        </w:rPr>
      </w:pPr>
      <w:r>
        <w:rPr>
          <w:szCs w:val="24"/>
        </w:rPr>
        <w:t>Э.-М. Ремарк. Судьба и творчество. Роман «На Западном фронте без перемен». Образная система произведения. Сюжет и композиция. Человек и война в романе.</w:t>
      </w:r>
    </w:p>
    <w:p w:rsidR="00690BA1" w:rsidRDefault="00690BA1" w:rsidP="00581DF2">
      <w:pPr>
        <w:pStyle w:val="12"/>
        <w:ind w:firstLine="0"/>
        <w:jc w:val="center"/>
        <w:rPr>
          <w:szCs w:val="24"/>
        </w:rPr>
      </w:pPr>
    </w:p>
    <w:p w:rsidR="00690BA1" w:rsidRPr="00690BA1" w:rsidRDefault="00690BA1" w:rsidP="00581DF2">
      <w:pPr>
        <w:pStyle w:val="12"/>
        <w:ind w:firstLine="0"/>
        <w:jc w:val="center"/>
        <w:rPr>
          <w:b/>
          <w:szCs w:val="24"/>
        </w:rPr>
      </w:pPr>
      <w:r w:rsidRPr="00690BA1">
        <w:rPr>
          <w:b/>
          <w:szCs w:val="24"/>
        </w:rPr>
        <w:t>РУССКАЯ ЛИТЕРАТУРА НАЧАЛА ХХ ВЕКА</w:t>
      </w:r>
    </w:p>
    <w:p w:rsidR="00304D95" w:rsidRDefault="00304D95" w:rsidP="00581DF2">
      <w:pPr>
        <w:pStyle w:val="12"/>
        <w:ind w:firstLine="0"/>
        <w:rPr>
          <w:b/>
          <w:szCs w:val="24"/>
        </w:rPr>
      </w:pPr>
    </w:p>
    <w:p w:rsidR="00690BA1" w:rsidRDefault="00690BA1" w:rsidP="00581DF2">
      <w:pPr>
        <w:pStyle w:val="12"/>
        <w:ind w:firstLine="0"/>
        <w:rPr>
          <w:szCs w:val="24"/>
        </w:rPr>
      </w:pPr>
      <w:r w:rsidRPr="00690BA1">
        <w:rPr>
          <w:szCs w:val="24"/>
        </w:rPr>
        <w:t xml:space="preserve">Литературные искания и направления философской мысли </w:t>
      </w:r>
      <w:r>
        <w:rPr>
          <w:szCs w:val="24"/>
        </w:rPr>
        <w:t xml:space="preserve">начала ХХ века. Золотой и Серебряный век русской литературы. Своеобразие реализма в русской литературе начала ХХ века. Человек и эпоха – основная проблема </w:t>
      </w:r>
      <w:r w:rsidR="007345CA">
        <w:rPr>
          <w:szCs w:val="24"/>
        </w:rPr>
        <w:t>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7345CA" w:rsidRDefault="007345CA" w:rsidP="00581DF2">
      <w:pPr>
        <w:pStyle w:val="12"/>
        <w:ind w:firstLine="0"/>
        <w:rPr>
          <w:szCs w:val="24"/>
        </w:rPr>
      </w:pPr>
    </w:p>
    <w:p w:rsidR="007345CA" w:rsidRDefault="007345CA" w:rsidP="00581DF2">
      <w:pPr>
        <w:pStyle w:val="12"/>
        <w:ind w:firstLine="0"/>
        <w:jc w:val="center"/>
        <w:rPr>
          <w:b/>
          <w:szCs w:val="24"/>
        </w:rPr>
      </w:pPr>
      <w:r>
        <w:rPr>
          <w:b/>
          <w:szCs w:val="24"/>
        </w:rPr>
        <w:t>ИВАН АЛЕКСЕЕВИЧ БУНИН</w:t>
      </w:r>
    </w:p>
    <w:p w:rsidR="007345CA" w:rsidRDefault="007345CA" w:rsidP="00581DF2">
      <w:pPr>
        <w:pStyle w:val="12"/>
        <w:ind w:firstLine="0"/>
        <w:rPr>
          <w:szCs w:val="24"/>
        </w:rPr>
      </w:pPr>
    </w:p>
    <w:p w:rsidR="007345CA" w:rsidRDefault="007345CA" w:rsidP="00581DF2">
      <w:pPr>
        <w:pStyle w:val="12"/>
        <w:ind w:firstLine="0"/>
        <w:rPr>
          <w:szCs w:val="24"/>
        </w:rPr>
      </w:pPr>
      <w:r>
        <w:rPr>
          <w:szCs w:val="24"/>
        </w:rPr>
        <w:t>Жизнь и творчество Бунина. Философская направленность творчества. Мотивы и образы бунинской лирики. Традиции русской классики в творчестве Бунина. Лирическая проза писателя.</w:t>
      </w:r>
    </w:p>
    <w:p w:rsidR="007345CA" w:rsidRDefault="007345CA" w:rsidP="00581DF2">
      <w:pPr>
        <w:pStyle w:val="12"/>
        <w:ind w:firstLine="0"/>
        <w:rPr>
          <w:szCs w:val="24"/>
        </w:rPr>
      </w:pPr>
      <w:r>
        <w:rPr>
          <w:szCs w:val="24"/>
        </w:rPr>
        <w:t xml:space="preserve">Повесть </w:t>
      </w:r>
      <w:r>
        <w:rPr>
          <w:b/>
          <w:szCs w:val="24"/>
        </w:rPr>
        <w:t>«Деревня».</w:t>
      </w:r>
      <w:r>
        <w:rPr>
          <w:szCs w:val="24"/>
        </w:rPr>
        <w:t xml:space="preserve"> Изображение России в повести. Тема русской деревни.</w:t>
      </w:r>
    </w:p>
    <w:p w:rsidR="007345CA" w:rsidRDefault="007345CA" w:rsidP="00581DF2">
      <w:pPr>
        <w:pStyle w:val="12"/>
        <w:ind w:firstLine="0"/>
        <w:rPr>
          <w:szCs w:val="24"/>
        </w:rPr>
      </w:pPr>
      <w:r>
        <w:rPr>
          <w:szCs w:val="24"/>
        </w:rPr>
        <w:t xml:space="preserve">Рассказ </w:t>
      </w:r>
      <w:r>
        <w:rPr>
          <w:b/>
          <w:szCs w:val="24"/>
        </w:rPr>
        <w:t>«</w:t>
      </w:r>
      <w:r w:rsidR="001A0F44">
        <w:rPr>
          <w:b/>
          <w:szCs w:val="24"/>
        </w:rPr>
        <w:t>Гос</w:t>
      </w:r>
      <w:r>
        <w:rPr>
          <w:b/>
          <w:szCs w:val="24"/>
        </w:rPr>
        <w:t>подин из Сан-Франциско».</w:t>
      </w:r>
      <w:r>
        <w:rPr>
          <w:szCs w:val="24"/>
        </w:rPr>
        <w:t xml:space="preserve"> Образ греха в рассказе</w:t>
      </w:r>
      <w:r w:rsidR="001A0F44">
        <w:rPr>
          <w:szCs w:val="24"/>
        </w:rPr>
        <w:t xml:space="preserve">. Философия жизни и смерти, вечное и «вещное» в произведении. Роль эпизодических персонажей. Кризис цивилизации в рассказе «Господин из Сан-Франциско». Проблема бездуховности буржуазного общества. Смысл финала произведения. Идейно-художественное своеобразие рассказа. Образы-символы. Приём контраста. Антропоцентризм литературы </w:t>
      </w:r>
      <w:r w:rsidR="00D608F5">
        <w:rPr>
          <w:szCs w:val="24"/>
          <w:lang w:val="en-US"/>
        </w:rPr>
        <w:t>XIX</w:t>
      </w:r>
      <w:r w:rsidR="00D608F5">
        <w:rPr>
          <w:szCs w:val="24"/>
        </w:rPr>
        <w:t xml:space="preserve"> века.</w:t>
      </w:r>
    </w:p>
    <w:p w:rsidR="00D608F5" w:rsidRDefault="00D608F5" w:rsidP="00581DF2">
      <w:pPr>
        <w:pStyle w:val="12"/>
        <w:ind w:firstLine="0"/>
        <w:rPr>
          <w:szCs w:val="24"/>
        </w:rPr>
      </w:pPr>
      <w:r>
        <w:rPr>
          <w:szCs w:val="24"/>
        </w:rPr>
        <w:t xml:space="preserve">Рассказы </w:t>
      </w:r>
      <w:r>
        <w:rPr>
          <w:b/>
          <w:szCs w:val="24"/>
        </w:rPr>
        <w:t>«Солнечный удар», «Тёмные аллеи», «Чистый понедельник».</w:t>
      </w:r>
      <w:r>
        <w:rPr>
          <w:szCs w:val="24"/>
        </w:rPr>
        <w:t xml:space="preserve"> Тема любви в произведениях Бунина. Средства создания художественного образа. Поэтичность женских образов. Психологизм бунинской прозы и особенности внешней изобразительности. Роль предыстории в художественном произведении. Художественная деталь.</w:t>
      </w:r>
    </w:p>
    <w:p w:rsidR="00D608F5" w:rsidRDefault="00D608F5" w:rsidP="00581DF2">
      <w:pPr>
        <w:pStyle w:val="12"/>
        <w:ind w:firstLine="0"/>
        <w:rPr>
          <w:szCs w:val="24"/>
        </w:rPr>
      </w:pPr>
      <w:r>
        <w:rPr>
          <w:szCs w:val="24"/>
        </w:rPr>
        <w:t xml:space="preserve">Роман </w:t>
      </w:r>
      <w:r>
        <w:rPr>
          <w:b/>
          <w:szCs w:val="24"/>
        </w:rPr>
        <w:t xml:space="preserve">«Жизнь Арсеньева». </w:t>
      </w:r>
      <w:r>
        <w:rPr>
          <w:szCs w:val="24"/>
        </w:rPr>
        <w:t>Автобиографическая основа романа. Вечные темы в романе. Художественное время и пространство в произведении. Бунинская концепция жизни и смерти. Мотив памяти и тема России в бунинской прозе. Своеобразие художественной манеры Бунина. Новаторство романа Бунина.</w:t>
      </w:r>
    </w:p>
    <w:p w:rsidR="00D608F5" w:rsidRDefault="00D608F5" w:rsidP="00581DF2">
      <w:pPr>
        <w:pStyle w:val="12"/>
        <w:ind w:firstLine="0"/>
        <w:jc w:val="center"/>
        <w:rPr>
          <w:b/>
          <w:szCs w:val="24"/>
        </w:rPr>
      </w:pPr>
    </w:p>
    <w:p w:rsidR="00D608F5" w:rsidRDefault="00D608F5" w:rsidP="00581DF2">
      <w:pPr>
        <w:pStyle w:val="12"/>
        <w:ind w:firstLine="0"/>
        <w:jc w:val="center"/>
        <w:rPr>
          <w:b/>
          <w:szCs w:val="24"/>
        </w:rPr>
      </w:pPr>
      <w:r>
        <w:rPr>
          <w:b/>
          <w:szCs w:val="24"/>
        </w:rPr>
        <w:t>АЛЕКСАНДР ИВАНОВИЧ КУПРИН</w:t>
      </w:r>
    </w:p>
    <w:p w:rsidR="00D608F5" w:rsidRDefault="00D608F5" w:rsidP="00581DF2">
      <w:pPr>
        <w:pStyle w:val="12"/>
        <w:ind w:firstLine="0"/>
        <w:jc w:val="center"/>
        <w:rPr>
          <w:b/>
          <w:szCs w:val="24"/>
        </w:rPr>
      </w:pPr>
    </w:p>
    <w:p w:rsidR="00D608F5" w:rsidRDefault="00D57035" w:rsidP="00581DF2">
      <w:pPr>
        <w:pStyle w:val="12"/>
        <w:ind w:firstLine="0"/>
        <w:rPr>
          <w:szCs w:val="24"/>
        </w:rPr>
      </w:pPr>
      <w:r>
        <w:rPr>
          <w:szCs w:val="24"/>
        </w:rPr>
        <w:t>А. И, Куприн: жизнь, творчество, личность писателя.</w:t>
      </w:r>
    </w:p>
    <w:p w:rsidR="00D57035" w:rsidRDefault="00D57035" w:rsidP="00581DF2">
      <w:pPr>
        <w:pStyle w:val="12"/>
        <w:ind w:firstLine="0"/>
        <w:rPr>
          <w:szCs w:val="24"/>
        </w:rPr>
      </w:pPr>
      <w:r>
        <w:rPr>
          <w:szCs w:val="24"/>
        </w:rPr>
        <w:lastRenderedPageBreak/>
        <w:t xml:space="preserve">Повесть </w:t>
      </w:r>
      <w:r>
        <w:rPr>
          <w:b/>
          <w:szCs w:val="24"/>
        </w:rPr>
        <w:t xml:space="preserve">«Олеся». </w:t>
      </w:r>
      <w:r>
        <w:rPr>
          <w:szCs w:val="24"/>
        </w:rPr>
        <w:t>Противопоставление мира природы и цивилизации в повести. Поэтизация природы в повести «Олеся», богатство духовного мира героини. Мечты Олеси и реальная жизнь деревни и её обитателей. Конфликт в произведении. Художественные особенности повести «Олеся». Композиция повести. Антитеза как приём композиции. Черты романтизма в произведении.</w:t>
      </w:r>
    </w:p>
    <w:p w:rsidR="00D57035" w:rsidRDefault="00D57035" w:rsidP="00581DF2">
      <w:pPr>
        <w:pStyle w:val="12"/>
        <w:ind w:firstLine="0"/>
        <w:rPr>
          <w:szCs w:val="24"/>
        </w:rPr>
      </w:pPr>
      <w:r>
        <w:rPr>
          <w:szCs w:val="24"/>
        </w:rPr>
        <w:t xml:space="preserve">Повесть </w:t>
      </w:r>
      <w:r>
        <w:rPr>
          <w:b/>
          <w:szCs w:val="24"/>
        </w:rPr>
        <w:t xml:space="preserve">«Поединок»: </w:t>
      </w:r>
      <w:r>
        <w:rPr>
          <w:szCs w:val="24"/>
        </w:rPr>
        <w:t>автобиографический и гуманистический характер произведения. Проблематика и антивоенный пафос повести. Основные сюжетные линии произведения. Смысл названия повести.</w:t>
      </w:r>
    </w:p>
    <w:p w:rsidR="006731FE" w:rsidRDefault="006731FE" w:rsidP="00581DF2">
      <w:pPr>
        <w:pStyle w:val="12"/>
        <w:ind w:firstLine="0"/>
        <w:rPr>
          <w:szCs w:val="24"/>
        </w:rPr>
      </w:pPr>
      <w:r>
        <w:rPr>
          <w:szCs w:val="24"/>
        </w:rPr>
        <w:t xml:space="preserve">Рассказ </w:t>
      </w:r>
      <w:r>
        <w:rPr>
          <w:b/>
          <w:szCs w:val="24"/>
        </w:rPr>
        <w:t>«Гранатовы</w:t>
      </w:r>
      <w:r w:rsidR="00251F3F">
        <w:rPr>
          <w:b/>
          <w:szCs w:val="24"/>
        </w:rPr>
        <w:t>й</w:t>
      </w:r>
      <w:r>
        <w:rPr>
          <w:b/>
          <w:szCs w:val="24"/>
        </w:rPr>
        <w:t xml:space="preserve"> браслет». </w:t>
      </w:r>
      <w:r>
        <w:rPr>
          <w:szCs w:val="24"/>
        </w:rPr>
        <w:t>Проблематика произведения. Любовь как талант и тема социального неравенства в произведении. Смысл названия рассказа. Образы клавных героев. Роль второстепенных персонажей. Символизм детали в прозе Куприна. Роль сюжета в повестях и рассказах писателя. Традиции русской психологической прозы в творчестве Куприна.</w:t>
      </w:r>
    </w:p>
    <w:p w:rsidR="006731FE" w:rsidRDefault="006731FE" w:rsidP="00581DF2">
      <w:pPr>
        <w:pStyle w:val="12"/>
        <w:ind w:firstLine="0"/>
        <w:rPr>
          <w:szCs w:val="24"/>
        </w:rPr>
      </w:pPr>
      <w:r>
        <w:rPr>
          <w:b/>
          <w:i/>
          <w:szCs w:val="24"/>
        </w:rPr>
        <w:t xml:space="preserve">Контроль: </w:t>
      </w:r>
      <w:r>
        <w:rPr>
          <w:szCs w:val="24"/>
        </w:rPr>
        <w:t>контрольное сочинение по творчеству И. А. Бунина и А. И. Куприна.</w:t>
      </w:r>
    </w:p>
    <w:p w:rsidR="006731FE" w:rsidRDefault="006731FE" w:rsidP="00581DF2">
      <w:pPr>
        <w:pStyle w:val="12"/>
        <w:ind w:firstLine="0"/>
        <w:jc w:val="center"/>
        <w:rPr>
          <w:szCs w:val="24"/>
        </w:rPr>
      </w:pPr>
    </w:p>
    <w:p w:rsidR="006731FE" w:rsidRDefault="006731FE" w:rsidP="00581DF2">
      <w:pPr>
        <w:pStyle w:val="12"/>
        <w:ind w:firstLine="0"/>
        <w:jc w:val="center"/>
        <w:rPr>
          <w:b/>
          <w:szCs w:val="24"/>
        </w:rPr>
      </w:pPr>
      <w:r w:rsidRPr="006731FE">
        <w:rPr>
          <w:b/>
          <w:szCs w:val="24"/>
        </w:rPr>
        <w:t>ЛЕОНИД НИКОЛАЕВИЧ АНДРЕЕВ</w:t>
      </w:r>
    </w:p>
    <w:p w:rsidR="006731FE" w:rsidRDefault="006731FE" w:rsidP="00581DF2">
      <w:pPr>
        <w:pStyle w:val="12"/>
        <w:ind w:firstLine="0"/>
        <w:jc w:val="left"/>
        <w:rPr>
          <w:szCs w:val="24"/>
        </w:rPr>
      </w:pPr>
    </w:p>
    <w:p w:rsidR="006731FE" w:rsidRDefault="006731FE" w:rsidP="00581DF2">
      <w:pPr>
        <w:pStyle w:val="12"/>
        <w:ind w:firstLine="0"/>
        <w:jc w:val="left"/>
        <w:rPr>
          <w:szCs w:val="24"/>
        </w:rPr>
      </w:pPr>
      <w:r>
        <w:rPr>
          <w:szCs w:val="24"/>
        </w:rPr>
        <w:t>Жизнь и судьба Л. Н. Андреева. Реализм, модернизм, экспрессионизм в творчестве писателя. Особенности художественного восприятия мира.</w:t>
      </w:r>
    </w:p>
    <w:p w:rsidR="006731FE" w:rsidRDefault="006731FE" w:rsidP="00581DF2">
      <w:pPr>
        <w:pStyle w:val="12"/>
        <w:ind w:firstLine="0"/>
        <w:jc w:val="left"/>
        <w:rPr>
          <w:szCs w:val="24"/>
        </w:rPr>
      </w:pPr>
      <w:r>
        <w:rPr>
          <w:szCs w:val="24"/>
        </w:rPr>
        <w:t xml:space="preserve">Рассказ </w:t>
      </w:r>
      <w:r>
        <w:rPr>
          <w:b/>
          <w:szCs w:val="24"/>
        </w:rPr>
        <w:t>«Большой шлем».</w:t>
      </w:r>
      <w:r>
        <w:rPr>
          <w:szCs w:val="24"/>
        </w:rPr>
        <w:t xml:space="preserve"> Сюжет и композиция произведения. Концепция обезличенного человека. Трагический смысл финала рассказа.</w:t>
      </w:r>
    </w:p>
    <w:p w:rsidR="006731FE" w:rsidRDefault="006731FE" w:rsidP="00581DF2">
      <w:pPr>
        <w:pStyle w:val="12"/>
        <w:ind w:firstLine="0"/>
        <w:jc w:val="left"/>
        <w:rPr>
          <w:szCs w:val="24"/>
        </w:rPr>
      </w:pPr>
    </w:p>
    <w:p w:rsidR="006731FE" w:rsidRDefault="006731FE" w:rsidP="00581DF2">
      <w:pPr>
        <w:pStyle w:val="12"/>
        <w:ind w:firstLine="0"/>
        <w:jc w:val="center"/>
        <w:rPr>
          <w:b/>
          <w:szCs w:val="24"/>
        </w:rPr>
      </w:pPr>
      <w:r>
        <w:rPr>
          <w:b/>
          <w:szCs w:val="24"/>
        </w:rPr>
        <w:t>ИВАН СЕРГЕЕВИЧ ШМЕЛЁВ</w:t>
      </w:r>
    </w:p>
    <w:p w:rsidR="006731FE" w:rsidRDefault="006731FE" w:rsidP="00581DF2">
      <w:pPr>
        <w:pStyle w:val="12"/>
        <w:ind w:firstLine="0"/>
        <w:jc w:val="center"/>
        <w:rPr>
          <w:b/>
          <w:szCs w:val="24"/>
        </w:rPr>
      </w:pPr>
    </w:p>
    <w:p w:rsidR="006731FE" w:rsidRDefault="006731FE" w:rsidP="00581DF2">
      <w:pPr>
        <w:pStyle w:val="12"/>
        <w:ind w:firstLine="0"/>
        <w:rPr>
          <w:szCs w:val="24"/>
        </w:rPr>
      </w:pPr>
      <w:r>
        <w:rPr>
          <w:szCs w:val="24"/>
        </w:rPr>
        <w:t>Творчество И. С. Шмелёва. Этапы жизни и творчества писателя. Национально-историческая проблематика произведений. Тема России в творчестве И. С. Шмелёва.</w:t>
      </w:r>
    </w:p>
    <w:p w:rsidR="008B7908" w:rsidRDefault="008B7908" w:rsidP="00581DF2">
      <w:pPr>
        <w:pStyle w:val="12"/>
        <w:ind w:firstLine="0"/>
        <w:rPr>
          <w:szCs w:val="24"/>
        </w:rPr>
      </w:pPr>
      <w:r>
        <w:rPr>
          <w:szCs w:val="24"/>
        </w:rPr>
        <w:t xml:space="preserve">Повесть </w:t>
      </w:r>
      <w:r>
        <w:rPr>
          <w:b/>
          <w:szCs w:val="24"/>
        </w:rPr>
        <w:t xml:space="preserve">«Солнце мёртвых». </w:t>
      </w:r>
      <w:r>
        <w:rPr>
          <w:szCs w:val="24"/>
        </w:rPr>
        <w:t>Специфика жанра и композиции произведения. Автобиографические черты и образе рассказчика. Конфликт и идейно-художественное своеобразие произведения.</w:t>
      </w:r>
    </w:p>
    <w:p w:rsidR="008B7908" w:rsidRDefault="008B7908" w:rsidP="00581DF2">
      <w:pPr>
        <w:pStyle w:val="12"/>
        <w:ind w:firstLine="0"/>
        <w:rPr>
          <w:szCs w:val="24"/>
        </w:rPr>
      </w:pPr>
    </w:p>
    <w:p w:rsidR="008B7908" w:rsidRDefault="008B7908" w:rsidP="00581DF2">
      <w:pPr>
        <w:pStyle w:val="12"/>
        <w:ind w:firstLine="0"/>
        <w:jc w:val="center"/>
        <w:rPr>
          <w:b/>
          <w:szCs w:val="24"/>
        </w:rPr>
      </w:pPr>
      <w:r>
        <w:rPr>
          <w:b/>
          <w:szCs w:val="24"/>
        </w:rPr>
        <w:t>БОРИС КОНСТАНТИНОВИЧ ЗАЙЦЕВ</w:t>
      </w:r>
    </w:p>
    <w:p w:rsidR="008B7908" w:rsidRDefault="008B7908" w:rsidP="00581DF2">
      <w:pPr>
        <w:pStyle w:val="12"/>
        <w:ind w:firstLine="0"/>
        <w:jc w:val="center"/>
        <w:rPr>
          <w:b/>
          <w:szCs w:val="24"/>
        </w:rPr>
      </w:pPr>
    </w:p>
    <w:p w:rsidR="008B7908" w:rsidRDefault="008B7908" w:rsidP="00581DF2">
      <w:pPr>
        <w:pStyle w:val="12"/>
        <w:pBdr>
          <w:bottom w:val="none" w:sz="4" w:space="1" w:color="000000"/>
        </w:pBdr>
        <w:ind w:firstLine="0"/>
        <w:rPr>
          <w:szCs w:val="24"/>
        </w:rPr>
      </w:pPr>
      <w:r>
        <w:rPr>
          <w:szCs w:val="24"/>
        </w:rPr>
        <w:t>Жизнь и творчество Б. К. Зайцева. Особенности религиозного сознания. Художественный мир писателя.</w:t>
      </w:r>
    </w:p>
    <w:p w:rsidR="008B7908" w:rsidRDefault="005C4F77" w:rsidP="00581DF2">
      <w:pPr>
        <w:pStyle w:val="12"/>
        <w:pBdr>
          <w:bottom w:val="none" w:sz="4" w:space="1" w:color="000000"/>
        </w:pBdr>
        <w:ind w:firstLine="0"/>
        <w:rPr>
          <w:szCs w:val="24"/>
        </w:rPr>
      </w:pPr>
      <w:r>
        <w:rPr>
          <w:b/>
          <w:szCs w:val="24"/>
        </w:rPr>
        <w:t>«Преподобный Сергей Р</w:t>
      </w:r>
      <w:r w:rsidR="008B7908">
        <w:rPr>
          <w:b/>
          <w:szCs w:val="24"/>
        </w:rPr>
        <w:t>адонежский», «Путешествие Глеба», «Уроки Зайцева»</w:t>
      </w:r>
      <w:r w:rsidR="00843E0F">
        <w:rPr>
          <w:b/>
          <w:szCs w:val="24"/>
        </w:rPr>
        <w:t xml:space="preserve">. </w:t>
      </w:r>
      <w:r w:rsidR="00843E0F">
        <w:rPr>
          <w:szCs w:val="24"/>
        </w:rPr>
        <w:t>Беллетризованные биографии в творчестве Зай</w:t>
      </w:r>
      <w:r>
        <w:rPr>
          <w:szCs w:val="24"/>
        </w:rPr>
        <w:t>ц</w:t>
      </w:r>
      <w:r w:rsidR="00843E0F">
        <w:rPr>
          <w:szCs w:val="24"/>
        </w:rPr>
        <w:t>ева.</w:t>
      </w:r>
    </w:p>
    <w:p w:rsidR="00843E0F" w:rsidRDefault="00843E0F" w:rsidP="00581DF2">
      <w:pPr>
        <w:pStyle w:val="12"/>
        <w:pBdr>
          <w:bottom w:val="none" w:sz="4" w:space="1" w:color="000000"/>
        </w:pBdr>
        <w:ind w:firstLine="0"/>
        <w:rPr>
          <w:szCs w:val="24"/>
        </w:rPr>
      </w:pPr>
    </w:p>
    <w:p w:rsidR="00843E0F" w:rsidRDefault="00843E0F" w:rsidP="00581DF2">
      <w:pPr>
        <w:pStyle w:val="12"/>
        <w:pBdr>
          <w:bottom w:val="none" w:sz="4" w:space="1" w:color="000000"/>
        </w:pBdr>
        <w:ind w:firstLine="0"/>
        <w:jc w:val="center"/>
        <w:rPr>
          <w:b/>
          <w:szCs w:val="24"/>
        </w:rPr>
      </w:pPr>
      <w:r>
        <w:rPr>
          <w:b/>
          <w:szCs w:val="24"/>
        </w:rPr>
        <w:t>АРКАДИЙ ТИМОФЕЕВИЧ АВЕРЧЕНКО</w:t>
      </w:r>
    </w:p>
    <w:p w:rsidR="00843E0F" w:rsidRDefault="00843E0F" w:rsidP="00581DF2">
      <w:pPr>
        <w:pStyle w:val="12"/>
        <w:pBdr>
          <w:bottom w:val="none" w:sz="4" w:space="1" w:color="000000"/>
        </w:pBdr>
        <w:ind w:firstLine="0"/>
        <w:jc w:val="center"/>
        <w:rPr>
          <w:b/>
          <w:szCs w:val="24"/>
        </w:rPr>
      </w:pPr>
    </w:p>
    <w:p w:rsidR="00843E0F" w:rsidRDefault="00843E0F" w:rsidP="00581DF2">
      <w:pPr>
        <w:pStyle w:val="12"/>
        <w:pBdr>
          <w:bottom w:val="none" w:sz="4" w:space="1" w:color="000000"/>
        </w:pBdr>
        <w:ind w:firstLine="0"/>
        <w:rPr>
          <w:szCs w:val="24"/>
        </w:rPr>
      </w:pPr>
      <w:r>
        <w:rPr>
          <w:szCs w:val="24"/>
        </w:rPr>
        <w:t>Жизнь и творчество А.Т. Аверченко. Аверченко и «Сатирикон».</w:t>
      </w:r>
    </w:p>
    <w:p w:rsidR="00843E0F" w:rsidRDefault="00843E0F" w:rsidP="00581DF2">
      <w:pPr>
        <w:pStyle w:val="12"/>
        <w:pBdr>
          <w:bottom w:val="none" w:sz="4" w:space="1" w:color="000000"/>
        </w:pBdr>
        <w:ind w:firstLine="0"/>
        <w:rPr>
          <w:szCs w:val="24"/>
        </w:rPr>
      </w:pPr>
      <w:r>
        <w:rPr>
          <w:szCs w:val="24"/>
        </w:rPr>
        <w:t xml:space="preserve">Сборник </w:t>
      </w:r>
      <w:r>
        <w:rPr>
          <w:b/>
          <w:szCs w:val="24"/>
        </w:rPr>
        <w:t xml:space="preserve">«Дюжина ножей в спину революции». </w:t>
      </w:r>
      <w:r>
        <w:rPr>
          <w:szCs w:val="24"/>
        </w:rPr>
        <w:t xml:space="preserve">Рассказы </w:t>
      </w:r>
      <w:r>
        <w:rPr>
          <w:b/>
          <w:szCs w:val="24"/>
        </w:rPr>
        <w:t>«Короли у себя дома», «Черты из жизни рабочего Пантелея Грымзина», «Трава, примятая сапогом», «Роковой выигрыш».</w:t>
      </w:r>
      <w:r>
        <w:rPr>
          <w:szCs w:val="24"/>
        </w:rPr>
        <w:t xml:space="preserve"> Те</w:t>
      </w:r>
      <w:r w:rsidR="005C4F77">
        <w:rPr>
          <w:szCs w:val="24"/>
        </w:rPr>
        <w:t>м</w:t>
      </w:r>
      <w:r>
        <w:rPr>
          <w:szCs w:val="24"/>
        </w:rPr>
        <w:t>ы и образы сатирической новеллистики Аверченко. Понятие «карнавальный смех». Развитие представлений о пародии и иронии.</w:t>
      </w:r>
    </w:p>
    <w:p w:rsidR="00843E0F" w:rsidRDefault="00843E0F" w:rsidP="00581DF2">
      <w:pPr>
        <w:pStyle w:val="12"/>
        <w:pBdr>
          <w:bottom w:val="none" w:sz="4" w:space="1" w:color="000000"/>
        </w:pBdr>
        <w:ind w:firstLine="0"/>
        <w:rPr>
          <w:szCs w:val="24"/>
        </w:rPr>
      </w:pPr>
    </w:p>
    <w:p w:rsidR="00843E0F" w:rsidRDefault="00843E0F" w:rsidP="00581DF2">
      <w:pPr>
        <w:pStyle w:val="12"/>
        <w:pBdr>
          <w:bottom w:val="none" w:sz="4" w:space="1" w:color="000000"/>
        </w:pBdr>
        <w:ind w:firstLine="0"/>
        <w:jc w:val="center"/>
        <w:rPr>
          <w:b/>
          <w:szCs w:val="24"/>
        </w:rPr>
      </w:pPr>
      <w:r>
        <w:rPr>
          <w:b/>
          <w:szCs w:val="24"/>
        </w:rPr>
        <w:t>ТЭФФИ (НАДЕЖДА АЛЕКСАНДРОВНА ЛОХВИЦКАЯ)</w:t>
      </w:r>
    </w:p>
    <w:p w:rsidR="00843E0F" w:rsidRDefault="00843E0F" w:rsidP="00581DF2">
      <w:pPr>
        <w:pStyle w:val="12"/>
        <w:pBdr>
          <w:bottom w:val="none" w:sz="4" w:space="1" w:color="000000"/>
        </w:pBdr>
        <w:ind w:firstLine="0"/>
        <w:jc w:val="center"/>
        <w:rPr>
          <w:b/>
          <w:szCs w:val="24"/>
        </w:rPr>
      </w:pPr>
    </w:p>
    <w:p w:rsidR="00843E0F" w:rsidRDefault="00843E0F" w:rsidP="00581DF2">
      <w:pPr>
        <w:pStyle w:val="12"/>
        <w:pBdr>
          <w:bottom w:val="none" w:sz="4" w:space="1" w:color="000000"/>
        </w:pBdr>
        <w:ind w:firstLine="0"/>
        <w:rPr>
          <w:szCs w:val="24"/>
        </w:rPr>
      </w:pPr>
      <w:r>
        <w:rPr>
          <w:szCs w:val="24"/>
        </w:rPr>
        <w:t>Жизнь, творчество, судьба писательницы. Тэффи и «Сатирикон».</w:t>
      </w:r>
    </w:p>
    <w:p w:rsidR="00843E0F" w:rsidRDefault="00843E0F" w:rsidP="00581DF2">
      <w:pPr>
        <w:pStyle w:val="12"/>
        <w:pBdr>
          <w:bottom w:val="none" w:sz="4" w:space="1" w:color="000000"/>
        </w:pBdr>
        <w:ind w:firstLine="0"/>
        <w:rPr>
          <w:szCs w:val="24"/>
        </w:rPr>
      </w:pPr>
      <w:r>
        <w:rPr>
          <w:szCs w:val="24"/>
        </w:rPr>
        <w:t xml:space="preserve">Рассказы </w:t>
      </w:r>
      <w:r>
        <w:rPr>
          <w:b/>
          <w:szCs w:val="24"/>
        </w:rPr>
        <w:t xml:space="preserve">«Неживой зверь», «Даровой конь». </w:t>
      </w:r>
      <w:r>
        <w:rPr>
          <w:szCs w:val="24"/>
        </w:rPr>
        <w:t xml:space="preserve"> Предмет сатиры и проблематика произведений.</w:t>
      </w:r>
    </w:p>
    <w:p w:rsidR="00843E0F" w:rsidRDefault="00843E0F" w:rsidP="00581DF2">
      <w:pPr>
        <w:pStyle w:val="12"/>
        <w:pBdr>
          <w:bottom w:val="none" w:sz="4" w:space="1" w:color="000000"/>
        </w:pBdr>
        <w:ind w:firstLine="0"/>
        <w:rPr>
          <w:szCs w:val="24"/>
        </w:rPr>
      </w:pPr>
      <w:r>
        <w:rPr>
          <w:szCs w:val="24"/>
        </w:rPr>
        <w:t>Различие юмора и сатиры Тэффи А. Т. Аверченко.</w:t>
      </w:r>
    </w:p>
    <w:p w:rsidR="00843E0F" w:rsidRDefault="00843E0F" w:rsidP="00581DF2">
      <w:pPr>
        <w:pStyle w:val="12"/>
        <w:pBdr>
          <w:bottom w:val="none" w:sz="4" w:space="1" w:color="000000"/>
        </w:pBdr>
        <w:ind w:firstLine="0"/>
        <w:rPr>
          <w:szCs w:val="24"/>
        </w:rPr>
      </w:pPr>
    </w:p>
    <w:p w:rsidR="00843E0F" w:rsidRDefault="00843E0F" w:rsidP="00581DF2">
      <w:pPr>
        <w:pStyle w:val="12"/>
        <w:pBdr>
          <w:bottom w:val="none" w:sz="4" w:space="1" w:color="000000"/>
        </w:pBdr>
        <w:ind w:firstLine="0"/>
        <w:jc w:val="center"/>
        <w:rPr>
          <w:b/>
          <w:szCs w:val="24"/>
        </w:rPr>
      </w:pPr>
      <w:r>
        <w:rPr>
          <w:b/>
          <w:szCs w:val="24"/>
        </w:rPr>
        <w:lastRenderedPageBreak/>
        <w:t>ВЛАДИМИР ВЛАДИМИРОВИЧ НАБОКОВ</w:t>
      </w:r>
    </w:p>
    <w:p w:rsidR="00843E0F" w:rsidRDefault="00843E0F" w:rsidP="00581DF2">
      <w:pPr>
        <w:pStyle w:val="12"/>
        <w:pBdr>
          <w:bottom w:val="none" w:sz="4" w:space="1" w:color="000000"/>
        </w:pBdr>
        <w:ind w:firstLine="0"/>
        <w:jc w:val="center"/>
        <w:rPr>
          <w:b/>
          <w:szCs w:val="24"/>
        </w:rPr>
      </w:pPr>
    </w:p>
    <w:p w:rsidR="00843E0F" w:rsidRDefault="001E0BF1" w:rsidP="00581DF2">
      <w:pPr>
        <w:pStyle w:val="12"/>
        <w:pBdr>
          <w:bottom w:val="none" w:sz="4" w:space="1" w:color="000000"/>
        </w:pBdr>
        <w:ind w:firstLine="0"/>
        <w:rPr>
          <w:szCs w:val="24"/>
        </w:rPr>
      </w:pPr>
      <w:r>
        <w:rPr>
          <w:szCs w:val="24"/>
        </w:rPr>
        <w:t>Основные этапы жизни и творчества В. В. Набокова. Англоязычное творчество, лирика Набокова. Литературное наследие.</w:t>
      </w:r>
    </w:p>
    <w:p w:rsidR="001E0BF1" w:rsidRPr="001E0BF1" w:rsidRDefault="001E0BF1" w:rsidP="00581DF2">
      <w:pPr>
        <w:pStyle w:val="12"/>
        <w:pBdr>
          <w:bottom w:val="none" w:sz="4" w:space="1" w:color="000000"/>
        </w:pBdr>
        <w:ind w:firstLine="0"/>
        <w:rPr>
          <w:szCs w:val="24"/>
        </w:rPr>
      </w:pPr>
      <w:r>
        <w:rPr>
          <w:szCs w:val="24"/>
        </w:rPr>
        <w:t xml:space="preserve">Роман </w:t>
      </w:r>
      <w:r>
        <w:rPr>
          <w:b/>
          <w:szCs w:val="24"/>
        </w:rPr>
        <w:t xml:space="preserve">«Машенька». </w:t>
      </w:r>
      <w:r>
        <w:rPr>
          <w:szCs w:val="24"/>
        </w:rPr>
        <w:t>Два параллельных временных пространства в повествовании: прошлое и настоящее. Тема «эмигрантского небытия» в романе. Образная система романа. Россия глазами писателя-эмигранта. Феномен языка Набокова.</w:t>
      </w:r>
    </w:p>
    <w:p w:rsidR="006731FE" w:rsidRDefault="006731FE" w:rsidP="00581DF2">
      <w:pPr>
        <w:pStyle w:val="12"/>
        <w:pBdr>
          <w:bottom w:val="none" w:sz="4" w:space="1" w:color="000000"/>
        </w:pBdr>
        <w:ind w:firstLine="0"/>
        <w:jc w:val="center"/>
        <w:rPr>
          <w:b/>
          <w:szCs w:val="24"/>
        </w:rPr>
      </w:pPr>
    </w:p>
    <w:p w:rsidR="001E0BF1" w:rsidRDefault="001E0BF1" w:rsidP="00581DF2">
      <w:pPr>
        <w:pStyle w:val="12"/>
        <w:pBdr>
          <w:bottom w:val="none" w:sz="4" w:space="1" w:color="000000"/>
        </w:pBdr>
        <w:ind w:firstLine="0"/>
        <w:jc w:val="center"/>
        <w:rPr>
          <w:b/>
          <w:szCs w:val="24"/>
        </w:rPr>
      </w:pPr>
      <w:r>
        <w:rPr>
          <w:b/>
          <w:szCs w:val="24"/>
        </w:rPr>
        <w:t>ОСОБЕННОСТИ ПОЭЗИИ НАЧАЛА ХХ ВЕКА,</w:t>
      </w:r>
    </w:p>
    <w:p w:rsidR="001E0BF1" w:rsidRDefault="001E0BF1" w:rsidP="00581DF2">
      <w:pPr>
        <w:pStyle w:val="12"/>
        <w:pBdr>
          <w:bottom w:val="none" w:sz="4" w:space="1" w:color="000000"/>
        </w:pBdr>
        <w:ind w:firstLine="0"/>
        <w:jc w:val="center"/>
        <w:rPr>
          <w:b/>
          <w:szCs w:val="24"/>
        </w:rPr>
      </w:pPr>
    </w:p>
    <w:p w:rsidR="001E0BF1" w:rsidRDefault="001E0BF1" w:rsidP="00581DF2">
      <w:pPr>
        <w:pStyle w:val="12"/>
        <w:pBdr>
          <w:bottom w:val="none" w:sz="4" w:space="1" w:color="000000"/>
        </w:pBdr>
        <w:ind w:firstLine="0"/>
        <w:rPr>
          <w:szCs w:val="24"/>
        </w:rPr>
      </w:pPr>
      <w:r>
        <w:rPr>
          <w:szCs w:val="24"/>
        </w:rPr>
        <w:t>Серебряный век как историко-литературное и эстетическое явление. Модернизм в поэзии Серебряного века. Феномен Серебряного века. Литературное течение и литературное направление. Дифференциация понятий «Серебряный век», «декаданс», «модернизм». Модернизм как литературное направление и его основные течения. Литературный авангард.</w:t>
      </w:r>
    </w:p>
    <w:p w:rsidR="001E0BF1" w:rsidRDefault="001E0BF1" w:rsidP="00581DF2">
      <w:pPr>
        <w:pStyle w:val="12"/>
        <w:pBdr>
          <w:bottom w:val="none" w:sz="4" w:space="1" w:color="000000"/>
        </w:pBdr>
        <w:ind w:firstLine="0"/>
        <w:rPr>
          <w:szCs w:val="24"/>
        </w:rPr>
      </w:pPr>
    </w:p>
    <w:p w:rsidR="001E0BF1" w:rsidRDefault="001E0BF1" w:rsidP="00581DF2">
      <w:pPr>
        <w:pStyle w:val="12"/>
        <w:pBdr>
          <w:bottom w:val="none" w:sz="4" w:space="1" w:color="000000"/>
        </w:pBdr>
        <w:ind w:firstLine="0"/>
        <w:jc w:val="center"/>
        <w:rPr>
          <w:b/>
          <w:szCs w:val="24"/>
        </w:rPr>
      </w:pPr>
      <w:r>
        <w:rPr>
          <w:b/>
          <w:szCs w:val="24"/>
        </w:rPr>
        <w:t>РУССКИЙ СИМВОЛИЗМ</w:t>
      </w:r>
    </w:p>
    <w:p w:rsidR="001E0BF1" w:rsidRDefault="001E0BF1" w:rsidP="00581DF2">
      <w:pPr>
        <w:pStyle w:val="12"/>
        <w:pBdr>
          <w:bottom w:val="none" w:sz="4" w:space="1" w:color="000000"/>
        </w:pBdr>
        <w:ind w:firstLine="0"/>
        <w:jc w:val="center"/>
        <w:rPr>
          <w:b/>
          <w:szCs w:val="24"/>
        </w:rPr>
      </w:pPr>
    </w:p>
    <w:p w:rsidR="001E0BF1" w:rsidRDefault="00BE2119" w:rsidP="00581DF2">
      <w:pPr>
        <w:pStyle w:val="12"/>
        <w:pBdr>
          <w:bottom w:val="none" w:sz="4" w:space="1" w:color="000000"/>
        </w:pBdr>
        <w:ind w:firstLine="0"/>
        <w:rPr>
          <w:szCs w:val="24"/>
        </w:rPr>
      </w:pPr>
      <w:r>
        <w:rPr>
          <w:szCs w:val="24"/>
        </w:rPr>
        <w:t>Истоки русского символизма. Влияние западноевропейской философии и поэзии на творчество русских символистов. Предсимволизм.</w:t>
      </w:r>
    </w:p>
    <w:p w:rsidR="00BE2119" w:rsidRDefault="00BE2119" w:rsidP="00581DF2">
      <w:pPr>
        <w:pStyle w:val="12"/>
        <w:pBdr>
          <w:bottom w:val="none" w:sz="4" w:space="1" w:color="000000"/>
        </w:pBdr>
        <w:ind w:firstLine="0"/>
        <w:rPr>
          <w:szCs w:val="24"/>
        </w:rPr>
      </w:pPr>
      <w:r>
        <w:rPr>
          <w:szCs w:val="24"/>
        </w:rPr>
        <w:t>В. Я. Брюсов – идеолог русского символизма. Символизм как миропонимание. Литературные манифесты символистов.</w:t>
      </w:r>
    </w:p>
    <w:p w:rsidR="00BE2119" w:rsidRDefault="00BE2119" w:rsidP="00581DF2">
      <w:pPr>
        <w:pStyle w:val="12"/>
        <w:pBdr>
          <w:bottom w:val="none" w:sz="4" w:space="1" w:color="000000"/>
        </w:pBdr>
        <w:ind w:firstLine="0"/>
        <w:rPr>
          <w:szCs w:val="24"/>
        </w:rPr>
      </w:pPr>
      <w:r>
        <w:rPr>
          <w:szCs w:val="24"/>
        </w:rPr>
        <w:t>Символизм и русские поэты-символисты. «Старшие символисты»: Н. М. Минский, Д. С. М. Мережковский, З. Н. Гиппиус, В. Я. Брюсов, К. Д. Бальмонт, Ф. Сологуб. «Младосимволисты»: А. Белый, А. А. Блок, Вяч. И. Иванов. В</w:t>
      </w:r>
      <w:r w:rsidR="0059689F">
        <w:rPr>
          <w:szCs w:val="24"/>
        </w:rPr>
        <w:t>лияние символизма на последующее развитие русской литературы ХХ века.</w:t>
      </w:r>
    </w:p>
    <w:p w:rsidR="0059689F" w:rsidRDefault="0059689F" w:rsidP="00581DF2">
      <w:pPr>
        <w:pStyle w:val="12"/>
        <w:pBdr>
          <w:bottom w:val="none" w:sz="4" w:space="1" w:color="000000"/>
        </w:pBdr>
        <w:ind w:firstLine="0"/>
        <w:rPr>
          <w:szCs w:val="24"/>
        </w:rPr>
      </w:pPr>
    </w:p>
    <w:p w:rsidR="0059689F" w:rsidRDefault="0059689F" w:rsidP="00581DF2">
      <w:pPr>
        <w:pStyle w:val="12"/>
        <w:pBdr>
          <w:bottom w:val="none" w:sz="4" w:space="1" w:color="000000"/>
        </w:pBdr>
        <w:ind w:firstLine="0"/>
        <w:jc w:val="center"/>
        <w:rPr>
          <w:b/>
          <w:szCs w:val="24"/>
        </w:rPr>
      </w:pPr>
      <w:r>
        <w:rPr>
          <w:b/>
          <w:szCs w:val="24"/>
        </w:rPr>
        <w:t>ВАЛЕРИЙ ЯКОВЛЕВИЧ БРЮСОВ</w:t>
      </w:r>
    </w:p>
    <w:p w:rsidR="0059689F" w:rsidRDefault="0059689F" w:rsidP="00581DF2">
      <w:pPr>
        <w:pStyle w:val="12"/>
        <w:pBdr>
          <w:bottom w:val="none" w:sz="4" w:space="1" w:color="000000"/>
        </w:pBdr>
        <w:ind w:firstLine="0"/>
        <w:jc w:val="center"/>
        <w:rPr>
          <w:b/>
          <w:szCs w:val="24"/>
        </w:rPr>
      </w:pPr>
    </w:p>
    <w:p w:rsidR="0059689F" w:rsidRDefault="0059689F" w:rsidP="00581DF2">
      <w:pPr>
        <w:pStyle w:val="12"/>
        <w:pBdr>
          <w:bottom w:val="none" w:sz="4" w:space="1" w:color="000000"/>
        </w:pBdr>
        <w:ind w:firstLine="0"/>
        <w:rPr>
          <w:szCs w:val="24"/>
        </w:rPr>
      </w:pPr>
      <w:r>
        <w:rPr>
          <w:szCs w:val="24"/>
        </w:rPr>
        <w:t xml:space="preserve">Основные этапы творческого пути и особенности поэтики В. Я. Брюсова. Стихотворения </w:t>
      </w:r>
      <w:r>
        <w:rPr>
          <w:b/>
          <w:szCs w:val="24"/>
        </w:rPr>
        <w:t>«Юному поэту», «Антоний», «Сумерки». «Я».</w:t>
      </w:r>
      <w:r>
        <w:rPr>
          <w:szCs w:val="24"/>
        </w:rPr>
        <w:t xml:space="preserve"> Основные мотивы лирики Брюсова. Сквозные темы поэзии Брюсова – урбанизм, история, смена культур, мотивы научной поэзии. Рационализм, отточенность образов и стиля.</w:t>
      </w:r>
    </w:p>
    <w:p w:rsidR="0059689F" w:rsidRDefault="0059689F" w:rsidP="00581DF2">
      <w:pPr>
        <w:pStyle w:val="12"/>
        <w:pBdr>
          <w:bottom w:val="none" w:sz="4" w:space="1" w:color="000000"/>
        </w:pBdr>
        <w:ind w:firstLine="0"/>
        <w:rPr>
          <w:szCs w:val="24"/>
        </w:rPr>
      </w:pPr>
    </w:p>
    <w:p w:rsidR="0059689F" w:rsidRDefault="0059689F" w:rsidP="00581DF2">
      <w:pPr>
        <w:pStyle w:val="12"/>
        <w:pBdr>
          <w:bottom w:val="none" w:sz="4" w:space="1" w:color="000000"/>
        </w:pBdr>
        <w:ind w:firstLine="0"/>
        <w:jc w:val="center"/>
        <w:rPr>
          <w:b/>
          <w:szCs w:val="24"/>
        </w:rPr>
      </w:pPr>
      <w:r>
        <w:rPr>
          <w:b/>
          <w:szCs w:val="24"/>
        </w:rPr>
        <w:t>КОНСТАНТИН ДМИТРИЕВИЧ БАЛЬМОНТ</w:t>
      </w:r>
    </w:p>
    <w:p w:rsidR="0059689F" w:rsidRDefault="00FE74A8" w:rsidP="00581DF2">
      <w:pPr>
        <w:pStyle w:val="12"/>
        <w:pBdr>
          <w:bottom w:val="none" w:sz="4" w:space="1" w:color="000000"/>
        </w:pBdr>
        <w:ind w:firstLine="0"/>
        <w:rPr>
          <w:szCs w:val="24"/>
        </w:rPr>
      </w:pPr>
      <w:r>
        <w:rPr>
          <w:szCs w:val="24"/>
        </w:rPr>
        <w:t>Основные этапы творческого пути и особенности поэтики К. Д. Бальмонта. Своеобразие художественного творчества Бальмонта. Бальмонт как представитель «старшего символизма».</w:t>
      </w:r>
    </w:p>
    <w:p w:rsidR="00FE74A8" w:rsidRDefault="00FE74A8" w:rsidP="00581DF2">
      <w:pPr>
        <w:pStyle w:val="12"/>
        <w:pBdr>
          <w:bottom w:val="none" w:sz="4" w:space="1" w:color="000000"/>
        </w:pBdr>
        <w:ind w:firstLine="0"/>
        <w:rPr>
          <w:szCs w:val="24"/>
        </w:rPr>
      </w:pPr>
      <w:r>
        <w:rPr>
          <w:szCs w:val="24"/>
        </w:rPr>
        <w:t>Стихотворения «Сонеты солнца». «Придорожные травы», «Я не знаю мудрости», «Я мечтою ловил уходящие тени…», «Лунный луч», «Фантазия». Лирический герой и основные черты символической поэзии Бальмонта.</w:t>
      </w:r>
    </w:p>
    <w:p w:rsidR="00FE74A8" w:rsidRDefault="00FE74A8" w:rsidP="00581DF2">
      <w:pPr>
        <w:pStyle w:val="12"/>
        <w:pBdr>
          <w:bottom w:val="none" w:sz="4" w:space="1" w:color="000000"/>
        </w:pBdr>
        <w:ind w:firstLine="0"/>
        <w:rPr>
          <w:szCs w:val="24"/>
        </w:rPr>
      </w:pPr>
      <w:r>
        <w:rPr>
          <w:szCs w:val="24"/>
        </w:rPr>
        <w:t>Образно-стилевое богатство лирики Бальмонта. Цветопись и звукопись поэзии Бальмонта. Тема России в эмигрантской лирике Бальмонта. Понятия «эвфония», «аллитерация», «ассонанс».</w:t>
      </w:r>
    </w:p>
    <w:p w:rsidR="00FE74A8" w:rsidRDefault="00FE74A8" w:rsidP="00581DF2">
      <w:pPr>
        <w:pStyle w:val="12"/>
        <w:pBdr>
          <w:bottom w:val="none" w:sz="4" w:space="1" w:color="000000"/>
        </w:pBdr>
        <w:ind w:firstLine="0"/>
        <w:jc w:val="center"/>
        <w:rPr>
          <w:b/>
          <w:szCs w:val="24"/>
        </w:rPr>
      </w:pPr>
    </w:p>
    <w:p w:rsidR="00FE74A8" w:rsidRDefault="00FE74A8" w:rsidP="00581DF2">
      <w:pPr>
        <w:pStyle w:val="12"/>
        <w:pBdr>
          <w:bottom w:val="none" w:sz="4" w:space="1" w:color="000000"/>
        </w:pBdr>
        <w:ind w:firstLine="0"/>
        <w:jc w:val="center"/>
        <w:rPr>
          <w:b/>
          <w:szCs w:val="24"/>
        </w:rPr>
      </w:pPr>
      <w:r>
        <w:rPr>
          <w:b/>
          <w:szCs w:val="24"/>
        </w:rPr>
        <w:t>ИННОКЕНТИЙ ФЁДОРОВИЧ АННЕНСКИЙ, ФЁДОР СОЛОГУБ, АНДРЕЙ БЕЛЫЙ</w:t>
      </w:r>
    </w:p>
    <w:p w:rsidR="00A62F3E" w:rsidRDefault="00A62F3E" w:rsidP="00581DF2">
      <w:pPr>
        <w:pStyle w:val="12"/>
        <w:pBdr>
          <w:bottom w:val="none" w:sz="4" w:space="1" w:color="000000"/>
        </w:pBdr>
        <w:ind w:firstLine="0"/>
        <w:jc w:val="center"/>
        <w:rPr>
          <w:b/>
          <w:szCs w:val="24"/>
        </w:rPr>
      </w:pPr>
    </w:p>
    <w:p w:rsidR="00A62F3E" w:rsidRDefault="00A62F3E" w:rsidP="00581DF2">
      <w:pPr>
        <w:pStyle w:val="12"/>
        <w:pBdr>
          <w:bottom w:val="none" w:sz="4" w:space="1" w:color="000000"/>
        </w:pBdr>
        <w:ind w:firstLine="0"/>
        <w:rPr>
          <w:szCs w:val="24"/>
        </w:rPr>
      </w:pPr>
      <w:r>
        <w:rPr>
          <w:szCs w:val="24"/>
        </w:rPr>
        <w:t>Основные этапы жизни и творчества И. Ф. Анненского, Ф. Сологуба, А. Белого.</w:t>
      </w:r>
    </w:p>
    <w:p w:rsidR="00A62F3E" w:rsidRDefault="00A62F3E" w:rsidP="00581DF2">
      <w:pPr>
        <w:pStyle w:val="12"/>
        <w:pBdr>
          <w:bottom w:val="none" w:sz="4" w:space="1" w:color="000000"/>
        </w:pBdr>
        <w:ind w:firstLine="0"/>
        <w:rPr>
          <w:szCs w:val="24"/>
        </w:rPr>
      </w:pPr>
      <w:r>
        <w:rPr>
          <w:szCs w:val="24"/>
        </w:rPr>
        <w:t xml:space="preserve">Стихотворения </w:t>
      </w:r>
      <w:r>
        <w:rPr>
          <w:b/>
          <w:szCs w:val="24"/>
        </w:rPr>
        <w:t>А. Белого «На горах», «Отчаяние», И. Ф. Анненского «Мучительный сонет», «Смычок и струны», Ф. Сологуба «В тихий вечер на распутьи двух дорог…», «Не трогай в темноте…».</w:t>
      </w:r>
      <w:r>
        <w:rPr>
          <w:szCs w:val="24"/>
        </w:rPr>
        <w:t xml:space="preserve"> Основные темы и мотивы лирики поэтов.</w:t>
      </w:r>
    </w:p>
    <w:p w:rsidR="00A62F3E" w:rsidRDefault="00A62F3E" w:rsidP="00581DF2">
      <w:pPr>
        <w:pStyle w:val="12"/>
        <w:pBdr>
          <w:bottom w:val="none" w:sz="4" w:space="1" w:color="000000"/>
        </w:pBdr>
        <w:ind w:firstLine="0"/>
        <w:rPr>
          <w:szCs w:val="24"/>
        </w:rPr>
      </w:pPr>
    </w:p>
    <w:p w:rsidR="00A62F3E" w:rsidRDefault="00A62F3E" w:rsidP="00581DF2">
      <w:pPr>
        <w:pStyle w:val="12"/>
        <w:pBdr>
          <w:bottom w:val="none" w:sz="4" w:space="1" w:color="000000"/>
        </w:pBdr>
        <w:ind w:firstLine="0"/>
        <w:jc w:val="center"/>
        <w:rPr>
          <w:b/>
          <w:szCs w:val="24"/>
        </w:rPr>
      </w:pPr>
      <w:r>
        <w:rPr>
          <w:b/>
          <w:szCs w:val="24"/>
        </w:rPr>
        <w:t>РУССКИЙ АКМЕИЗМ</w:t>
      </w:r>
    </w:p>
    <w:p w:rsidR="00A62F3E" w:rsidRDefault="00A62F3E" w:rsidP="00581DF2">
      <w:pPr>
        <w:pStyle w:val="12"/>
        <w:pBdr>
          <w:bottom w:val="none" w:sz="4" w:space="1" w:color="000000"/>
        </w:pBdr>
        <w:ind w:firstLine="0"/>
        <w:jc w:val="center"/>
        <w:rPr>
          <w:b/>
          <w:szCs w:val="24"/>
        </w:rPr>
      </w:pPr>
    </w:p>
    <w:p w:rsidR="00A62F3E" w:rsidRDefault="00A62F3E" w:rsidP="00581DF2">
      <w:pPr>
        <w:pStyle w:val="12"/>
        <w:pBdr>
          <w:bottom w:val="none" w:sz="4" w:space="1" w:color="000000"/>
        </w:pBdr>
        <w:ind w:firstLine="0"/>
        <w:rPr>
          <w:szCs w:val="24"/>
        </w:rPr>
      </w:pPr>
      <w:r>
        <w:rPr>
          <w:szCs w:val="24"/>
        </w:rPr>
        <w:t xml:space="preserve">Русский акмеизм и его истоки. Литературные манифесты акмеистов. Н. С. Гумилёв и А. А. Блок о поэтическом искусстве. Статья </w:t>
      </w:r>
      <w:r>
        <w:rPr>
          <w:b/>
          <w:szCs w:val="24"/>
        </w:rPr>
        <w:t>Н. С. Гумилёва «Наследие символизма и акмеизм»</w:t>
      </w:r>
      <w:r>
        <w:rPr>
          <w:szCs w:val="24"/>
        </w:rPr>
        <w:t xml:space="preserve"> как декларация акмеизма. Эстетика акмеизма, основные принципы, отличительные черты. Западноевропейские и отечественные истоки акмеизма. Обзор раннего творчества Н. С. Гумилёва, С. М. Городецкого, А. А. Ахматовой, О. Э. Мандельштама, А. М. </w:t>
      </w:r>
      <w:r w:rsidR="00B202F5">
        <w:rPr>
          <w:szCs w:val="24"/>
        </w:rPr>
        <w:t xml:space="preserve">Кузмина </w:t>
      </w:r>
      <w:r>
        <w:rPr>
          <w:szCs w:val="24"/>
        </w:rPr>
        <w:t>и др.</w:t>
      </w:r>
      <w:r w:rsidR="00B202F5">
        <w:rPr>
          <w:szCs w:val="24"/>
        </w:rPr>
        <w:t xml:space="preserve"> Кризис акмеизма. Влияние акмеизма на последующее развитие русской литературы ХХ века.</w:t>
      </w:r>
    </w:p>
    <w:p w:rsidR="003D365A" w:rsidRDefault="003D365A" w:rsidP="00581DF2">
      <w:pPr>
        <w:pStyle w:val="12"/>
        <w:pBdr>
          <w:bottom w:val="none" w:sz="4" w:space="1" w:color="000000"/>
        </w:pBdr>
        <w:ind w:firstLine="0"/>
        <w:rPr>
          <w:szCs w:val="24"/>
        </w:rPr>
      </w:pPr>
    </w:p>
    <w:p w:rsidR="003D365A" w:rsidRDefault="003D365A" w:rsidP="00581DF2">
      <w:pPr>
        <w:pStyle w:val="12"/>
        <w:pBdr>
          <w:bottom w:val="none" w:sz="4" w:space="1" w:color="000000"/>
        </w:pBdr>
        <w:ind w:firstLine="0"/>
        <w:jc w:val="center"/>
        <w:rPr>
          <w:b/>
          <w:szCs w:val="24"/>
        </w:rPr>
      </w:pPr>
      <w:r>
        <w:rPr>
          <w:b/>
          <w:szCs w:val="24"/>
        </w:rPr>
        <w:t>НИКОЛАЙ СТЕПАНОВИЧ ГУМИЛЁВ</w:t>
      </w:r>
    </w:p>
    <w:p w:rsidR="003D365A" w:rsidRDefault="003D365A" w:rsidP="00581DF2">
      <w:pPr>
        <w:pStyle w:val="12"/>
        <w:pBdr>
          <w:bottom w:val="none" w:sz="4" w:space="1" w:color="000000"/>
        </w:pBdr>
        <w:ind w:firstLine="0"/>
        <w:rPr>
          <w:b/>
          <w:szCs w:val="24"/>
        </w:rPr>
      </w:pPr>
    </w:p>
    <w:p w:rsidR="003D365A" w:rsidRDefault="003D365A" w:rsidP="00581DF2">
      <w:pPr>
        <w:pStyle w:val="12"/>
        <w:pBdr>
          <w:bottom w:val="none" w:sz="4" w:space="1" w:color="000000"/>
        </w:pBdr>
        <w:ind w:firstLine="0"/>
        <w:rPr>
          <w:b/>
          <w:color w:val="auto"/>
          <w:szCs w:val="24"/>
        </w:rPr>
      </w:pPr>
      <w:r w:rsidRPr="003D365A">
        <w:rPr>
          <w:szCs w:val="24"/>
        </w:rPr>
        <w:t>Судьба и творчество Н.</w:t>
      </w:r>
      <w:r>
        <w:rPr>
          <w:szCs w:val="24"/>
        </w:rPr>
        <w:t xml:space="preserve"> С. Гумилёва. Ранняя и зрелая лирика. Поэтические открытия сборника </w:t>
      </w:r>
      <w:r>
        <w:rPr>
          <w:b/>
          <w:color w:val="auto"/>
          <w:szCs w:val="24"/>
        </w:rPr>
        <w:t>«Огненный столп».</w:t>
      </w:r>
    </w:p>
    <w:p w:rsidR="003D365A" w:rsidRDefault="003D365A" w:rsidP="00581DF2">
      <w:pPr>
        <w:pStyle w:val="12"/>
        <w:pBdr>
          <w:bottom w:val="none" w:sz="4" w:space="1" w:color="000000"/>
        </w:pBdr>
        <w:ind w:firstLine="0"/>
        <w:rPr>
          <w:color w:val="auto"/>
          <w:szCs w:val="24"/>
        </w:rPr>
      </w:pPr>
      <w:r>
        <w:rPr>
          <w:color w:val="auto"/>
          <w:szCs w:val="24"/>
        </w:rPr>
        <w:t xml:space="preserve">Стихотворения Гумилёва </w:t>
      </w:r>
      <w:r>
        <w:rPr>
          <w:b/>
          <w:color w:val="auto"/>
          <w:szCs w:val="24"/>
        </w:rPr>
        <w:t>«Капитаны», «Концона вторая», «Дон Жуан», «Мои читатели», «Шестое чувство», «Жираф», «Заблудившийся трамвай».</w:t>
      </w:r>
      <w:r>
        <w:rPr>
          <w:color w:val="auto"/>
          <w:szCs w:val="24"/>
        </w:rPr>
        <w:t xml:space="preserve"> Проблематика и поэтика лирики Гумилёва. Романтический герой лирики Гумилёва. Яркость, праздность восприятия мира. Активность, действенность позиции героя, неприятие серости, обыденности существования. Влияние поэтических образов</w:t>
      </w:r>
      <w:r w:rsidR="00A46780">
        <w:rPr>
          <w:color w:val="auto"/>
          <w:szCs w:val="24"/>
        </w:rPr>
        <w:t xml:space="preserve"> и ритмов Гумилёва на русскую поэзию ХХ века. Понятия «лирический герой - маска», «неоромантизм».</w:t>
      </w:r>
    </w:p>
    <w:p w:rsidR="00A46780" w:rsidRDefault="00A46780" w:rsidP="00581DF2">
      <w:pPr>
        <w:pStyle w:val="12"/>
        <w:pBdr>
          <w:bottom w:val="none" w:sz="4" w:space="1" w:color="000000"/>
        </w:pBdr>
        <w:ind w:firstLine="0"/>
        <w:rPr>
          <w:color w:val="auto"/>
          <w:szCs w:val="24"/>
        </w:rPr>
      </w:pPr>
    </w:p>
    <w:p w:rsidR="00A46780" w:rsidRDefault="00A46780" w:rsidP="00581DF2">
      <w:pPr>
        <w:pStyle w:val="12"/>
        <w:pBdr>
          <w:bottom w:val="none" w:sz="4" w:space="1" w:color="000000"/>
        </w:pBdr>
        <w:ind w:firstLine="0"/>
        <w:jc w:val="center"/>
        <w:rPr>
          <w:b/>
          <w:color w:val="auto"/>
          <w:szCs w:val="24"/>
        </w:rPr>
      </w:pPr>
      <w:r>
        <w:rPr>
          <w:b/>
          <w:color w:val="auto"/>
          <w:szCs w:val="24"/>
        </w:rPr>
        <w:t>РУССКИЙ ФУТУРИЗМ</w:t>
      </w:r>
    </w:p>
    <w:p w:rsidR="00A46780" w:rsidRDefault="00A46780" w:rsidP="00581DF2">
      <w:pPr>
        <w:pStyle w:val="12"/>
        <w:pBdr>
          <w:bottom w:val="none" w:sz="4" w:space="1" w:color="000000"/>
        </w:pBdr>
        <w:ind w:firstLine="0"/>
        <w:jc w:val="center"/>
        <w:rPr>
          <w:b/>
          <w:color w:val="auto"/>
          <w:szCs w:val="24"/>
        </w:rPr>
      </w:pPr>
    </w:p>
    <w:p w:rsidR="00A46780" w:rsidRDefault="00A46780" w:rsidP="00581DF2">
      <w:pPr>
        <w:pStyle w:val="12"/>
        <w:pBdr>
          <w:bottom w:val="none" w:sz="4" w:space="1" w:color="000000"/>
        </w:pBdr>
        <w:ind w:firstLine="0"/>
        <w:rPr>
          <w:color w:val="auto"/>
          <w:szCs w:val="24"/>
        </w:rPr>
      </w:pPr>
      <w:r>
        <w:rPr>
          <w:color w:val="auto"/>
          <w:szCs w:val="24"/>
        </w:rPr>
        <w:t xml:space="preserve">Футуризм как литературное течение модернизма. </w:t>
      </w:r>
      <w:r w:rsidR="005C4F77">
        <w:rPr>
          <w:color w:val="auto"/>
          <w:szCs w:val="24"/>
        </w:rPr>
        <w:t>«Манифест о фу</w:t>
      </w:r>
      <w:r>
        <w:rPr>
          <w:color w:val="auto"/>
          <w:szCs w:val="24"/>
        </w:rPr>
        <w:t>туризме»</w:t>
      </w:r>
      <w:bookmarkStart w:id="179" w:name="_GoBack"/>
      <w:bookmarkEnd w:id="179"/>
      <w:r w:rsidR="005C4F77">
        <w:rPr>
          <w:color w:val="auto"/>
          <w:szCs w:val="24"/>
        </w:rPr>
        <w:t xml:space="preserve"> Ф. Т. Маринетти. Характерные черты эстетики футуристов. Отрицание литературных традиций, абсолютизация самоценного «самовитого» слова. Урбанизм поэзии будетлян. Группы футуристов: эгофутуристы (И. Северянин и др.),  кубофутуристы (В. В. Маяковский, Д. Д. Бурлюк, В. Хлебников, Вас. В. Каменский), «Центрифуга» (Б. Л. Пастернак, Н. Н. Асеев и др.). Западноевропейский и русский футуризм. Преодоление футуризма крупнейшими его представителями.</w:t>
      </w:r>
    </w:p>
    <w:p w:rsidR="005C4F77" w:rsidRDefault="009637BF" w:rsidP="00581DF2">
      <w:pPr>
        <w:pStyle w:val="12"/>
        <w:pBdr>
          <w:bottom w:val="none" w:sz="4" w:space="1" w:color="000000"/>
        </w:pBdr>
        <w:ind w:firstLine="0"/>
        <w:rPr>
          <w:color w:val="auto"/>
          <w:szCs w:val="24"/>
        </w:rPr>
      </w:pPr>
      <w:r>
        <w:rPr>
          <w:color w:val="auto"/>
          <w:szCs w:val="24"/>
        </w:rPr>
        <w:t>Лирика И. Северянина, В. Ф. Хода</w:t>
      </w:r>
      <w:r w:rsidR="005C4F77">
        <w:rPr>
          <w:color w:val="auto"/>
          <w:szCs w:val="24"/>
        </w:rPr>
        <w:t xml:space="preserve">севича </w:t>
      </w:r>
      <w:r w:rsidR="005C4F77">
        <w:rPr>
          <w:b/>
          <w:color w:val="auto"/>
          <w:szCs w:val="24"/>
        </w:rPr>
        <w:t xml:space="preserve">(И. Северянин. «Я гений, Игорь Северянин…», «Ананасы в шампанском!..», В. Ф. Ходасевич. «Акробат», «Воспоминанье»). </w:t>
      </w:r>
      <w:r>
        <w:rPr>
          <w:color w:val="auto"/>
          <w:szCs w:val="24"/>
        </w:rPr>
        <w:t>Основные темы и мотивы лирики поэтов.</w:t>
      </w:r>
    </w:p>
    <w:p w:rsidR="009637BF" w:rsidRDefault="009637BF" w:rsidP="00581DF2">
      <w:pPr>
        <w:pStyle w:val="12"/>
        <w:pBdr>
          <w:bottom w:val="none" w:sz="4" w:space="1" w:color="000000"/>
        </w:pBdr>
        <w:ind w:firstLine="0"/>
        <w:rPr>
          <w:color w:val="auto"/>
          <w:szCs w:val="24"/>
        </w:rPr>
      </w:pPr>
      <w:r>
        <w:rPr>
          <w:color w:val="auto"/>
          <w:szCs w:val="24"/>
        </w:rPr>
        <w:t>Влияние футуризма на последующее развитие русской литературы ХХ века.</w:t>
      </w:r>
    </w:p>
    <w:p w:rsidR="009637BF" w:rsidRDefault="009637BF" w:rsidP="00581DF2">
      <w:pPr>
        <w:pStyle w:val="12"/>
        <w:pBdr>
          <w:bottom w:val="none" w:sz="4" w:space="1" w:color="000000"/>
        </w:pBdr>
        <w:ind w:firstLine="0"/>
        <w:rPr>
          <w:color w:val="auto"/>
          <w:szCs w:val="24"/>
        </w:rPr>
      </w:pPr>
      <w:r>
        <w:rPr>
          <w:b/>
          <w:i/>
          <w:color w:val="auto"/>
          <w:szCs w:val="24"/>
        </w:rPr>
        <w:t xml:space="preserve">Контроль: </w:t>
      </w:r>
      <w:r>
        <w:rPr>
          <w:color w:val="auto"/>
          <w:szCs w:val="24"/>
        </w:rPr>
        <w:t>контрольное сочинение по произведениям авторов Серебряного века. (анализ лирического произведения).</w:t>
      </w:r>
    </w:p>
    <w:p w:rsidR="009637BF" w:rsidRDefault="009637BF" w:rsidP="00581DF2">
      <w:pPr>
        <w:pStyle w:val="12"/>
        <w:pBdr>
          <w:bottom w:val="none" w:sz="4" w:space="1" w:color="000000"/>
        </w:pBdr>
        <w:ind w:firstLine="0"/>
        <w:jc w:val="center"/>
        <w:rPr>
          <w:b/>
          <w:color w:val="auto"/>
          <w:szCs w:val="24"/>
        </w:rPr>
      </w:pPr>
    </w:p>
    <w:p w:rsidR="009637BF" w:rsidRPr="009637BF" w:rsidRDefault="009637BF" w:rsidP="00581DF2">
      <w:pPr>
        <w:pStyle w:val="12"/>
        <w:pBdr>
          <w:bottom w:val="none" w:sz="4" w:space="1" w:color="000000"/>
        </w:pBdr>
        <w:ind w:firstLine="0"/>
        <w:jc w:val="center"/>
        <w:rPr>
          <w:b/>
          <w:color w:val="auto"/>
          <w:szCs w:val="24"/>
        </w:rPr>
      </w:pPr>
      <w:r>
        <w:rPr>
          <w:b/>
          <w:color w:val="auto"/>
          <w:szCs w:val="24"/>
        </w:rPr>
        <w:t>МАКСИМ ГОРЬКИЙ</w:t>
      </w:r>
    </w:p>
    <w:p w:rsidR="005C4F77" w:rsidRDefault="009637BF" w:rsidP="00581DF2">
      <w:pPr>
        <w:pStyle w:val="12"/>
        <w:pBdr>
          <w:bottom w:val="none" w:sz="4" w:space="1" w:color="000000"/>
        </w:pBdr>
        <w:ind w:firstLine="0"/>
        <w:rPr>
          <w:color w:val="auto"/>
          <w:szCs w:val="24"/>
        </w:rPr>
      </w:pPr>
      <w:r>
        <w:rPr>
          <w:color w:val="auto"/>
          <w:szCs w:val="24"/>
        </w:rPr>
        <w:t>М. Горький: жизнь, творчество, личность. Ранние романтические рассказы М. Горького.</w:t>
      </w:r>
    </w:p>
    <w:p w:rsidR="009637BF" w:rsidRDefault="009637BF" w:rsidP="00581DF2">
      <w:pPr>
        <w:pStyle w:val="12"/>
        <w:ind w:firstLine="0"/>
        <w:rPr>
          <w:color w:val="auto"/>
          <w:szCs w:val="24"/>
        </w:rPr>
      </w:pPr>
      <w:r>
        <w:rPr>
          <w:b/>
          <w:color w:val="auto"/>
          <w:szCs w:val="24"/>
        </w:rPr>
        <w:t>«Макар Чудра».</w:t>
      </w:r>
      <w:r>
        <w:rPr>
          <w:color w:val="auto"/>
          <w:szCs w:val="24"/>
        </w:rPr>
        <w:t xml:space="preserve"> Романтический пафос и реализм рассказа Горького. Новый романтический герой. Романтический пейзаж. Народно</w:t>
      </w:r>
      <w:r w:rsidR="0036005F">
        <w:rPr>
          <w:color w:val="auto"/>
          <w:szCs w:val="24"/>
        </w:rPr>
        <w:t>-</w:t>
      </w:r>
      <w:r>
        <w:rPr>
          <w:color w:val="auto"/>
          <w:szCs w:val="24"/>
        </w:rPr>
        <w:t>поэтические истоки романтической прозы писателя.</w:t>
      </w:r>
    </w:p>
    <w:p w:rsidR="009637BF" w:rsidRDefault="009637BF" w:rsidP="00581DF2">
      <w:pPr>
        <w:pStyle w:val="12"/>
        <w:ind w:firstLine="0"/>
        <w:rPr>
          <w:color w:val="auto"/>
          <w:szCs w:val="24"/>
        </w:rPr>
      </w:pPr>
      <w:r>
        <w:rPr>
          <w:b/>
          <w:color w:val="auto"/>
          <w:szCs w:val="24"/>
        </w:rPr>
        <w:t>Рассказ «Старуха Изергиль».</w:t>
      </w:r>
      <w:r>
        <w:rPr>
          <w:color w:val="auto"/>
          <w:szCs w:val="24"/>
        </w:rPr>
        <w:t xml:space="preserve"> </w:t>
      </w:r>
      <w:r w:rsidR="0036005F">
        <w:rPr>
          <w:color w:val="auto"/>
          <w:szCs w:val="24"/>
        </w:rPr>
        <w:t>Проблематика и особенности композиции произведения. Проблема героя в рассказах Горького. Смысл противопоставления Данко и Ларры. Тема ответственности за свой жизненный выбор. Идея произведения. Героический пафос.</w:t>
      </w:r>
    </w:p>
    <w:p w:rsidR="0036005F" w:rsidRDefault="0036005F" w:rsidP="00581DF2">
      <w:pPr>
        <w:pStyle w:val="12"/>
        <w:ind w:firstLine="0"/>
        <w:rPr>
          <w:color w:val="auto"/>
          <w:szCs w:val="24"/>
        </w:rPr>
      </w:pPr>
      <w:r>
        <w:rPr>
          <w:color w:val="auto"/>
          <w:szCs w:val="24"/>
        </w:rPr>
        <w:t xml:space="preserve">Пьеса М. Горького </w:t>
      </w:r>
      <w:r>
        <w:rPr>
          <w:b/>
          <w:color w:val="auto"/>
          <w:szCs w:val="24"/>
        </w:rPr>
        <w:t>«На дне»</w:t>
      </w:r>
      <w:r>
        <w:rPr>
          <w:color w:val="auto"/>
          <w:szCs w:val="24"/>
        </w:rPr>
        <w:t xml:space="preserve"> как социально-философская драма. Система образов произведения. Композиция и конфликт пьесы. Спор о назначении человека в пьесе. Три правды в пьесе и их трагическое столкновение: правда факта (Бубнов), правда утешительной лжи (Лука), правда веры в человека (Сатин). Смысл названия драмы. Авторская позиция в произведении. Интерпретация драмы в критике. Новаторство Горького</w:t>
      </w:r>
      <w:r w:rsidR="005A526A">
        <w:rPr>
          <w:color w:val="auto"/>
          <w:szCs w:val="24"/>
        </w:rPr>
        <w:t xml:space="preserve"> – драматурга. Сценическая судьба пьесы.</w:t>
      </w:r>
    </w:p>
    <w:p w:rsidR="005A526A" w:rsidRDefault="005A526A" w:rsidP="00581DF2">
      <w:pPr>
        <w:pStyle w:val="12"/>
        <w:ind w:firstLine="0"/>
        <w:rPr>
          <w:color w:val="auto"/>
          <w:szCs w:val="24"/>
        </w:rPr>
      </w:pPr>
      <w:r>
        <w:rPr>
          <w:color w:val="auto"/>
          <w:szCs w:val="24"/>
        </w:rPr>
        <w:t xml:space="preserve">Своеобразие публицистики и мемуарных очерков Горького. Литературные портреты. Пафос </w:t>
      </w:r>
      <w:r>
        <w:rPr>
          <w:b/>
          <w:color w:val="auto"/>
          <w:szCs w:val="24"/>
        </w:rPr>
        <w:t xml:space="preserve">«Несвоевременных мыслей» </w:t>
      </w:r>
      <w:r>
        <w:rPr>
          <w:color w:val="auto"/>
          <w:szCs w:val="24"/>
        </w:rPr>
        <w:t>Горького.</w:t>
      </w:r>
    </w:p>
    <w:p w:rsidR="005A526A" w:rsidRDefault="005A526A" w:rsidP="00581DF2">
      <w:pPr>
        <w:pStyle w:val="12"/>
        <w:ind w:firstLine="0"/>
        <w:rPr>
          <w:color w:val="auto"/>
          <w:szCs w:val="24"/>
        </w:rPr>
      </w:pPr>
      <w:r>
        <w:rPr>
          <w:b/>
          <w:i/>
          <w:color w:val="auto"/>
          <w:szCs w:val="24"/>
        </w:rPr>
        <w:t xml:space="preserve">Контроль: </w:t>
      </w:r>
      <w:r>
        <w:rPr>
          <w:color w:val="auto"/>
          <w:szCs w:val="24"/>
        </w:rPr>
        <w:t>контрольное сочинение по творчеству М. Горького.</w:t>
      </w:r>
    </w:p>
    <w:p w:rsidR="005A526A" w:rsidRDefault="005A526A" w:rsidP="00581DF2">
      <w:pPr>
        <w:pStyle w:val="12"/>
        <w:ind w:firstLine="0"/>
        <w:jc w:val="center"/>
        <w:rPr>
          <w:b/>
          <w:color w:val="auto"/>
          <w:szCs w:val="24"/>
        </w:rPr>
      </w:pPr>
    </w:p>
    <w:p w:rsidR="005A526A" w:rsidRDefault="005A526A" w:rsidP="00581DF2">
      <w:pPr>
        <w:pStyle w:val="12"/>
        <w:ind w:firstLine="0"/>
        <w:jc w:val="center"/>
        <w:rPr>
          <w:b/>
          <w:color w:val="auto"/>
          <w:szCs w:val="24"/>
        </w:rPr>
      </w:pPr>
      <w:r>
        <w:rPr>
          <w:b/>
          <w:color w:val="auto"/>
          <w:szCs w:val="24"/>
        </w:rPr>
        <w:lastRenderedPageBreak/>
        <w:t>АЛЕКСАНДР АЛЕКСАНДРОВИЧ БЛОК</w:t>
      </w:r>
    </w:p>
    <w:p w:rsidR="005A526A" w:rsidRDefault="005A526A" w:rsidP="00581DF2">
      <w:pPr>
        <w:pStyle w:val="12"/>
        <w:ind w:firstLine="0"/>
        <w:rPr>
          <w:color w:val="auto"/>
          <w:szCs w:val="24"/>
        </w:rPr>
      </w:pPr>
    </w:p>
    <w:p w:rsidR="005A526A" w:rsidRDefault="005A526A" w:rsidP="00581DF2">
      <w:pPr>
        <w:pStyle w:val="12"/>
        <w:ind w:firstLine="0"/>
        <w:rPr>
          <w:color w:val="auto"/>
          <w:szCs w:val="24"/>
        </w:rPr>
      </w:pPr>
      <w:r>
        <w:rPr>
          <w:color w:val="auto"/>
          <w:szCs w:val="24"/>
        </w:rPr>
        <w:t>Жизнь, творчество, личность А. А. Блока. Романтический мир раннего Блока. Поэт и символизм. Основные темы лирики. Поэт и революция. Последние годы жизни поэта.</w:t>
      </w:r>
    </w:p>
    <w:p w:rsidR="005A526A" w:rsidRDefault="005A526A" w:rsidP="00581DF2">
      <w:pPr>
        <w:pStyle w:val="12"/>
        <w:ind w:firstLine="0"/>
        <w:rPr>
          <w:color w:val="auto"/>
          <w:szCs w:val="24"/>
        </w:rPr>
      </w:pPr>
      <w:r>
        <w:rPr>
          <w:color w:val="auto"/>
          <w:szCs w:val="24"/>
        </w:rPr>
        <w:t xml:space="preserve">Сборник </w:t>
      </w:r>
      <w:r>
        <w:rPr>
          <w:b/>
          <w:color w:val="auto"/>
          <w:szCs w:val="24"/>
        </w:rPr>
        <w:t>«Стихи о Прекрасной Даме». Стихотворения «Предчувствую Тебя…», «Ты говоришь над высокой горою…», «Вхожу я в тёмные храмы…».</w:t>
      </w:r>
      <w:r>
        <w:rPr>
          <w:color w:val="auto"/>
          <w:szCs w:val="24"/>
        </w:rPr>
        <w:t xml:space="preserve"> Эволюция образа Прекрасной Дамы.</w:t>
      </w:r>
    </w:p>
    <w:p w:rsidR="005A526A" w:rsidRDefault="005A526A" w:rsidP="00581DF2">
      <w:pPr>
        <w:pStyle w:val="12"/>
        <w:ind w:firstLine="0"/>
        <w:rPr>
          <w:color w:val="auto"/>
          <w:szCs w:val="24"/>
        </w:rPr>
      </w:pPr>
      <w:r>
        <w:rPr>
          <w:color w:val="auto"/>
          <w:szCs w:val="24"/>
        </w:rPr>
        <w:t xml:space="preserve">Стихотворения </w:t>
      </w:r>
      <w:r>
        <w:rPr>
          <w:b/>
          <w:color w:val="auto"/>
          <w:szCs w:val="24"/>
        </w:rPr>
        <w:t>«Незнакомка», «В ресторане», «Ночь, улица, фонар</w:t>
      </w:r>
      <w:r w:rsidR="00DB744F">
        <w:rPr>
          <w:b/>
          <w:color w:val="auto"/>
          <w:szCs w:val="24"/>
        </w:rPr>
        <w:t>ь, аптека…».</w:t>
      </w:r>
      <w:r w:rsidR="00DB744F">
        <w:rPr>
          <w:color w:val="auto"/>
          <w:szCs w:val="24"/>
        </w:rPr>
        <w:t xml:space="preserve"> Образ «страшного мира», идеал и действительность в художественном мире поэта. Лирический герой стихотворений. Деталь в лирическом произведении.</w:t>
      </w:r>
    </w:p>
    <w:p w:rsidR="00DB744F" w:rsidRDefault="00DB744F" w:rsidP="00581DF2">
      <w:pPr>
        <w:pStyle w:val="12"/>
        <w:ind w:firstLine="0"/>
        <w:rPr>
          <w:color w:val="auto"/>
          <w:szCs w:val="24"/>
        </w:rPr>
      </w:pPr>
      <w:r>
        <w:rPr>
          <w:color w:val="auto"/>
          <w:szCs w:val="24"/>
        </w:rPr>
        <w:t xml:space="preserve">Цикл стихотворений Блока </w:t>
      </w:r>
      <w:r>
        <w:rPr>
          <w:b/>
          <w:color w:val="auto"/>
          <w:szCs w:val="24"/>
        </w:rPr>
        <w:t xml:space="preserve">«На поле Куликовом». </w:t>
      </w:r>
      <w:r w:rsidRPr="00DB744F">
        <w:rPr>
          <w:color w:val="auto"/>
          <w:szCs w:val="24"/>
        </w:rPr>
        <w:t>Тема Родины и исторического пути России. Стихотворения</w:t>
      </w:r>
      <w:r>
        <w:rPr>
          <w:b/>
          <w:color w:val="auto"/>
          <w:szCs w:val="24"/>
        </w:rPr>
        <w:t xml:space="preserve"> «На железной дороге», «Россия», «Русь». </w:t>
      </w:r>
      <w:r w:rsidRPr="00DB744F">
        <w:rPr>
          <w:color w:val="auto"/>
          <w:szCs w:val="24"/>
        </w:rPr>
        <w:t>Эволюция темы Родины в творчестве Блока.</w:t>
      </w:r>
    </w:p>
    <w:p w:rsidR="00DB744F" w:rsidRDefault="00DB744F" w:rsidP="00581DF2">
      <w:pPr>
        <w:pStyle w:val="12"/>
        <w:ind w:firstLine="0"/>
        <w:rPr>
          <w:color w:val="auto"/>
          <w:szCs w:val="24"/>
        </w:rPr>
      </w:pPr>
      <w:r>
        <w:rPr>
          <w:color w:val="auto"/>
          <w:szCs w:val="24"/>
        </w:rPr>
        <w:t xml:space="preserve">Поэма </w:t>
      </w:r>
      <w:r>
        <w:rPr>
          <w:b/>
          <w:color w:val="auto"/>
          <w:szCs w:val="24"/>
        </w:rPr>
        <w:t>«Двенадцать».</w:t>
      </w:r>
      <w:r>
        <w:rPr>
          <w:color w:val="auto"/>
          <w:szCs w:val="24"/>
        </w:rPr>
        <w:t xml:space="preserve"> История создания поэмы и её восприятие современниками. Многоплановость, сложность художественного мира поэмы. Жанр, стиль, сюжет, композиция и проблематика произведения. Символика произведения. Рефрен. Авторская позиция и способы ее выражения в поэме. Образ Христа в поэме. Многозначность финала. Неутихающая полемика вокруг поэмы. Влияние творчества Блока на русскую поэзию ХХ века.</w:t>
      </w:r>
    </w:p>
    <w:p w:rsidR="00DB744F" w:rsidRDefault="00DB744F" w:rsidP="00581DF2">
      <w:pPr>
        <w:pStyle w:val="12"/>
        <w:ind w:firstLine="0"/>
        <w:rPr>
          <w:b/>
          <w:color w:val="auto"/>
          <w:szCs w:val="24"/>
        </w:rPr>
      </w:pPr>
      <w:r>
        <w:rPr>
          <w:color w:val="auto"/>
          <w:szCs w:val="24"/>
        </w:rPr>
        <w:t xml:space="preserve">Статья А. А. Блока </w:t>
      </w:r>
      <w:r>
        <w:rPr>
          <w:b/>
          <w:color w:val="auto"/>
          <w:szCs w:val="24"/>
        </w:rPr>
        <w:t>«Интеллигенция и революция».</w:t>
      </w:r>
    </w:p>
    <w:p w:rsidR="00DB744F" w:rsidRDefault="00DB744F" w:rsidP="00581DF2">
      <w:pPr>
        <w:pStyle w:val="12"/>
        <w:ind w:firstLine="0"/>
        <w:rPr>
          <w:color w:val="auto"/>
          <w:szCs w:val="24"/>
        </w:rPr>
      </w:pPr>
      <w:r>
        <w:rPr>
          <w:b/>
          <w:i/>
          <w:color w:val="auto"/>
          <w:szCs w:val="24"/>
        </w:rPr>
        <w:t xml:space="preserve">Контроль: </w:t>
      </w:r>
      <w:r>
        <w:rPr>
          <w:color w:val="auto"/>
          <w:szCs w:val="24"/>
        </w:rPr>
        <w:t>контрольное сочинение по творчеству А. А. Блока.</w:t>
      </w:r>
    </w:p>
    <w:p w:rsidR="00DB744F" w:rsidRDefault="00DB744F" w:rsidP="00581DF2">
      <w:pPr>
        <w:pStyle w:val="12"/>
        <w:ind w:firstLine="0"/>
        <w:jc w:val="center"/>
        <w:rPr>
          <w:b/>
          <w:color w:val="auto"/>
          <w:szCs w:val="24"/>
        </w:rPr>
      </w:pPr>
    </w:p>
    <w:p w:rsidR="00DB744F" w:rsidRDefault="00DB744F" w:rsidP="00581DF2">
      <w:pPr>
        <w:pStyle w:val="12"/>
        <w:ind w:firstLine="0"/>
        <w:jc w:val="center"/>
        <w:rPr>
          <w:b/>
          <w:color w:val="auto"/>
          <w:szCs w:val="24"/>
        </w:rPr>
      </w:pPr>
      <w:r>
        <w:rPr>
          <w:b/>
          <w:color w:val="auto"/>
          <w:szCs w:val="24"/>
        </w:rPr>
        <w:t>НОВОКРЕСТЬЯНСКАЯ ПОЭЗИЯ</w:t>
      </w:r>
    </w:p>
    <w:p w:rsidR="00DB744F" w:rsidRDefault="00DB744F" w:rsidP="00581DF2">
      <w:pPr>
        <w:pStyle w:val="12"/>
        <w:ind w:firstLine="0"/>
        <w:jc w:val="center"/>
        <w:rPr>
          <w:b/>
          <w:color w:val="auto"/>
          <w:szCs w:val="24"/>
        </w:rPr>
      </w:pPr>
      <w:r>
        <w:rPr>
          <w:b/>
          <w:color w:val="auto"/>
          <w:szCs w:val="24"/>
        </w:rPr>
        <w:t>НИКОЛАЙ АЛЕКСЕЕВИЧ КЛЮЕВ</w:t>
      </w:r>
    </w:p>
    <w:p w:rsidR="00DB744F" w:rsidRDefault="00DB744F" w:rsidP="00581DF2">
      <w:pPr>
        <w:pStyle w:val="12"/>
        <w:ind w:firstLine="0"/>
        <w:jc w:val="center"/>
        <w:rPr>
          <w:b/>
          <w:color w:val="auto"/>
          <w:szCs w:val="24"/>
        </w:rPr>
      </w:pPr>
    </w:p>
    <w:p w:rsidR="00DB744F" w:rsidRDefault="000A3ACB" w:rsidP="00581DF2">
      <w:pPr>
        <w:pStyle w:val="12"/>
        <w:ind w:firstLine="0"/>
        <w:rPr>
          <w:color w:val="auto"/>
          <w:szCs w:val="24"/>
        </w:rPr>
      </w:pPr>
      <w:r>
        <w:rPr>
          <w:color w:val="auto"/>
          <w:szCs w:val="24"/>
        </w:rPr>
        <w:t>Жизнь и творчество Н. А. Клюева. Истоки новокрестьянской поэзии. Интерес к художественному богатству славянского фольклора. Н. А. Клюев и А. А. Блок. Н. А. Клюев и С. А. Есенин.</w:t>
      </w:r>
    </w:p>
    <w:p w:rsidR="000A3ACB" w:rsidRDefault="000A3ACB" w:rsidP="00581DF2">
      <w:pPr>
        <w:pStyle w:val="12"/>
        <w:ind w:firstLine="0"/>
        <w:rPr>
          <w:color w:val="auto"/>
          <w:szCs w:val="24"/>
        </w:rPr>
      </w:pPr>
      <w:r>
        <w:rPr>
          <w:color w:val="auto"/>
          <w:szCs w:val="24"/>
        </w:rPr>
        <w:t xml:space="preserve">Стихотворения </w:t>
      </w:r>
      <w:r>
        <w:rPr>
          <w:b/>
          <w:color w:val="auto"/>
          <w:szCs w:val="24"/>
        </w:rPr>
        <w:t xml:space="preserve">«Изба – святилище земли», «Голос народа», «Рождество избы». </w:t>
      </w:r>
      <w:r>
        <w:rPr>
          <w:color w:val="auto"/>
          <w:szCs w:val="24"/>
        </w:rPr>
        <w:t xml:space="preserve"> Основная тематика и проблематика лирических произведений.</w:t>
      </w:r>
    </w:p>
    <w:p w:rsidR="000A3ACB" w:rsidRDefault="000A3ACB" w:rsidP="00581DF2">
      <w:pPr>
        <w:pStyle w:val="12"/>
        <w:ind w:firstLine="0"/>
        <w:rPr>
          <w:color w:val="auto"/>
          <w:szCs w:val="24"/>
        </w:rPr>
      </w:pPr>
      <w:r>
        <w:rPr>
          <w:color w:val="auto"/>
          <w:szCs w:val="24"/>
        </w:rPr>
        <w:t>Полемика новокрестьянских поэтов с пролетарской поэзией. Художественные и идейно-нравственные аспекты этой полемики.</w:t>
      </w:r>
    </w:p>
    <w:p w:rsidR="000A3ACB" w:rsidRDefault="000A3ACB" w:rsidP="00581DF2">
      <w:pPr>
        <w:pStyle w:val="12"/>
        <w:ind w:firstLine="0"/>
        <w:rPr>
          <w:color w:val="auto"/>
          <w:szCs w:val="24"/>
        </w:rPr>
      </w:pPr>
    </w:p>
    <w:p w:rsidR="000A3ACB" w:rsidRDefault="000A3ACB" w:rsidP="00581DF2">
      <w:pPr>
        <w:pStyle w:val="12"/>
        <w:ind w:firstLine="0"/>
        <w:jc w:val="center"/>
        <w:rPr>
          <w:b/>
          <w:color w:val="auto"/>
          <w:szCs w:val="24"/>
        </w:rPr>
      </w:pPr>
      <w:r>
        <w:rPr>
          <w:b/>
          <w:color w:val="auto"/>
          <w:szCs w:val="24"/>
        </w:rPr>
        <w:t>СЕРГЕЙ АЛЕКСАНДРОВИЧ ЕСЕНИН</w:t>
      </w:r>
    </w:p>
    <w:p w:rsidR="000A3ACB" w:rsidRDefault="000A3ACB" w:rsidP="00581DF2">
      <w:pPr>
        <w:pStyle w:val="12"/>
        <w:ind w:firstLine="0"/>
        <w:jc w:val="center"/>
        <w:rPr>
          <w:b/>
          <w:color w:val="auto"/>
          <w:szCs w:val="24"/>
        </w:rPr>
      </w:pPr>
    </w:p>
    <w:p w:rsidR="000A3ACB" w:rsidRDefault="000A3ACB" w:rsidP="00581DF2">
      <w:pPr>
        <w:pStyle w:val="12"/>
        <w:ind w:firstLine="0"/>
        <w:rPr>
          <w:color w:val="auto"/>
          <w:szCs w:val="24"/>
        </w:rPr>
      </w:pPr>
      <w:r>
        <w:rPr>
          <w:color w:val="auto"/>
          <w:szCs w:val="24"/>
        </w:rPr>
        <w:t xml:space="preserve">Жизнь и творческая биография поэта. С. А. Есенин как национальный русский поэт. </w:t>
      </w:r>
    </w:p>
    <w:p w:rsidR="000A3ACB" w:rsidRDefault="000A3ACB" w:rsidP="00581DF2">
      <w:pPr>
        <w:pStyle w:val="12"/>
        <w:ind w:firstLine="0"/>
        <w:rPr>
          <w:color w:val="auto"/>
          <w:szCs w:val="24"/>
        </w:rPr>
      </w:pPr>
      <w:r>
        <w:rPr>
          <w:color w:val="auto"/>
          <w:szCs w:val="24"/>
        </w:rPr>
        <w:t xml:space="preserve">Стихотворения </w:t>
      </w:r>
      <w:r>
        <w:rPr>
          <w:b/>
          <w:color w:val="auto"/>
          <w:szCs w:val="24"/>
        </w:rPr>
        <w:t>«Гой, ты, Русь, моя родная…», «Письмо матери», «Мой край задумчивый и нежный…»,  «Край любимый, сердцу снятся…»,  «Русь», «Запели тёсаные дроги…»</w:t>
      </w:r>
      <w:r w:rsidR="00D00EDD">
        <w:rPr>
          <w:b/>
          <w:color w:val="auto"/>
          <w:szCs w:val="24"/>
        </w:rPr>
        <w:t>, «Учусь постигнуть в каждом миге…», «О Русь, взмахни крылами…», «Ветры, ветры, о снежные ветры…», «Не жалею, не зову, не плачу…», «Несказанное, синее, нежное…», «Русь советская», «Русь уходящая», «Спит ковыль…», «Сорокоуст», «Низкий дом с</w:t>
      </w:r>
      <w:r w:rsidR="001F1D32">
        <w:rPr>
          <w:b/>
          <w:color w:val="auto"/>
          <w:szCs w:val="24"/>
        </w:rPr>
        <w:t xml:space="preserve"> </w:t>
      </w:r>
      <w:r w:rsidR="00D00EDD">
        <w:rPr>
          <w:b/>
          <w:color w:val="auto"/>
          <w:szCs w:val="24"/>
        </w:rPr>
        <w:t>голубыми ставнями…».</w:t>
      </w:r>
      <w:r w:rsidR="00D00EDD">
        <w:rPr>
          <w:color w:val="auto"/>
          <w:szCs w:val="24"/>
        </w:rPr>
        <w:t xml:space="preserve">  Мотивы ранней лирики. Тема Родины и природы в поэзии. Идеальное и реальное в изображении деревни. Есенин и иманжинизм. Исповедальность стихотворных посланий родным и любимым людям. Образ голубой Руси. Библейские образы. Мотив странничества. Мифологическая и фольклорная основа поэзии.</w:t>
      </w:r>
    </w:p>
    <w:p w:rsidR="00D00EDD" w:rsidRDefault="00D00EDD" w:rsidP="00581DF2">
      <w:pPr>
        <w:pStyle w:val="12"/>
        <w:ind w:firstLine="0"/>
        <w:rPr>
          <w:color w:val="auto"/>
          <w:szCs w:val="24"/>
        </w:rPr>
      </w:pPr>
      <w:r>
        <w:rPr>
          <w:color w:val="auto"/>
          <w:szCs w:val="24"/>
        </w:rPr>
        <w:t xml:space="preserve">Стихотворения </w:t>
      </w:r>
      <w:r>
        <w:rPr>
          <w:b/>
          <w:color w:val="auto"/>
          <w:szCs w:val="24"/>
        </w:rPr>
        <w:t>«Письмо к женщине», «Собаке Качалова», «Заметался пожар голубой…», «Ты такая простая, как все…», «Пускай ты выпита другим…», «Дорогая, сядем рядо</w:t>
      </w:r>
      <w:r w:rsidR="001F1D32">
        <w:rPr>
          <w:b/>
          <w:color w:val="auto"/>
          <w:szCs w:val="24"/>
        </w:rPr>
        <w:t xml:space="preserve">м…», «Мне грустно на тебя смотреть…», «Вечер чёрные брови насопил…». </w:t>
      </w:r>
      <w:r w:rsidR="001F1D32">
        <w:rPr>
          <w:color w:val="auto"/>
          <w:szCs w:val="24"/>
        </w:rPr>
        <w:t xml:space="preserve"> Любовная тема в лирике Есенина.</w:t>
      </w:r>
    </w:p>
    <w:p w:rsidR="001F1D32" w:rsidRDefault="001F1D32" w:rsidP="00581DF2">
      <w:pPr>
        <w:pStyle w:val="12"/>
        <w:ind w:firstLine="0"/>
        <w:rPr>
          <w:color w:val="auto"/>
          <w:szCs w:val="24"/>
        </w:rPr>
      </w:pPr>
      <w:r>
        <w:rPr>
          <w:color w:val="auto"/>
          <w:szCs w:val="24"/>
        </w:rPr>
        <w:t xml:space="preserve">Стихотворения </w:t>
      </w:r>
      <w:r>
        <w:rPr>
          <w:b/>
          <w:color w:val="auto"/>
          <w:szCs w:val="24"/>
        </w:rPr>
        <w:t xml:space="preserve">«Не жалею, не зову, не плачу…», «отговорила роща золотая…», «Мы теперь уходим понемногу…». </w:t>
      </w:r>
      <w:r>
        <w:rPr>
          <w:color w:val="auto"/>
          <w:szCs w:val="24"/>
        </w:rPr>
        <w:t xml:space="preserve"> Тема быстротечности человеческого бытия. Монолог </w:t>
      </w:r>
      <w:r>
        <w:rPr>
          <w:color w:val="auto"/>
          <w:szCs w:val="24"/>
        </w:rPr>
        <w:lastRenderedPageBreak/>
        <w:t>лирического героя. Противоречивость лирического героя. Автобиографизм лирики. Образ-иер</w:t>
      </w:r>
      <w:r w:rsidR="00907619">
        <w:rPr>
          <w:color w:val="auto"/>
          <w:szCs w:val="24"/>
        </w:rPr>
        <w:t>о</w:t>
      </w:r>
      <w:r>
        <w:rPr>
          <w:color w:val="auto"/>
          <w:szCs w:val="24"/>
        </w:rPr>
        <w:t>глиф. Психологический параллелизм. Полифония лирики. Авторские средства языковой выразительности. Поэтика цикла «Персидские мотивы».</w:t>
      </w:r>
    </w:p>
    <w:p w:rsidR="001F1D32" w:rsidRDefault="001F1D32" w:rsidP="00581DF2">
      <w:pPr>
        <w:pStyle w:val="12"/>
        <w:ind w:firstLine="0"/>
        <w:rPr>
          <w:color w:val="auto"/>
          <w:szCs w:val="24"/>
        </w:rPr>
      </w:pPr>
      <w:r>
        <w:rPr>
          <w:color w:val="auto"/>
          <w:szCs w:val="24"/>
        </w:rPr>
        <w:t xml:space="preserve">Поэма </w:t>
      </w:r>
      <w:r>
        <w:rPr>
          <w:b/>
          <w:color w:val="auto"/>
          <w:szCs w:val="24"/>
        </w:rPr>
        <w:t xml:space="preserve">«Анна Снегина».  </w:t>
      </w:r>
      <w:r w:rsidRPr="001F1D32">
        <w:rPr>
          <w:color w:val="auto"/>
          <w:szCs w:val="24"/>
        </w:rPr>
        <w:t xml:space="preserve">Лирическое и эпическое </w:t>
      </w:r>
      <w:r>
        <w:rPr>
          <w:color w:val="auto"/>
          <w:szCs w:val="24"/>
        </w:rPr>
        <w:t>в поэме. Образы лирических героев. Тема империалистической войны и братоубийственной Гражданской войны. Тема любви и революции в поэме. Язык произведения. Смысл финала поэмы.</w:t>
      </w:r>
    </w:p>
    <w:p w:rsidR="001F1D32" w:rsidRDefault="001F1D32" w:rsidP="00581DF2">
      <w:pPr>
        <w:pStyle w:val="12"/>
        <w:ind w:firstLine="0"/>
        <w:rPr>
          <w:color w:val="auto"/>
          <w:szCs w:val="24"/>
        </w:rPr>
      </w:pPr>
    </w:p>
    <w:p w:rsidR="001F1D32" w:rsidRDefault="001F1D32" w:rsidP="00581DF2">
      <w:pPr>
        <w:pStyle w:val="12"/>
        <w:ind w:firstLine="0"/>
        <w:jc w:val="center"/>
        <w:rPr>
          <w:b/>
          <w:color w:val="auto"/>
          <w:szCs w:val="24"/>
        </w:rPr>
      </w:pPr>
      <w:r>
        <w:rPr>
          <w:b/>
          <w:color w:val="auto"/>
          <w:szCs w:val="24"/>
        </w:rPr>
        <w:t>ВЛАДИМИР ВЛАДИМИРОВИЧ МАЯКОВСКИЙ</w:t>
      </w:r>
    </w:p>
    <w:p w:rsidR="001F1D32" w:rsidRDefault="001F1D32" w:rsidP="00581DF2">
      <w:pPr>
        <w:pStyle w:val="12"/>
        <w:ind w:firstLine="0"/>
        <w:jc w:val="center"/>
        <w:rPr>
          <w:b/>
          <w:color w:val="auto"/>
          <w:szCs w:val="24"/>
        </w:rPr>
      </w:pPr>
    </w:p>
    <w:p w:rsidR="001F1D32" w:rsidRDefault="00E622A7" w:rsidP="00581DF2">
      <w:pPr>
        <w:pStyle w:val="12"/>
        <w:ind w:firstLine="0"/>
        <w:rPr>
          <w:color w:val="auto"/>
          <w:szCs w:val="24"/>
        </w:rPr>
      </w:pPr>
      <w:r>
        <w:rPr>
          <w:color w:val="auto"/>
          <w:szCs w:val="24"/>
        </w:rPr>
        <w:t>Жизнь и творчество Маяковского. Начало творческого пути: дух бунтарства и эпотажа. Маяковский и футуризм. Поэт и революция.</w:t>
      </w:r>
    </w:p>
    <w:p w:rsidR="00E622A7" w:rsidRDefault="00E622A7" w:rsidP="00581DF2">
      <w:pPr>
        <w:pStyle w:val="12"/>
        <w:ind w:firstLine="0"/>
        <w:rPr>
          <w:color w:val="auto"/>
          <w:szCs w:val="24"/>
        </w:rPr>
      </w:pPr>
      <w:r>
        <w:rPr>
          <w:color w:val="auto"/>
          <w:szCs w:val="24"/>
        </w:rPr>
        <w:t xml:space="preserve">Стихотворения Маяковского </w:t>
      </w:r>
      <w:r>
        <w:rPr>
          <w:b/>
          <w:color w:val="auto"/>
          <w:szCs w:val="24"/>
        </w:rPr>
        <w:t xml:space="preserve">«А вы могли бы?», «Послушайте!», «Нате!». </w:t>
      </w:r>
      <w:r>
        <w:rPr>
          <w:color w:val="auto"/>
          <w:szCs w:val="24"/>
        </w:rPr>
        <w:t xml:space="preserve"> Темы ранней лирики. Антибуржуазный бунт. Космическая масштабность образов. Поэтическое новаторство В. В. Маяковского (ритм, рифма, неологизмы, гиперболичность, пластика образов, дерзкая метафоричность, необычность строфики, графики стиха). Рифма составная (каламбурная), рифма ассонансная.</w:t>
      </w:r>
    </w:p>
    <w:p w:rsidR="00E622A7" w:rsidRDefault="00E622A7" w:rsidP="00581DF2">
      <w:pPr>
        <w:pStyle w:val="12"/>
        <w:ind w:firstLine="0"/>
        <w:rPr>
          <w:color w:val="auto"/>
          <w:szCs w:val="24"/>
        </w:rPr>
      </w:pPr>
      <w:r>
        <w:rPr>
          <w:b/>
          <w:color w:val="auto"/>
          <w:szCs w:val="24"/>
        </w:rPr>
        <w:t>«Скрипка и немножко нервно», «Лиличка!», «Юбилейное», «Прозаседавшимся», «Разговор с фининспктором о поэзии</w:t>
      </w:r>
      <w:r w:rsidR="00C574BF">
        <w:rPr>
          <w:b/>
          <w:color w:val="auto"/>
          <w:szCs w:val="24"/>
        </w:rPr>
        <w:t xml:space="preserve">», «Сергею Есенину», «Письмо товарищу Кострову из Парижа о сущности любви», «Письмо Татьяне Яковлевой». Поэма «Флейта-позвоночник». </w:t>
      </w:r>
      <w:r w:rsidR="00C574BF">
        <w:rPr>
          <w:color w:val="auto"/>
          <w:szCs w:val="24"/>
        </w:rPr>
        <w:t xml:space="preserve"> Тема любви в поэзии Маяковского. Трагедия лирического героя. Метафоричность лирики. Стихотворение-исповедь.</w:t>
      </w:r>
    </w:p>
    <w:p w:rsidR="00C574BF" w:rsidRDefault="00C574BF" w:rsidP="00581DF2">
      <w:pPr>
        <w:pStyle w:val="12"/>
        <w:ind w:firstLine="0"/>
        <w:rPr>
          <w:color w:val="auto"/>
          <w:szCs w:val="24"/>
        </w:rPr>
      </w:pPr>
      <w:r>
        <w:rPr>
          <w:color w:val="auto"/>
          <w:szCs w:val="24"/>
        </w:rPr>
        <w:t xml:space="preserve">Поэма Маяковского </w:t>
      </w:r>
      <w:r>
        <w:rPr>
          <w:b/>
          <w:color w:val="auto"/>
          <w:szCs w:val="24"/>
        </w:rPr>
        <w:t>«Облако в штанах».</w:t>
      </w:r>
      <w:r>
        <w:rPr>
          <w:color w:val="auto"/>
          <w:szCs w:val="24"/>
        </w:rPr>
        <w:t xml:space="preserve"> Композиция и идея поэмы. «Четыре крика» в поэме. Смысл названия и смысл финала. Евангельские и богоборческие мотивы. Тема любви. Автобиографичность лирического героя. Трагическое содержание произведения.</w:t>
      </w:r>
    </w:p>
    <w:p w:rsidR="00C574BF" w:rsidRDefault="00C574BF" w:rsidP="00581DF2">
      <w:pPr>
        <w:pStyle w:val="12"/>
        <w:ind w:firstLine="0"/>
        <w:rPr>
          <w:color w:val="auto"/>
          <w:szCs w:val="24"/>
        </w:rPr>
      </w:pPr>
      <w:r>
        <w:rPr>
          <w:color w:val="auto"/>
          <w:szCs w:val="24"/>
        </w:rPr>
        <w:t xml:space="preserve">Стихотворения Маяковского </w:t>
      </w:r>
      <w:r>
        <w:rPr>
          <w:b/>
          <w:color w:val="auto"/>
          <w:szCs w:val="24"/>
        </w:rPr>
        <w:t>«Ода революции», «Левый марш».</w:t>
      </w:r>
      <w:r>
        <w:rPr>
          <w:color w:val="auto"/>
          <w:szCs w:val="24"/>
        </w:rPr>
        <w:t xml:space="preserve"> Поэмы Маяковского </w:t>
      </w:r>
      <w:r>
        <w:rPr>
          <w:b/>
          <w:color w:val="auto"/>
          <w:szCs w:val="24"/>
        </w:rPr>
        <w:t xml:space="preserve">«Владимир Ильич Ленин», «Хорошо!».  </w:t>
      </w:r>
      <w:r>
        <w:rPr>
          <w:color w:val="auto"/>
          <w:szCs w:val="24"/>
        </w:rPr>
        <w:t>Пафос революционного переустройства мира. Образ революции и образ нового человека. Агитационная поэзия. Образ вождя революции. Эволюция революционной темы.</w:t>
      </w:r>
    </w:p>
    <w:p w:rsidR="00C574BF" w:rsidRPr="00C574BF" w:rsidRDefault="00C574BF" w:rsidP="00581DF2">
      <w:pPr>
        <w:pStyle w:val="12"/>
        <w:ind w:firstLine="0"/>
        <w:rPr>
          <w:color w:val="auto"/>
          <w:szCs w:val="24"/>
        </w:rPr>
      </w:pPr>
      <w:r>
        <w:rPr>
          <w:color w:val="auto"/>
          <w:szCs w:val="24"/>
        </w:rPr>
        <w:t xml:space="preserve">Пьесы </w:t>
      </w:r>
      <w:r>
        <w:rPr>
          <w:b/>
          <w:color w:val="auto"/>
          <w:szCs w:val="24"/>
        </w:rPr>
        <w:t xml:space="preserve">«Клоп», «Баня». </w:t>
      </w:r>
      <w:r>
        <w:rPr>
          <w:color w:val="auto"/>
          <w:szCs w:val="24"/>
        </w:rPr>
        <w:t xml:space="preserve">Предмет сатиры в пьесах Маяковского. Комический эффект и приёмы сатирического </w:t>
      </w:r>
      <w:r w:rsidR="00907619">
        <w:rPr>
          <w:color w:val="auto"/>
          <w:szCs w:val="24"/>
        </w:rPr>
        <w:t xml:space="preserve">изображения. Приём социальной типизации. Фантастика и гротеск, гиперболизация. Основной конфликт пьес. Феерическая комедия. Тема грядущего. Современность сатиры Маяковского. </w:t>
      </w:r>
    </w:p>
    <w:p w:rsidR="00C574BF" w:rsidRDefault="00907619" w:rsidP="00581DF2">
      <w:pPr>
        <w:pStyle w:val="12"/>
        <w:ind w:firstLine="0"/>
        <w:rPr>
          <w:color w:val="auto"/>
          <w:szCs w:val="24"/>
        </w:rPr>
      </w:pPr>
      <w:r>
        <w:rPr>
          <w:b/>
          <w:i/>
          <w:color w:val="auto"/>
          <w:szCs w:val="24"/>
        </w:rPr>
        <w:t xml:space="preserve">Контроль: </w:t>
      </w:r>
      <w:r>
        <w:rPr>
          <w:color w:val="auto"/>
          <w:szCs w:val="24"/>
        </w:rPr>
        <w:t>контрольное сочинение по творчеству С. А. Есенина , В. В. Маяковского.</w:t>
      </w:r>
    </w:p>
    <w:p w:rsidR="00907619" w:rsidRDefault="00907619" w:rsidP="00581DF2">
      <w:pPr>
        <w:pStyle w:val="12"/>
        <w:ind w:firstLine="0"/>
        <w:jc w:val="center"/>
        <w:rPr>
          <w:b/>
          <w:color w:val="auto"/>
          <w:szCs w:val="24"/>
        </w:rPr>
      </w:pPr>
    </w:p>
    <w:p w:rsidR="00907619" w:rsidRDefault="00907619" w:rsidP="00581DF2">
      <w:pPr>
        <w:pStyle w:val="12"/>
        <w:ind w:firstLine="0"/>
        <w:jc w:val="center"/>
        <w:rPr>
          <w:b/>
          <w:color w:val="auto"/>
          <w:szCs w:val="24"/>
        </w:rPr>
      </w:pPr>
      <w:r>
        <w:rPr>
          <w:b/>
          <w:color w:val="auto"/>
          <w:szCs w:val="24"/>
        </w:rPr>
        <w:t>ЛИТЕРАТУРНЫЙ ПРОЦЕСС 1920-х ГОДОВ</w:t>
      </w:r>
    </w:p>
    <w:p w:rsidR="00907619" w:rsidRDefault="00907619" w:rsidP="00581DF2">
      <w:pPr>
        <w:pStyle w:val="12"/>
        <w:ind w:firstLine="0"/>
        <w:jc w:val="center"/>
        <w:rPr>
          <w:b/>
          <w:color w:val="auto"/>
          <w:szCs w:val="24"/>
        </w:rPr>
      </w:pPr>
    </w:p>
    <w:p w:rsidR="00907619" w:rsidRDefault="00907619" w:rsidP="00581DF2">
      <w:pPr>
        <w:pStyle w:val="12"/>
        <w:ind w:firstLine="0"/>
        <w:rPr>
          <w:color w:val="auto"/>
          <w:szCs w:val="24"/>
        </w:rPr>
      </w:pPr>
      <w:r>
        <w:rPr>
          <w:color w:val="auto"/>
          <w:szCs w:val="24"/>
        </w:rPr>
        <w:t>Общая характеристика литературного процесса. Литературные объединения («Пролеткульт», «Кузница», ЛЕФ, «Перевал», конструктивисты, ОБЭРИУ, «Серапионовы братья» и др.). Идейно-эстетические расхождения литературных объединений. «Пролетарская» культура. Теория «социального заказа». Производственная тематика поэзии. «Литература факта», очерк и репортаж в литературе 1920-х годов.</w:t>
      </w:r>
    </w:p>
    <w:p w:rsidR="00907619" w:rsidRDefault="00907619" w:rsidP="00581DF2">
      <w:pPr>
        <w:pStyle w:val="12"/>
        <w:ind w:firstLine="0"/>
        <w:rPr>
          <w:color w:val="auto"/>
          <w:szCs w:val="24"/>
        </w:rPr>
      </w:pPr>
      <w:r>
        <w:rPr>
          <w:color w:val="auto"/>
          <w:szCs w:val="24"/>
        </w:rPr>
        <w:t>Обзор творчества А. М. Ремизова, Д. А. Фурманова, А. С. Серафимовича.</w:t>
      </w:r>
    </w:p>
    <w:p w:rsidR="00907619" w:rsidRDefault="00907619" w:rsidP="00581DF2">
      <w:pPr>
        <w:pStyle w:val="12"/>
        <w:ind w:firstLine="0"/>
        <w:jc w:val="center"/>
        <w:rPr>
          <w:b/>
          <w:color w:val="auto"/>
          <w:szCs w:val="24"/>
        </w:rPr>
      </w:pPr>
      <w:r>
        <w:rPr>
          <w:b/>
          <w:color w:val="auto"/>
          <w:szCs w:val="24"/>
        </w:rPr>
        <w:t>АЛЕКСАНДР АЛЕКСАНДРАВИЧ ФАДЕЕВ</w:t>
      </w:r>
    </w:p>
    <w:p w:rsidR="00907619" w:rsidRDefault="00907619" w:rsidP="00581DF2">
      <w:pPr>
        <w:pStyle w:val="12"/>
        <w:ind w:firstLine="0"/>
        <w:jc w:val="center"/>
        <w:rPr>
          <w:b/>
          <w:color w:val="auto"/>
          <w:szCs w:val="24"/>
        </w:rPr>
      </w:pPr>
    </w:p>
    <w:p w:rsidR="00907619" w:rsidRDefault="00907619" w:rsidP="00581DF2">
      <w:pPr>
        <w:pStyle w:val="12"/>
        <w:ind w:firstLine="0"/>
        <w:rPr>
          <w:color w:val="auto"/>
          <w:szCs w:val="24"/>
        </w:rPr>
      </w:pPr>
      <w:r>
        <w:rPr>
          <w:color w:val="auto"/>
          <w:szCs w:val="24"/>
        </w:rPr>
        <w:t>Жизнь и творчество писателя (обзор).</w:t>
      </w:r>
    </w:p>
    <w:p w:rsidR="00907619" w:rsidRDefault="00907619" w:rsidP="00581DF2">
      <w:pPr>
        <w:pStyle w:val="12"/>
        <w:ind w:firstLine="0"/>
        <w:rPr>
          <w:color w:val="auto"/>
          <w:szCs w:val="24"/>
        </w:rPr>
      </w:pPr>
      <w:r>
        <w:rPr>
          <w:color w:val="auto"/>
          <w:szCs w:val="24"/>
        </w:rPr>
        <w:t xml:space="preserve">Роман </w:t>
      </w:r>
      <w:r>
        <w:rPr>
          <w:b/>
          <w:color w:val="auto"/>
          <w:szCs w:val="24"/>
        </w:rPr>
        <w:t xml:space="preserve">«Разгром». </w:t>
      </w:r>
      <w:r>
        <w:rPr>
          <w:color w:val="auto"/>
          <w:szCs w:val="24"/>
        </w:rPr>
        <w:t xml:space="preserve">Проблематика и идейно-художественное своеобразие романа. Особенности жанра и композиции. </w:t>
      </w:r>
      <w:r w:rsidR="00793B91">
        <w:rPr>
          <w:color w:val="auto"/>
          <w:szCs w:val="24"/>
        </w:rPr>
        <w:t>Проблемы гуманизма и нравственного выбора в произведении. Народ и интеллигенция. Образы Морозки, Мечика, Левинсона. Путь становления героев. Толстовская традиция в создании сложного психологического образа персонажей. Смысл названия произведения.</w:t>
      </w:r>
    </w:p>
    <w:p w:rsidR="00793B91" w:rsidRDefault="00793B91" w:rsidP="00581DF2">
      <w:pPr>
        <w:pStyle w:val="12"/>
        <w:ind w:firstLine="0"/>
        <w:rPr>
          <w:color w:val="auto"/>
          <w:szCs w:val="24"/>
        </w:rPr>
      </w:pPr>
    </w:p>
    <w:p w:rsidR="00793B91" w:rsidRDefault="00793B91" w:rsidP="00581DF2">
      <w:pPr>
        <w:pStyle w:val="12"/>
        <w:ind w:firstLine="0"/>
        <w:jc w:val="center"/>
        <w:rPr>
          <w:b/>
          <w:color w:val="auto"/>
          <w:szCs w:val="24"/>
        </w:rPr>
      </w:pPr>
      <w:r>
        <w:rPr>
          <w:b/>
          <w:color w:val="auto"/>
          <w:szCs w:val="24"/>
        </w:rPr>
        <w:t>ИСААК ЭММАНУИЛОВИЧ БАБЕЛЬ</w:t>
      </w:r>
    </w:p>
    <w:p w:rsidR="00793B91" w:rsidRPr="00793B91" w:rsidRDefault="00793B91" w:rsidP="00581DF2">
      <w:pPr>
        <w:pStyle w:val="12"/>
        <w:ind w:firstLine="0"/>
        <w:rPr>
          <w:color w:val="auto"/>
          <w:szCs w:val="24"/>
        </w:rPr>
      </w:pPr>
    </w:p>
    <w:p w:rsidR="00793B91" w:rsidRDefault="00793B91" w:rsidP="00581DF2">
      <w:pPr>
        <w:pStyle w:val="12"/>
        <w:ind w:firstLine="0"/>
        <w:rPr>
          <w:color w:val="auto"/>
          <w:szCs w:val="24"/>
        </w:rPr>
      </w:pPr>
      <w:r>
        <w:rPr>
          <w:color w:val="auto"/>
          <w:szCs w:val="24"/>
        </w:rPr>
        <w:t>Жизнь и творчество писателя (обзор).</w:t>
      </w:r>
    </w:p>
    <w:p w:rsidR="00793B91" w:rsidRDefault="00793B91" w:rsidP="00581DF2">
      <w:pPr>
        <w:pStyle w:val="12"/>
        <w:ind w:firstLine="0"/>
        <w:rPr>
          <w:color w:val="auto"/>
          <w:szCs w:val="24"/>
        </w:rPr>
      </w:pPr>
      <w:r>
        <w:rPr>
          <w:color w:val="auto"/>
          <w:szCs w:val="24"/>
        </w:rPr>
        <w:t xml:space="preserve">Сборник рассказов </w:t>
      </w:r>
      <w:r>
        <w:rPr>
          <w:b/>
          <w:color w:val="auto"/>
          <w:szCs w:val="24"/>
        </w:rPr>
        <w:t xml:space="preserve">«Конармия». </w:t>
      </w:r>
      <w:r>
        <w:rPr>
          <w:color w:val="auto"/>
          <w:szCs w:val="24"/>
        </w:rPr>
        <w:t>Тема революции и Гражданской войны. Особенности композиции цикла рассказов. Драматизм авторского восприятия действительности. Реалистическое изображение человека в потоке революционных событий. Сказовая форма и психологизм повествования.</w:t>
      </w:r>
    </w:p>
    <w:p w:rsidR="00793B91" w:rsidRDefault="00793B91" w:rsidP="00581DF2">
      <w:pPr>
        <w:pStyle w:val="12"/>
        <w:ind w:firstLine="0"/>
        <w:rPr>
          <w:color w:val="auto"/>
          <w:szCs w:val="24"/>
        </w:rPr>
      </w:pPr>
    </w:p>
    <w:p w:rsidR="00793B91" w:rsidRDefault="00793B91" w:rsidP="00581DF2">
      <w:pPr>
        <w:pStyle w:val="12"/>
        <w:ind w:firstLine="0"/>
        <w:jc w:val="center"/>
        <w:rPr>
          <w:b/>
          <w:color w:val="auto"/>
          <w:szCs w:val="24"/>
        </w:rPr>
      </w:pPr>
      <w:r>
        <w:rPr>
          <w:b/>
          <w:color w:val="auto"/>
          <w:szCs w:val="24"/>
        </w:rPr>
        <w:t>ЕВГЕНИЙ ИВАНОВИЧ ЗАМЯТИН</w:t>
      </w:r>
    </w:p>
    <w:p w:rsidR="00793B91" w:rsidRDefault="00793B91" w:rsidP="00581DF2">
      <w:pPr>
        <w:pStyle w:val="12"/>
        <w:ind w:firstLine="0"/>
        <w:jc w:val="center"/>
        <w:rPr>
          <w:b/>
          <w:color w:val="auto"/>
          <w:szCs w:val="24"/>
        </w:rPr>
      </w:pPr>
    </w:p>
    <w:p w:rsidR="00793B91" w:rsidRDefault="00793B91" w:rsidP="00581DF2">
      <w:pPr>
        <w:pStyle w:val="12"/>
        <w:ind w:firstLine="0"/>
        <w:rPr>
          <w:color w:val="auto"/>
          <w:szCs w:val="24"/>
        </w:rPr>
      </w:pPr>
      <w:r>
        <w:rPr>
          <w:color w:val="auto"/>
          <w:szCs w:val="24"/>
        </w:rPr>
        <w:t>Жизнь и творчество писателя (обзор).</w:t>
      </w:r>
    </w:p>
    <w:p w:rsidR="00793B91" w:rsidRDefault="00793B91" w:rsidP="00581DF2">
      <w:pPr>
        <w:pStyle w:val="12"/>
        <w:ind w:firstLine="0"/>
        <w:rPr>
          <w:color w:val="auto"/>
          <w:szCs w:val="24"/>
        </w:rPr>
      </w:pPr>
      <w:r>
        <w:rPr>
          <w:b/>
          <w:color w:val="auto"/>
          <w:szCs w:val="24"/>
        </w:rPr>
        <w:t xml:space="preserve">Роман «МЫ». </w:t>
      </w:r>
      <w:r>
        <w:rPr>
          <w:color w:val="auto"/>
          <w:szCs w:val="24"/>
        </w:rPr>
        <w:t xml:space="preserve"> Специфика жанра и композиции романа-антиутопии. Смысл названия произведения. Образ автора. Образ Д-503. Женские образы в романе. Христианская символика и символика чисел. Роль художественной детали. Различные интерпретации произведения. </w:t>
      </w:r>
      <w:r w:rsidR="00CD0F85" w:rsidRPr="00CD0F85">
        <w:rPr>
          <w:color w:val="auto"/>
          <w:szCs w:val="24"/>
        </w:rPr>
        <w:t>А</w:t>
      </w:r>
      <w:r w:rsidRPr="00CD0F85">
        <w:rPr>
          <w:color w:val="auto"/>
          <w:szCs w:val="24"/>
        </w:rPr>
        <w:t>ктуально</w:t>
      </w:r>
      <w:r w:rsidR="00CD0F85">
        <w:rPr>
          <w:color w:val="auto"/>
          <w:szCs w:val="24"/>
        </w:rPr>
        <w:t>сть</w:t>
      </w:r>
      <w:r>
        <w:rPr>
          <w:color w:val="auto"/>
          <w:szCs w:val="24"/>
        </w:rPr>
        <w:t xml:space="preserve"> романа Замятина.</w:t>
      </w:r>
      <w:r w:rsidR="00CD0F85">
        <w:rPr>
          <w:color w:val="auto"/>
          <w:szCs w:val="24"/>
        </w:rPr>
        <w:t xml:space="preserve"> «Мы» в ряду антиутопий ХХ века.</w:t>
      </w:r>
    </w:p>
    <w:p w:rsidR="00CD0F85" w:rsidRDefault="00CD0F85" w:rsidP="00581DF2">
      <w:pPr>
        <w:pStyle w:val="12"/>
        <w:ind w:firstLine="0"/>
        <w:rPr>
          <w:color w:val="auto"/>
          <w:szCs w:val="24"/>
        </w:rPr>
      </w:pPr>
    </w:p>
    <w:p w:rsidR="00CD0F85" w:rsidRDefault="00CD0F85" w:rsidP="00581DF2">
      <w:pPr>
        <w:pStyle w:val="12"/>
        <w:ind w:firstLine="0"/>
        <w:jc w:val="center"/>
        <w:rPr>
          <w:b/>
          <w:color w:val="auto"/>
          <w:szCs w:val="24"/>
        </w:rPr>
      </w:pPr>
      <w:r>
        <w:rPr>
          <w:b/>
          <w:color w:val="auto"/>
          <w:szCs w:val="24"/>
        </w:rPr>
        <w:t>МИХАИЛ МИХАЙЛОВИЧ ЗОЩЕНКО</w:t>
      </w:r>
    </w:p>
    <w:p w:rsidR="00CD0F85" w:rsidRPr="00CD0F85" w:rsidRDefault="00CD0F85" w:rsidP="00581DF2">
      <w:pPr>
        <w:pStyle w:val="12"/>
        <w:ind w:firstLine="0"/>
        <w:rPr>
          <w:color w:val="auto"/>
          <w:szCs w:val="24"/>
        </w:rPr>
      </w:pPr>
    </w:p>
    <w:p w:rsidR="00CD0F85" w:rsidRDefault="00CD0F85" w:rsidP="00581DF2">
      <w:pPr>
        <w:pStyle w:val="12"/>
        <w:ind w:firstLine="0"/>
        <w:rPr>
          <w:color w:val="auto"/>
          <w:szCs w:val="24"/>
        </w:rPr>
      </w:pPr>
      <w:r>
        <w:rPr>
          <w:color w:val="auto"/>
          <w:szCs w:val="24"/>
        </w:rPr>
        <w:t>Жизнь и творчество писателя (обзор).</w:t>
      </w:r>
    </w:p>
    <w:p w:rsidR="00CD0F85" w:rsidRDefault="00CD0F85" w:rsidP="00581DF2">
      <w:pPr>
        <w:pStyle w:val="12"/>
        <w:ind w:firstLine="0"/>
        <w:rPr>
          <w:color w:val="auto"/>
          <w:szCs w:val="24"/>
        </w:rPr>
      </w:pPr>
      <w:r>
        <w:rPr>
          <w:color w:val="auto"/>
          <w:szCs w:val="24"/>
        </w:rPr>
        <w:t xml:space="preserve">Рассказы </w:t>
      </w:r>
      <w:r>
        <w:rPr>
          <w:b/>
          <w:color w:val="auto"/>
          <w:szCs w:val="24"/>
        </w:rPr>
        <w:t xml:space="preserve">«Аристократка», «Стакан», «История болезни», «Монтёр», «Баня», «Беспокойный старичок», «Нервные люди», «Жертва революции». </w:t>
      </w:r>
      <w:r>
        <w:rPr>
          <w:color w:val="auto"/>
          <w:szCs w:val="24"/>
        </w:rPr>
        <w:t>Автор и рассказчик в произведениях. Комический сказ. Зощенковский типаж. Индивидуальный стиль писателя. Юмор и сатира.</w:t>
      </w:r>
    </w:p>
    <w:p w:rsidR="00CD0F85" w:rsidRDefault="00CD0F85" w:rsidP="00581DF2">
      <w:pPr>
        <w:pStyle w:val="12"/>
        <w:ind w:firstLine="0"/>
        <w:rPr>
          <w:color w:val="auto"/>
          <w:szCs w:val="24"/>
        </w:rPr>
      </w:pPr>
      <w:r>
        <w:rPr>
          <w:b/>
          <w:i/>
          <w:color w:val="auto"/>
          <w:szCs w:val="24"/>
        </w:rPr>
        <w:t xml:space="preserve">Контроль: </w:t>
      </w:r>
      <w:r>
        <w:rPr>
          <w:color w:val="auto"/>
          <w:szCs w:val="24"/>
        </w:rPr>
        <w:t>зачётная работа за 1-е полугодие.</w:t>
      </w:r>
    </w:p>
    <w:p w:rsidR="00CD0F85" w:rsidRDefault="00CD0F85" w:rsidP="00581DF2">
      <w:pPr>
        <w:pStyle w:val="12"/>
        <w:ind w:firstLine="0"/>
        <w:jc w:val="center"/>
        <w:rPr>
          <w:b/>
          <w:color w:val="auto"/>
          <w:szCs w:val="24"/>
        </w:rPr>
      </w:pPr>
    </w:p>
    <w:p w:rsidR="00CD0F85" w:rsidRDefault="00CD0F85" w:rsidP="00581DF2">
      <w:pPr>
        <w:pStyle w:val="12"/>
        <w:ind w:firstLine="0"/>
        <w:jc w:val="center"/>
        <w:rPr>
          <w:b/>
          <w:color w:val="auto"/>
          <w:szCs w:val="24"/>
        </w:rPr>
      </w:pPr>
      <w:r>
        <w:rPr>
          <w:b/>
          <w:color w:val="auto"/>
          <w:szCs w:val="24"/>
        </w:rPr>
        <w:t>ОБЩАЯ ХАРАКТЕРИСТИКА ЛИТЕРАТУРЫ 1930-х ГОДОВ</w:t>
      </w:r>
    </w:p>
    <w:p w:rsidR="00CD0F85" w:rsidRDefault="00CD0F85" w:rsidP="00581DF2">
      <w:pPr>
        <w:pStyle w:val="12"/>
        <w:ind w:firstLine="0"/>
        <w:jc w:val="center"/>
        <w:rPr>
          <w:b/>
          <w:color w:val="auto"/>
          <w:szCs w:val="24"/>
        </w:rPr>
      </w:pPr>
    </w:p>
    <w:p w:rsidR="00CD0F85" w:rsidRDefault="00CD0F85" w:rsidP="00581DF2">
      <w:pPr>
        <w:pStyle w:val="12"/>
        <w:ind w:firstLine="0"/>
        <w:rPr>
          <w:color w:val="auto"/>
          <w:szCs w:val="24"/>
        </w:rPr>
      </w:pPr>
      <w:r>
        <w:rPr>
          <w:color w:val="auto"/>
          <w:szCs w:val="24"/>
        </w:rPr>
        <w:t>Общая характеристика литературы 1930-х годов. Исторические предпосылки возникновения литературы 1930-х годов. Жизнь и творчество Н. А. Островского (обзор). Сложность творческих поисков и судеб в 1930-е годы.</w:t>
      </w:r>
    </w:p>
    <w:p w:rsidR="00CD0F85" w:rsidRDefault="00CD0F85" w:rsidP="00581DF2">
      <w:pPr>
        <w:pStyle w:val="12"/>
        <w:ind w:firstLine="0"/>
        <w:rPr>
          <w:color w:val="auto"/>
          <w:szCs w:val="24"/>
        </w:rPr>
      </w:pPr>
    </w:p>
    <w:p w:rsidR="00CD0F85" w:rsidRDefault="00CD0F85" w:rsidP="00581DF2">
      <w:pPr>
        <w:pStyle w:val="12"/>
        <w:ind w:firstLine="0"/>
        <w:jc w:val="center"/>
        <w:rPr>
          <w:b/>
          <w:color w:val="auto"/>
          <w:szCs w:val="24"/>
        </w:rPr>
      </w:pPr>
      <w:r>
        <w:rPr>
          <w:b/>
          <w:color w:val="auto"/>
          <w:szCs w:val="24"/>
        </w:rPr>
        <w:t>АНДРЕЙ ПЛАТОНОВИЧ ПЛАТОНОВ</w:t>
      </w:r>
    </w:p>
    <w:p w:rsidR="00CD0F85" w:rsidRDefault="00CD0F85" w:rsidP="00581DF2">
      <w:pPr>
        <w:pStyle w:val="12"/>
        <w:ind w:firstLine="0"/>
        <w:jc w:val="center"/>
        <w:rPr>
          <w:b/>
          <w:color w:val="auto"/>
          <w:szCs w:val="24"/>
        </w:rPr>
      </w:pPr>
    </w:p>
    <w:p w:rsidR="00CD0F85" w:rsidRDefault="00CD0F85" w:rsidP="00581DF2">
      <w:pPr>
        <w:pStyle w:val="12"/>
        <w:ind w:firstLine="0"/>
        <w:rPr>
          <w:color w:val="auto"/>
          <w:szCs w:val="24"/>
        </w:rPr>
      </w:pPr>
      <w:r>
        <w:rPr>
          <w:color w:val="auto"/>
          <w:szCs w:val="24"/>
        </w:rPr>
        <w:t>Жизнь, творчество, личность писателя (обзор).</w:t>
      </w:r>
    </w:p>
    <w:p w:rsidR="00CD0F85" w:rsidRDefault="00CD0F85" w:rsidP="00581DF2">
      <w:pPr>
        <w:pStyle w:val="12"/>
        <w:ind w:firstLine="0"/>
        <w:rPr>
          <w:color w:val="auto"/>
          <w:szCs w:val="24"/>
        </w:rPr>
      </w:pPr>
      <w:r>
        <w:rPr>
          <w:color w:val="auto"/>
          <w:szCs w:val="24"/>
        </w:rPr>
        <w:t xml:space="preserve">Повесть </w:t>
      </w:r>
      <w:r>
        <w:rPr>
          <w:b/>
          <w:color w:val="auto"/>
          <w:szCs w:val="24"/>
        </w:rPr>
        <w:t xml:space="preserve">«Сокровенный человек». </w:t>
      </w:r>
      <w:r>
        <w:rPr>
          <w:color w:val="auto"/>
          <w:szCs w:val="24"/>
        </w:rPr>
        <w:t xml:space="preserve"> Конфликт произведения. Образ Пухова. Поэтика Платонова. Смысл финала и названия произведения.</w:t>
      </w:r>
    </w:p>
    <w:p w:rsidR="00CD0F85" w:rsidRDefault="00CD0F85" w:rsidP="00581DF2">
      <w:pPr>
        <w:pStyle w:val="12"/>
        <w:ind w:firstLine="0"/>
        <w:rPr>
          <w:color w:val="auto"/>
          <w:szCs w:val="24"/>
        </w:rPr>
      </w:pPr>
      <w:r>
        <w:rPr>
          <w:color w:val="auto"/>
          <w:szCs w:val="24"/>
        </w:rPr>
        <w:t xml:space="preserve">Повесть </w:t>
      </w:r>
      <w:r w:rsidR="004A50D9">
        <w:rPr>
          <w:b/>
          <w:color w:val="auto"/>
          <w:szCs w:val="24"/>
        </w:rPr>
        <w:t xml:space="preserve">«Котлован». </w:t>
      </w:r>
      <w:r w:rsidR="004A50D9">
        <w:rPr>
          <w:color w:val="auto"/>
          <w:szCs w:val="24"/>
        </w:rPr>
        <w:t>Жанр и композиция произведения. Герой-мечтатель и проблема поиска истины в повести «Котлован». Характеристика образа Ващёва и его места в сюжете и проблематике повести. Философские итоги повести «Котлован». Хронология повествования. Гротеск, комическое и трагическое. Символика произведения. Смысл названия и финала произведения.</w:t>
      </w:r>
    </w:p>
    <w:p w:rsidR="004A50D9" w:rsidRDefault="004A50D9" w:rsidP="00581DF2">
      <w:pPr>
        <w:pStyle w:val="12"/>
        <w:ind w:firstLine="0"/>
        <w:rPr>
          <w:color w:val="auto"/>
          <w:szCs w:val="24"/>
        </w:rPr>
      </w:pPr>
    </w:p>
    <w:p w:rsidR="004A50D9" w:rsidRDefault="004A50D9" w:rsidP="00581DF2">
      <w:pPr>
        <w:pStyle w:val="12"/>
        <w:ind w:firstLine="0"/>
        <w:jc w:val="center"/>
        <w:rPr>
          <w:b/>
          <w:color w:val="auto"/>
          <w:szCs w:val="24"/>
        </w:rPr>
      </w:pPr>
      <w:r>
        <w:rPr>
          <w:b/>
          <w:color w:val="auto"/>
          <w:szCs w:val="24"/>
        </w:rPr>
        <w:t>МИХАИЛ АФАНАСЬЕВИЧ БУЛГАКОВ</w:t>
      </w:r>
    </w:p>
    <w:p w:rsidR="004A50D9" w:rsidRDefault="004A50D9" w:rsidP="00581DF2">
      <w:pPr>
        <w:pStyle w:val="12"/>
        <w:ind w:firstLine="0"/>
        <w:jc w:val="center"/>
        <w:rPr>
          <w:b/>
          <w:color w:val="auto"/>
          <w:szCs w:val="24"/>
        </w:rPr>
      </w:pPr>
    </w:p>
    <w:p w:rsidR="004A50D9" w:rsidRDefault="004A50D9" w:rsidP="00581DF2">
      <w:pPr>
        <w:pStyle w:val="12"/>
        <w:ind w:firstLine="0"/>
        <w:rPr>
          <w:color w:val="auto"/>
          <w:szCs w:val="24"/>
        </w:rPr>
      </w:pPr>
      <w:r>
        <w:rPr>
          <w:color w:val="auto"/>
          <w:szCs w:val="24"/>
        </w:rPr>
        <w:t>Жизнь, творчество, личность писателя.</w:t>
      </w:r>
    </w:p>
    <w:p w:rsidR="004A50D9" w:rsidRDefault="004A50D9" w:rsidP="00581DF2">
      <w:pPr>
        <w:pStyle w:val="12"/>
        <w:ind w:firstLine="0"/>
        <w:rPr>
          <w:color w:val="auto"/>
          <w:szCs w:val="24"/>
        </w:rPr>
      </w:pPr>
      <w:r>
        <w:rPr>
          <w:color w:val="auto"/>
          <w:szCs w:val="24"/>
        </w:rPr>
        <w:t xml:space="preserve">Роман </w:t>
      </w:r>
      <w:r>
        <w:rPr>
          <w:b/>
          <w:color w:val="auto"/>
          <w:szCs w:val="24"/>
        </w:rPr>
        <w:t xml:space="preserve"> «Белая гвардия», </w:t>
      </w:r>
      <w:r>
        <w:rPr>
          <w:color w:val="auto"/>
          <w:szCs w:val="24"/>
        </w:rPr>
        <w:t xml:space="preserve">пьеса </w:t>
      </w:r>
      <w:r>
        <w:rPr>
          <w:b/>
          <w:color w:val="auto"/>
          <w:szCs w:val="24"/>
        </w:rPr>
        <w:t>«Дни Турбиных»</w:t>
      </w:r>
      <w:r>
        <w:rPr>
          <w:color w:val="auto"/>
          <w:szCs w:val="24"/>
        </w:rPr>
        <w:t xml:space="preserve"> (обзор). Жанр и композиция произведений. Герои и действующие лица пр</w:t>
      </w:r>
      <w:r w:rsidR="004341C0">
        <w:rPr>
          <w:color w:val="auto"/>
          <w:szCs w:val="24"/>
        </w:rPr>
        <w:t>оизведений.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Библейские мотивы. Автобиографичность произведений. Художественная деталь. Реминисценции. Смысл названия и финала произведений.</w:t>
      </w:r>
    </w:p>
    <w:p w:rsidR="004341C0" w:rsidRDefault="004341C0" w:rsidP="00581DF2">
      <w:pPr>
        <w:pStyle w:val="12"/>
        <w:ind w:firstLine="0"/>
        <w:rPr>
          <w:color w:val="auto"/>
          <w:szCs w:val="24"/>
        </w:rPr>
      </w:pPr>
      <w:r>
        <w:rPr>
          <w:color w:val="auto"/>
          <w:szCs w:val="24"/>
        </w:rPr>
        <w:t xml:space="preserve">Повести </w:t>
      </w:r>
      <w:r>
        <w:rPr>
          <w:b/>
          <w:color w:val="auto"/>
          <w:szCs w:val="24"/>
        </w:rPr>
        <w:t xml:space="preserve">«Роковые яйца», «Собачье сердце» </w:t>
      </w:r>
      <w:r>
        <w:rPr>
          <w:color w:val="auto"/>
          <w:szCs w:val="24"/>
        </w:rPr>
        <w:t xml:space="preserve">(обзор). Жанр и композиция произведений. Герои и действующие лица произведений. Политическая позиция автора. Образы героев. </w:t>
      </w:r>
      <w:r>
        <w:rPr>
          <w:color w:val="auto"/>
          <w:szCs w:val="24"/>
        </w:rPr>
        <w:lastRenderedPageBreak/>
        <w:t>Реальное и фантастическое, комическое и трагическое. Сатира, юмор, сарказм, гиперболизм, гротескность, контраст. Смысл названия и финала произведений.</w:t>
      </w:r>
    </w:p>
    <w:p w:rsidR="004341C0" w:rsidRDefault="004341C0" w:rsidP="00581DF2">
      <w:pPr>
        <w:pStyle w:val="12"/>
        <w:ind w:firstLine="0"/>
        <w:rPr>
          <w:color w:val="auto"/>
          <w:szCs w:val="24"/>
        </w:rPr>
      </w:pPr>
      <w:r>
        <w:rPr>
          <w:color w:val="auto"/>
          <w:szCs w:val="24"/>
        </w:rPr>
        <w:t xml:space="preserve">Роман </w:t>
      </w:r>
      <w:r>
        <w:rPr>
          <w:b/>
          <w:color w:val="auto"/>
          <w:szCs w:val="24"/>
        </w:rPr>
        <w:t xml:space="preserve">«Мастер и Маргарита». </w:t>
      </w:r>
      <w:r>
        <w:rPr>
          <w:color w:val="auto"/>
          <w:szCs w:val="24"/>
        </w:rPr>
        <w:t>История создания, проблематика, жанр и композиция. Быт и нравы Москвы 1930-х годов в романе. «Ершалаимские» и «московские» главы романа. Три мира в романе. Многожанровость и многоплановость романа. Изображение добра и зла. Система образов романа. Сюжетные линии произведения. Тема любви, творчества и вечности в романе. Тема ответственности в романе. Сочетание фантастики с философско-</w:t>
      </w:r>
      <w:r w:rsidR="00EA4ED5">
        <w:rPr>
          <w:color w:val="auto"/>
          <w:szCs w:val="24"/>
        </w:rPr>
        <w:t xml:space="preserve">библейскими мотивами. Традиции европейской и отечественной литературы в романе Булгакова «Мастер и Маргарита» (И. – В. Гёте, Э. Т. А. Гофман, Н. В. Гоголь). Философский смысл романа. </w:t>
      </w:r>
    </w:p>
    <w:p w:rsidR="00EA4ED5" w:rsidRDefault="00EA4ED5" w:rsidP="00581DF2">
      <w:pPr>
        <w:pStyle w:val="12"/>
        <w:ind w:firstLine="0"/>
        <w:rPr>
          <w:color w:val="auto"/>
          <w:szCs w:val="24"/>
        </w:rPr>
      </w:pPr>
      <w:r>
        <w:rPr>
          <w:b/>
          <w:i/>
          <w:color w:val="auto"/>
          <w:szCs w:val="24"/>
        </w:rPr>
        <w:t xml:space="preserve">Контроль: </w:t>
      </w:r>
      <w:r>
        <w:rPr>
          <w:color w:val="auto"/>
          <w:szCs w:val="24"/>
        </w:rPr>
        <w:t>контрольное сочинение по роману М. А. Булгакова «Мастер и Маргарита».</w:t>
      </w:r>
      <w:r w:rsidR="001C211E">
        <w:rPr>
          <w:color w:val="auto"/>
          <w:szCs w:val="24"/>
        </w:rPr>
        <w:t xml:space="preserve"> </w:t>
      </w:r>
    </w:p>
    <w:p w:rsidR="006F645F" w:rsidRDefault="006F645F" w:rsidP="00581DF2">
      <w:pPr>
        <w:pStyle w:val="12"/>
        <w:ind w:firstLine="0"/>
        <w:jc w:val="center"/>
        <w:rPr>
          <w:color w:val="auto"/>
          <w:szCs w:val="24"/>
        </w:rPr>
      </w:pPr>
    </w:p>
    <w:p w:rsidR="006F645F" w:rsidRDefault="006F645F" w:rsidP="00581DF2">
      <w:pPr>
        <w:pStyle w:val="12"/>
        <w:ind w:firstLine="0"/>
        <w:jc w:val="center"/>
        <w:rPr>
          <w:b/>
          <w:color w:val="auto"/>
          <w:szCs w:val="24"/>
        </w:rPr>
      </w:pPr>
      <w:r>
        <w:rPr>
          <w:b/>
          <w:color w:val="auto"/>
          <w:szCs w:val="24"/>
        </w:rPr>
        <w:t>МАРИНА ИВАНОВНА ЦВЕТАЕВА</w:t>
      </w:r>
    </w:p>
    <w:p w:rsidR="006F645F" w:rsidRDefault="006F645F" w:rsidP="00581DF2">
      <w:pPr>
        <w:pStyle w:val="12"/>
        <w:ind w:firstLine="0"/>
        <w:jc w:val="center"/>
        <w:rPr>
          <w:b/>
          <w:color w:val="auto"/>
          <w:szCs w:val="24"/>
        </w:rPr>
      </w:pPr>
    </w:p>
    <w:p w:rsidR="006F645F" w:rsidRDefault="006F645F" w:rsidP="00581DF2">
      <w:pPr>
        <w:pStyle w:val="12"/>
        <w:ind w:firstLine="0"/>
        <w:rPr>
          <w:color w:val="auto"/>
          <w:szCs w:val="24"/>
        </w:rPr>
      </w:pPr>
      <w:r>
        <w:rPr>
          <w:color w:val="auto"/>
          <w:szCs w:val="24"/>
        </w:rPr>
        <w:t>Жизнь и творчество поэтессы.</w:t>
      </w:r>
    </w:p>
    <w:p w:rsidR="006F645F" w:rsidRDefault="006F645F" w:rsidP="00581DF2">
      <w:pPr>
        <w:pStyle w:val="12"/>
        <w:ind w:firstLine="0"/>
        <w:rPr>
          <w:color w:val="auto"/>
          <w:szCs w:val="24"/>
        </w:rPr>
      </w:pPr>
      <w:r>
        <w:rPr>
          <w:color w:val="auto"/>
          <w:szCs w:val="24"/>
        </w:rPr>
        <w:t xml:space="preserve">Стихотворения </w:t>
      </w:r>
      <w:r>
        <w:rPr>
          <w:b/>
          <w:color w:val="auto"/>
          <w:szCs w:val="24"/>
        </w:rPr>
        <w:t xml:space="preserve">«Идёшь, на меня похожий…», «Моим стихам, написанным так рано…», «Стихи к Пушкину», «Тоска по родине! Давно…»,  «Мне нравится, что Вы больны не мной…», «Стихи о Москве». </w:t>
      </w:r>
      <w:r>
        <w:rPr>
          <w:color w:val="auto"/>
          <w:szCs w:val="24"/>
        </w:rPr>
        <w:t xml:space="preserve"> Мотивы детства, дома, бессоности души. Москвы, любви, судьбы, поэта и поэзии, творчества, природы Родины в лирике Цветаевой. Лирическая героиня Цветаевой. Психологизм поэзии. Образ Поэта. Пророческое начало в лирике. Индивидуальный стиль поэтессы. Афористичность поэтической речи.</w:t>
      </w:r>
    </w:p>
    <w:p w:rsidR="006F645F" w:rsidRDefault="006F645F" w:rsidP="00581DF2">
      <w:pPr>
        <w:pStyle w:val="12"/>
        <w:ind w:firstLine="0"/>
        <w:rPr>
          <w:color w:val="auto"/>
          <w:szCs w:val="24"/>
        </w:rPr>
      </w:pPr>
      <w:r>
        <w:rPr>
          <w:color w:val="auto"/>
          <w:szCs w:val="24"/>
        </w:rPr>
        <w:t xml:space="preserve">Поэмы </w:t>
      </w:r>
      <w:r>
        <w:rPr>
          <w:b/>
          <w:color w:val="auto"/>
          <w:szCs w:val="24"/>
        </w:rPr>
        <w:t>«Царь-девица», «Поэма Горы», «Поэма Конца»</w:t>
      </w:r>
      <w:r>
        <w:rPr>
          <w:color w:val="auto"/>
          <w:szCs w:val="24"/>
        </w:rPr>
        <w:t xml:space="preserve"> (обзор)Автобиографичность поэм. Мифологические, античные, фольклорные мотивы. Тема поиска абсолюта в любви. Тема жизни и смерти. Цветаевский стих. Полифонизм. Сквозные образы. Новаторство поэм.</w:t>
      </w:r>
    </w:p>
    <w:p w:rsidR="007C7B68" w:rsidRDefault="007C7B68" w:rsidP="00581DF2">
      <w:pPr>
        <w:pStyle w:val="12"/>
        <w:ind w:firstLine="0"/>
        <w:jc w:val="center"/>
        <w:rPr>
          <w:b/>
          <w:color w:val="auto"/>
          <w:szCs w:val="24"/>
        </w:rPr>
      </w:pPr>
    </w:p>
    <w:p w:rsidR="007C7B68" w:rsidRDefault="007C7B68" w:rsidP="00581DF2">
      <w:pPr>
        <w:pStyle w:val="12"/>
        <w:ind w:firstLine="0"/>
        <w:jc w:val="center"/>
        <w:rPr>
          <w:b/>
          <w:color w:val="auto"/>
          <w:szCs w:val="24"/>
        </w:rPr>
      </w:pPr>
      <w:r>
        <w:rPr>
          <w:b/>
          <w:color w:val="auto"/>
          <w:szCs w:val="24"/>
        </w:rPr>
        <w:t>ОСИП ЭМИЛЬЕВИЧ МАНДЕЛЬШТАМ</w:t>
      </w:r>
    </w:p>
    <w:p w:rsidR="007C7B68" w:rsidRPr="00233FC2" w:rsidRDefault="007C7B68" w:rsidP="00581DF2">
      <w:pPr>
        <w:pStyle w:val="12"/>
        <w:ind w:firstLine="0"/>
        <w:jc w:val="center"/>
        <w:rPr>
          <w:color w:val="auto"/>
          <w:szCs w:val="24"/>
        </w:rPr>
      </w:pPr>
    </w:p>
    <w:p w:rsidR="007C7B68" w:rsidRDefault="007C7B68" w:rsidP="00581DF2">
      <w:pPr>
        <w:pStyle w:val="12"/>
        <w:ind w:firstLine="0"/>
        <w:rPr>
          <w:color w:val="auto"/>
          <w:szCs w:val="24"/>
        </w:rPr>
      </w:pPr>
      <w:r w:rsidRPr="00233FC2">
        <w:rPr>
          <w:color w:val="auto"/>
          <w:szCs w:val="24"/>
        </w:rPr>
        <w:t>Жизнь, творчество, судьба поэта (обзор).</w:t>
      </w:r>
    </w:p>
    <w:p w:rsidR="00233FC2" w:rsidRDefault="00233FC2" w:rsidP="00581DF2">
      <w:pPr>
        <w:pStyle w:val="12"/>
        <w:ind w:firstLine="0"/>
        <w:rPr>
          <w:color w:val="auto"/>
          <w:szCs w:val="24"/>
        </w:rPr>
      </w:pPr>
      <w:r>
        <w:rPr>
          <w:color w:val="auto"/>
          <w:szCs w:val="24"/>
        </w:rPr>
        <w:t xml:space="preserve">Стихотворения </w:t>
      </w:r>
      <w:r>
        <w:rPr>
          <w:b/>
          <w:color w:val="auto"/>
          <w:szCs w:val="24"/>
        </w:rPr>
        <w:t>«</w:t>
      </w:r>
      <w:r>
        <w:rPr>
          <w:b/>
          <w:color w:val="auto"/>
          <w:szCs w:val="24"/>
          <w:lang w:val="en-US"/>
        </w:rPr>
        <w:t>Notre</w:t>
      </w:r>
      <w:r w:rsidRPr="00233FC2">
        <w:rPr>
          <w:b/>
          <w:color w:val="auto"/>
          <w:szCs w:val="24"/>
        </w:rPr>
        <w:t>-</w:t>
      </w:r>
      <w:r>
        <w:rPr>
          <w:b/>
          <w:color w:val="auto"/>
          <w:szCs w:val="24"/>
          <w:lang w:val="en-US"/>
        </w:rPr>
        <w:t>Dame</w:t>
      </w:r>
      <w:r>
        <w:rPr>
          <w:b/>
          <w:color w:val="auto"/>
          <w:szCs w:val="24"/>
        </w:rPr>
        <w:t xml:space="preserve">», «Умывайся ночью на дворе…», </w:t>
      </w:r>
      <w:r w:rsidR="00F2535C">
        <w:rPr>
          <w:b/>
          <w:color w:val="auto"/>
          <w:szCs w:val="24"/>
        </w:rPr>
        <w:t xml:space="preserve">«Куда как страшно нам с тобой», «Как светотени мученик Рембрандт…», «Айя-София», «Мы живем, под собою не чуя страны…», «Я вернулся в мой город, знакомый до слёз…». </w:t>
      </w:r>
      <w:r w:rsidR="00F2535C">
        <w:rPr>
          <w:color w:val="auto"/>
          <w:szCs w:val="24"/>
        </w:rPr>
        <w:t>Основные темы и мотивы лирики. Гражданская  лирика. Слово, словообраз в поэтике Мандельштама. Музыкальная природа эстетического переживания в стихотворениях. Описательно-живописная манера и философичность поэзии. Импрессионистическая символика цвета. Ритмико-интонационное многообразие. Поэзия Мандельштама в конце ХХ – начале ХХ</w:t>
      </w:r>
      <w:r w:rsidR="00F2535C">
        <w:rPr>
          <w:color w:val="auto"/>
          <w:szCs w:val="24"/>
          <w:lang w:val="en-US"/>
        </w:rPr>
        <w:t>I</w:t>
      </w:r>
      <w:r w:rsidR="00F2535C">
        <w:rPr>
          <w:color w:val="auto"/>
          <w:szCs w:val="24"/>
        </w:rPr>
        <w:t xml:space="preserve"> века.</w:t>
      </w:r>
    </w:p>
    <w:p w:rsidR="00F2535C" w:rsidRDefault="00F2535C" w:rsidP="00581DF2">
      <w:pPr>
        <w:pStyle w:val="12"/>
        <w:ind w:firstLine="0"/>
        <w:jc w:val="center"/>
        <w:rPr>
          <w:b/>
          <w:color w:val="auto"/>
          <w:szCs w:val="24"/>
        </w:rPr>
      </w:pPr>
    </w:p>
    <w:p w:rsidR="00F2535C" w:rsidRDefault="00F2535C" w:rsidP="00581DF2">
      <w:pPr>
        <w:pStyle w:val="12"/>
        <w:ind w:firstLine="0"/>
        <w:jc w:val="center"/>
        <w:rPr>
          <w:b/>
          <w:color w:val="auto"/>
          <w:szCs w:val="24"/>
        </w:rPr>
      </w:pPr>
      <w:r>
        <w:rPr>
          <w:b/>
          <w:color w:val="auto"/>
          <w:szCs w:val="24"/>
        </w:rPr>
        <w:t>АЛЕКСЕЙ НИКОЛАЕВИЧ ТОЛСТОЙ</w:t>
      </w:r>
    </w:p>
    <w:p w:rsidR="00F2535C" w:rsidRDefault="00F2535C" w:rsidP="00581DF2">
      <w:pPr>
        <w:pStyle w:val="12"/>
        <w:ind w:firstLine="0"/>
        <w:jc w:val="center"/>
        <w:rPr>
          <w:b/>
          <w:color w:val="auto"/>
          <w:szCs w:val="24"/>
        </w:rPr>
      </w:pPr>
    </w:p>
    <w:p w:rsidR="00F2535C" w:rsidRDefault="00F2535C" w:rsidP="00581DF2">
      <w:pPr>
        <w:pStyle w:val="12"/>
        <w:ind w:firstLine="0"/>
        <w:rPr>
          <w:color w:val="auto"/>
          <w:szCs w:val="24"/>
        </w:rPr>
      </w:pPr>
      <w:r>
        <w:rPr>
          <w:color w:val="auto"/>
          <w:szCs w:val="24"/>
        </w:rPr>
        <w:t>Жизнь и художественное наследие писателя (обзор).</w:t>
      </w:r>
    </w:p>
    <w:p w:rsidR="00F2535C" w:rsidRDefault="00F2535C" w:rsidP="00581DF2">
      <w:pPr>
        <w:pStyle w:val="12"/>
        <w:ind w:firstLine="0"/>
        <w:rPr>
          <w:color w:val="auto"/>
          <w:szCs w:val="24"/>
        </w:rPr>
      </w:pPr>
      <w:r>
        <w:rPr>
          <w:color w:val="auto"/>
          <w:szCs w:val="24"/>
        </w:rPr>
        <w:t xml:space="preserve">Повесть </w:t>
      </w:r>
      <w:r>
        <w:rPr>
          <w:b/>
          <w:color w:val="auto"/>
          <w:szCs w:val="24"/>
        </w:rPr>
        <w:t xml:space="preserve">«Детство Никиты», </w:t>
      </w:r>
      <w:r>
        <w:rPr>
          <w:color w:val="auto"/>
          <w:szCs w:val="24"/>
        </w:rPr>
        <w:t xml:space="preserve"> роман </w:t>
      </w:r>
      <w:r>
        <w:rPr>
          <w:b/>
          <w:color w:val="auto"/>
          <w:szCs w:val="24"/>
        </w:rPr>
        <w:t xml:space="preserve">«Хождение </w:t>
      </w:r>
      <w:r w:rsidRPr="00CE37C6">
        <w:rPr>
          <w:b/>
          <w:color w:val="auto"/>
          <w:szCs w:val="24"/>
        </w:rPr>
        <w:t>по</w:t>
      </w:r>
      <w:r>
        <w:rPr>
          <w:b/>
          <w:color w:val="auto"/>
          <w:szCs w:val="24"/>
        </w:rPr>
        <w:t xml:space="preserve"> мукам» (</w:t>
      </w:r>
      <w:r w:rsidRPr="00F2535C">
        <w:rPr>
          <w:color w:val="auto"/>
          <w:szCs w:val="24"/>
        </w:rPr>
        <w:t>обзор</w:t>
      </w:r>
      <w:r>
        <w:rPr>
          <w:b/>
          <w:color w:val="auto"/>
          <w:szCs w:val="24"/>
        </w:rPr>
        <w:t xml:space="preserve">). </w:t>
      </w:r>
      <w:r w:rsidRPr="00F2535C">
        <w:rPr>
          <w:color w:val="auto"/>
          <w:szCs w:val="24"/>
        </w:rPr>
        <w:t xml:space="preserve">Автобиографическая повесть. </w:t>
      </w:r>
      <w:r>
        <w:rPr>
          <w:color w:val="auto"/>
          <w:szCs w:val="24"/>
        </w:rPr>
        <w:t>Традиции и новаторство в литературе. Роман – эпопея. Семейно-бытовая хроника. Тема трагедии русской интеллигенции и народа в годы Гражданской войны и революции.</w:t>
      </w:r>
    </w:p>
    <w:p w:rsidR="00CE37C6" w:rsidRDefault="00CE37C6" w:rsidP="00581DF2">
      <w:pPr>
        <w:pStyle w:val="12"/>
        <w:ind w:firstLine="0"/>
        <w:rPr>
          <w:color w:val="auto"/>
          <w:szCs w:val="24"/>
        </w:rPr>
      </w:pPr>
      <w:r>
        <w:rPr>
          <w:color w:val="auto"/>
          <w:szCs w:val="24"/>
        </w:rPr>
        <w:t xml:space="preserve">Роман </w:t>
      </w:r>
      <w:r>
        <w:rPr>
          <w:b/>
          <w:color w:val="auto"/>
          <w:szCs w:val="24"/>
        </w:rPr>
        <w:t>«Пётр</w:t>
      </w:r>
      <w:r w:rsidRPr="00CE37C6">
        <w:rPr>
          <w:b/>
          <w:color w:val="auto"/>
          <w:szCs w:val="24"/>
        </w:rPr>
        <w:t xml:space="preserve"> </w:t>
      </w:r>
      <w:r>
        <w:rPr>
          <w:b/>
          <w:color w:val="auto"/>
          <w:szCs w:val="24"/>
          <w:lang w:val="en-US"/>
        </w:rPr>
        <w:t>I</w:t>
      </w:r>
      <w:r>
        <w:rPr>
          <w:b/>
          <w:color w:val="auto"/>
          <w:szCs w:val="24"/>
        </w:rPr>
        <w:t xml:space="preserve">» </w:t>
      </w:r>
      <w:r>
        <w:rPr>
          <w:color w:val="auto"/>
          <w:szCs w:val="24"/>
        </w:rPr>
        <w:t>(обзор). Тема русской истории. Реальные и вымышленные герои. Сюжетная основа и композиция произведения. Образ Петра</w:t>
      </w:r>
      <w:r w:rsidRPr="00CE37C6">
        <w:rPr>
          <w:color w:val="auto"/>
          <w:szCs w:val="24"/>
        </w:rPr>
        <w:t xml:space="preserve"> </w:t>
      </w:r>
      <w:r>
        <w:rPr>
          <w:color w:val="auto"/>
          <w:szCs w:val="24"/>
          <w:lang w:val="en-US"/>
        </w:rPr>
        <w:t>I</w:t>
      </w:r>
      <w:r>
        <w:rPr>
          <w:color w:val="auto"/>
          <w:szCs w:val="24"/>
        </w:rPr>
        <w:t>. Образ народа. Реальное и художественное время и пространство в произведении.</w:t>
      </w:r>
    </w:p>
    <w:p w:rsidR="00CE37C6" w:rsidRDefault="00CE37C6" w:rsidP="00581DF2">
      <w:pPr>
        <w:pStyle w:val="12"/>
        <w:ind w:firstLine="0"/>
        <w:rPr>
          <w:color w:val="auto"/>
          <w:szCs w:val="24"/>
        </w:rPr>
      </w:pPr>
    </w:p>
    <w:p w:rsidR="00CE37C6" w:rsidRDefault="00CE37C6" w:rsidP="00581DF2">
      <w:pPr>
        <w:pStyle w:val="12"/>
        <w:ind w:firstLine="0"/>
        <w:jc w:val="center"/>
        <w:rPr>
          <w:b/>
          <w:color w:val="auto"/>
          <w:szCs w:val="24"/>
        </w:rPr>
      </w:pPr>
      <w:r>
        <w:rPr>
          <w:b/>
          <w:color w:val="auto"/>
          <w:szCs w:val="24"/>
        </w:rPr>
        <w:t>МИХАИЛ МИХАЙЛОВИЧ ПРИШВИН</w:t>
      </w:r>
    </w:p>
    <w:p w:rsidR="00CE37C6" w:rsidRDefault="00CE37C6" w:rsidP="00581DF2">
      <w:pPr>
        <w:pStyle w:val="12"/>
        <w:ind w:firstLine="0"/>
        <w:rPr>
          <w:color w:val="auto"/>
          <w:szCs w:val="24"/>
        </w:rPr>
      </w:pPr>
      <w:r>
        <w:rPr>
          <w:color w:val="auto"/>
          <w:szCs w:val="24"/>
        </w:rPr>
        <w:t>Жизнь, творчество, личность писателя.</w:t>
      </w:r>
    </w:p>
    <w:p w:rsidR="00CE37C6" w:rsidRDefault="00CE37C6" w:rsidP="00581DF2">
      <w:pPr>
        <w:pStyle w:val="12"/>
        <w:ind w:firstLine="0"/>
        <w:rPr>
          <w:color w:val="auto"/>
          <w:szCs w:val="24"/>
        </w:rPr>
      </w:pPr>
      <w:r>
        <w:rPr>
          <w:color w:val="auto"/>
          <w:szCs w:val="24"/>
        </w:rPr>
        <w:t xml:space="preserve">Повесть </w:t>
      </w:r>
      <w:r>
        <w:rPr>
          <w:b/>
          <w:color w:val="auto"/>
          <w:szCs w:val="24"/>
        </w:rPr>
        <w:t xml:space="preserve">«Жень-шень». </w:t>
      </w:r>
      <w:r>
        <w:rPr>
          <w:color w:val="auto"/>
          <w:szCs w:val="24"/>
        </w:rPr>
        <w:t xml:space="preserve">Дневниковая проза. Гармония человека и природы. Автобиографичность прозы. Смысл названия произведения. Своеобразие жанра </w:t>
      </w:r>
      <w:r>
        <w:rPr>
          <w:color w:val="auto"/>
          <w:szCs w:val="24"/>
        </w:rPr>
        <w:lastRenderedPageBreak/>
        <w:t xml:space="preserve">произведения: повесть, поэма, философская сказка. Оригинальность образа пришвинского героя-рассказчика. </w:t>
      </w:r>
    </w:p>
    <w:p w:rsidR="00CE37C6" w:rsidRDefault="00CE37C6" w:rsidP="00581DF2">
      <w:pPr>
        <w:pStyle w:val="12"/>
        <w:ind w:firstLine="0"/>
        <w:rPr>
          <w:color w:val="auto"/>
          <w:szCs w:val="24"/>
        </w:rPr>
      </w:pPr>
    </w:p>
    <w:p w:rsidR="00CE37C6" w:rsidRDefault="00CE37C6" w:rsidP="00581DF2">
      <w:pPr>
        <w:pStyle w:val="12"/>
        <w:ind w:firstLine="0"/>
        <w:jc w:val="center"/>
        <w:rPr>
          <w:b/>
          <w:color w:val="auto"/>
          <w:szCs w:val="24"/>
        </w:rPr>
      </w:pPr>
      <w:r>
        <w:rPr>
          <w:b/>
          <w:color w:val="auto"/>
          <w:szCs w:val="24"/>
        </w:rPr>
        <w:t>БОРИС ЛЕОНИДОВИЧ ПАСТЕРНАК</w:t>
      </w:r>
    </w:p>
    <w:p w:rsidR="00CE37C6" w:rsidRDefault="00CE37C6" w:rsidP="00581DF2">
      <w:pPr>
        <w:pStyle w:val="12"/>
        <w:ind w:firstLine="0"/>
        <w:jc w:val="center"/>
        <w:rPr>
          <w:b/>
          <w:color w:val="auto"/>
          <w:szCs w:val="24"/>
        </w:rPr>
      </w:pPr>
    </w:p>
    <w:p w:rsidR="00CE37C6" w:rsidRDefault="00CE37C6" w:rsidP="00581DF2">
      <w:pPr>
        <w:pStyle w:val="12"/>
        <w:ind w:firstLine="0"/>
        <w:rPr>
          <w:color w:val="auto"/>
          <w:szCs w:val="24"/>
        </w:rPr>
      </w:pPr>
      <w:r>
        <w:rPr>
          <w:color w:val="auto"/>
          <w:szCs w:val="24"/>
        </w:rPr>
        <w:t>Жизнь и творчество писателя (обзор).</w:t>
      </w:r>
    </w:p>
    <w:p w:rsidR="00CE37C6" w:rsidRDefault="00CE37C6" w:rsidP="00581DF2">
      <w:pPr>
        <w:pStyle w:val="12"/>
        <w:ind w:firstLine="0"/>
        <w:rPr>
          <w:color w:val="auto"/>
          <w:szCs w:val="24"/>
        </w:rPr>
      </w:pPr>
      <w:r>
        <w:rPr>
          <w:color w:val="auto"/>
          <w:szCs w:val="24"/>
        </w:rPr>
        <w:t xml:space="preserve">Стихотворения </w:t>
      </w:r>
      <w:r>
        <w:rPr>
          <w:b/>
          <w:color w:val="auto"/>
          <w:szCs w:val="24"/>
        </w:rPr>
        <w:t>«На ранних поездах», «Февраль. Достать чернил и плакать…», «Гамлет», «Быть знаменитым некрасиво».</w:t>
      </w:r>
      <w:r>
        <w:rPr>
          <w:color w:val="auto"/>
          <w:szCs w:val="24"/>
        </w:rPr>
        <w:t xml:space="preserve"> Основные темы и мотивы лирики. </w:t>
      </w:r>
      <w:r w:rsidR="006C01EF">
        <w:rPr>
          <w:color w:val="auto"/>
          <w:szCs w:val="24"/>
        </w:rPr>
        <w:t xml:space="preserve">Тема творчества, значимости художника. Своеобразие творческого метода. Философичность лирики. Лирический герой. Образы попутчиков. «Боготворение» простых людей. Лирический пейзаж. </w:t>
      </w:r>
    </w:p>
    <w:p w:rsidR="006C01EF" w:rsidRDefault="006C01EF" w:rsidP="00581DF2">
      <w:pPr>
        <w:pStyle w:val="12"/>
        <w:ind w:firstLine="0"/>
        <w:rPr>
          <w:color w:val="auto"/>
          <w:szCs w:val="24"/>
        </w:rPr>
      </w:pPr>
      <w:r>
        <w:rPr>
          <w:color w:val="auto"/>
          <w:szCs w:val="24"/>
        </w:rPr>
        <w:t xml:space="preserve">Роман </w:t>
      </w:r>
      <w:r>
        <w:rPr>
          <w:b/>
          <w:color w:val="auto"/>
          <w:szCs w:val="24"/>
        </w:rPr>
        <w:t xml:space="preserve">«Доктор Живаго» </w:t>
      </w:r>
      <w:r>
        <w:rPr>
          <w:color w:val="auto"/>
          <w:szCs w:val="24"/>
        </w:rPr>
        <w:t>(обзор). Сюжет и композиция романа. Человек, история и природа в произведении. Автобиографичность образа главного героя. Христианские мотивы. Пейзаж. Образы-символы и сквозные мотивы в романе. Женские образы в романе.</w:t>
      </w:r>
    </w:p>
    <w:p w:rsidR="006C01EF" w:rsidRDefault="006C01EF" w:rsidP="00581DF2">
      <w:pPr>
        <w:pStyle w:val="12"/>
        <w:ind w:firstLine="0"/>
        <w:rPr>
          <w:color w:val="auto"/>
          <w:szCs w:val="24"/>
        </w:rPr>
      </w:pPr>
      <w:r>
        <w:rPr>
          <w:color w:val="auto"/>
          <w:szCs w:val="24"/>
        </w:rPr>
        <w:t>Цикл «Стихотворения Юрия Живаго» и его органическая с проблематикой и поэтикой романа. Смысл названия романа.</w:t>
      </w:r>
    </w:p>
    <w:p w:rsidR="006C01EF" w:rsidRDefault="006C01EF" w:rsidP="00581DF2">
      <w:pPr>
        <w:pStyle w:val="12"/>
        <w:ind w:firstLine="0"/>
        <w:rPr>
          <w:color w:val="auto"/>
          <w:szCs w:val="24"/>
        </w:rPr>
      </w:pPr>
    </w:p>
    <w:p w:rsidR="006C01EF" w:rsidRDefault="006C01EF" w:rsidP="00581DF2">
      <w:pPr>
        <w:pStyle w:val="12"/>
        <w:ind w:firstLine="0"/>
        <w:jc w:val="center"/>
        <w:rPr>
          <w:b/>
          <w:color w:val="auto"/>
          <w:szCs w:val="24"/>
        </w:rPr>
      </w:pPr>
      <w:r w:rsidRPr="006C01EF">
        <w:rPr>
          <w:b/>
          <w:color w:val="auto"/>
          <w:szCs w:val="24"/>
        </w:rPr>
        <w:t>АННА АНДРЕЕВНА АХМАТОВА</w:t>
      </w:r>
    </w:p>
    <w:p w:rsidR="006C01EF" w:rsidRDefault="006C01EF" w:rsidP="00581DF2">
      <w:pPr>
        <w:pStyle w:val="12"/>
        <w:ind w:firstLine="0"/>
        <w:rPr>
          <w:color w:val="auto"/>
          <w:szCs w:val="24"/>
        </w:rPr>
      </w:pPr>
    </w:p>
    <w:p w:rsidR="006C01EF" w:rsidRDefault="006C01EF" w:rsidP="00581DF2">
      <w:pPr>
        <w:pStyle w:val="12"/>
        <w:ind w:firstLine="0"/>
        <w:rPr>
          <w:color w:val="auto"/>
          <w:szCs w:val="24"/>
        </w:rPr>
      </w:pPr>
      <w:r>
        <w:rPr>
          <w:color w:val="auto"/>
          <w:szCs w:val="24"/>
        </w:rPr>
        <w:t>Биография, основные вехи жизненного и творческого пути (обзор).</w:t>
      </w:r>
    </w:p>
    <w:p w:rsidR="006C01EF" w:rsidRDefault="006C01EF" w:rsidP="00581DF2">
      <w:pPr>
        <w:pStyle w:val="12"/>
        <w:ind w:firstLine="0"/>
        <w:rPr>
          <w:color w:val="auto"/>
          <w:szCs w:val="24"/>
        </w:rPr>
      </w:pPr>
      <w:r>
        <w:rPr>
          <w:color w:val="auto"/>
          <w:szCs w:val="24"/>
        </w:rPr>
        <w:t xml:space="preserve">Стихотворения </w:t>
      </w:r>
      <w:r>
        <w:rPr>
          <w:b/>
          <w:color w:val="auto"/>
          <w:szCs w:val="24"/>
        </w:rPr>
        <w:t xml:space="preserve">«Сжала руки под тёмной вуалью…», «Песня последней встречи». </w:t>
      </w:r>
      <w:r>
        <w:rPr>
          <w:color w:val="auto"/>
          <w:szCs w:val="24"/>
        </w:rPr>
        <w:t xml:space="preserve">Основные темы лирики. Ранняя лирика Ахматовой. Женская поэзия. Доверительность, камерность, интимность поэзии. </w:t>
      </w:r>
      <w:r w:rsidR="00F74FE8">
        <w:rPr>
          <w:color w:val="auto"/>
          <w:szCs w:val="24"/>
        </w:rPr>
        <w:t>Лирическая героиня Ахматовой. Психологизм лирики. Вещи и лица в поэзии Ахматовой.</w:t>
      </w:r>
    </w:p>
    <w:p w:rsidR="00F74FE8" w:rsidRDefault="00F74FE8" w:rsidP="00581DF2">
      <w:pPr>
        <w:pStyle w:val="12"/>
        <w:ind w:firstLine="0"/>
        <w:rPr>
          <w:color w:val="auto"/>
          <w:szCs w:val="24"/>
        </w:rPr>
      </w:pPr>
      <w:r>
        <w:rPr>
          <w:color w:val="auto"/>
          <w:szCs w:val="24"/>
        </w:rPr>
        <w:t xml:space="preserve">Стихотворения </w:t>
      </w:r>
      <w:r>
        <w:rPr>
          <w:b/>
          <w:color w:val="auto"/>
          <w:szCs w:val="24"/>
        </w:rPr>
        <w:t xml:space="preserve">«Муж хлестал меня узорчатым…», «Я не любви твоей прошу…», «Ты письмо моё, милый, не комкай…», «Сколько просьб у любимой всегда…», «Есть в близости людей заветная черта…», «Я научилась просто, мудро жить…». </w:t>
      </w:r>
      <w:r w:rsidRPr="00F74FE8">
        <w:rPr>
          <w:color w:val="auto"/>
          <w:szCs w:val="24"/>
        </w:rPr>
        <w:t xml:space="preserve">Тема </w:t>
      </w:r>
      <w:r>
        <w:rPr>
          <w:color w:val="auto"/>
          <w:szCs w:val="24"/>
        </w:rPr>
        <w:t>любви в лирике Ахматовой. Автобиографичность лирики. Эволюция любовной темы. «Романность» в поэзии Ахматовой. Сюжетный принцип стиха. Афористичность поэзии.</w:t>
      </w:r>
    </w:p>
    <w:p w:rsidR="00F74FE8" w:rsidRDefault="00F74FE8" w:rsidP="00581DF2">
      <w:pPr>
        <w:pStyle w:val="12"/>
        <w:ind w:firstLine="0"/>
        <w:rPr>
          <w:color w:val="auto"/>
          <w:szCs w:val="24"/>
        </w:rPr>
      </w:pPr>
      <w:r>
        <w:rPr>
          <w:color w:val="auto"/>
          <w:szCs w:val="24"/>
        </w:rPr>
        <w:t xml:space="preserve">Стихотворения </w:t>
      </w:r>
      <w:r>
        <w:rPr>
          <w:b/>
          <w:color w:val="auto"/>
          <w:szCs w:val="24"/>
        </w:rPr>
        <w:t xml:space="preserve">«Молитва», «Мне голос был…», «Мужество», «Родная земля». </w:t>
      </w:r>
      <w:r>
        <w:rPr>
          <w:color w:val="auto"/>
          <w:szCs w:val="24"/>
        </w:rPr>
        <w:t xml:space="preserve"> Тема Родины в лирике. Гражданская и патриотическая поэзия. Тема революционной России. Мотив осиротевшей матери. Поэтический манифест русской интеллигенции. Тема бренности и вечности, жизни и смерти.</w:t>
      </w:r>
    </w:p>
    <w:p w:rsidR="00F74FE8" w:rsidRDefault="00F74FE8" w:rsidP="00581DF2">
      <w:pPr>
        <w:pStyle w:val="12"/>
        <w:ind w:firstLine="0"/>
        <w:rPr>
          <w:color w:val="auto"/>
          <w:szCs w:val="24"/>
        </w:rPr>
      </w:pPr>
      <w:r>
        <w:rPr>
          <w:color w:val="auto"/>
          <w:szCs w:val="24"/>
        </w:rPr>
        <w:t xml:space="preserve">Поэмы </w:t>
      </w:r>
      <w:r>
        <w:rPr>
          <w:b/>
          <w:color w:val="auto"/>
          <w:szCs w:val="24"/>
        </w:rPr>
        <w:t xml:space="preserve">«Реквием», «Поэма без героя» </w:t>
      </w:r>
      <w:r>
        <w:rPr>
          <w:color w:val="auto"/>
          <w:szCs w:val="24"/>
        </w:rPr>
        <w:t xml:space="preserve">(обзор). Автобиографическая основа поэм. Сюжет и композиция. Смысл эпиграфов и предисловий. Основные темы и мотивы. Смысл названия поэм. Конфликт в произведениях. Символические образы. Принцип параллелизма. Библейский масштаб горя. Антигерой. </w:t>
      </w:r>
      <w:r w:rsidR="009C0605">
        <w:rPr>
          <w:color w:val="auto"/>
          <w:szCs w:val="24"/>
        </w:rPr>
        <w:t>Оптимизм финала «Поэмы без героя».</w:t>
      </w:r>
    </w:p>
    <w:p w:rsidR="00B76FDB" w:rsidRDefault="00B76FDB" w:rsidP="00581DF2">
      <w:pPr>
        <w:pStyle w:val="12"/>
        <w:ind w:firstLine="0"/>
        <w:rPr>
          <w:color w:val="auto"/>
          <w:szCs w:val="24"/>
        </w:rPr>
      </w:pPr>
    </w:p>
    <w:p w:rsidR="001B0F76" w:rsidRPr="00B76FDB" w:rsidRDefault="00B76FDB" w:rsidP="00581DF2">
      <w:pPr>
        <w:pStyle w:val="12"/>
        <w:ind w:firstLine="0"/>
        <w:jc w:val="center"/>
        <w:rPr>
          <w:b/>
          <w:color w:val="auto"/>
          <w:szCs w:val="24"/>
        </w:rPr>
      </w:pPr>
      <w:r>
        <w:rPr>
          <w:b/>
          <w:color w:val="auto"/>
          <w:szCs w:val="24"/>
        </w:rPr>
        <w:t>НИКОЛАЙ АЛЕКСЕЕВИЧ ЗАБОЛОЦКИЙ</w:t>
      </w:r>
    </w:p>
    <w:p w:rsidR="004341C0" w:rsidRPr="004341C0" w:rsidRDefault="004341C0" w:rsidP="00581DF2">
      <w:pPr>
        <w:pStyle w:val="12"/>
        <w:ind w:firstLine="0"/>
        <w:rPr>
          <w:color w:val="auto"/>
          <w:szCs w:val="24"/>
        </w:rPr>
      </w:pPr>
    </w:p>
    <w:p w:rsidR="00CD0F85" w:rsidRDefault="00B76FDB" w:rsidP="00581DF2">
      <w:pPr>
        <w:pStyle w:val="12"/>
        <w:ind w:firstLine="0"/>
        <w:rPr>
          <w:color w:val="auto"/>
          <w:szCs w:val="24"/>
        </w:rPr>
      </w:pPr>
      <w:r>
        <w:rPr>
          <w:color w:val="auto"/>
          <w:szCs w:val="24"/>
        </w:rPr>
        <w:t>Жизнь, творчество, личность поэта (обзор).</w:t>
      </w:r>
    </w:p>
    <w:p w:rsidR="00B76FDB" w:rsidRDefault="00B76FDB" w:rsidP="00581DF2">
      <w:pPr>
        <w:pStyle w:val="12"/>
        <w:ind w:firstLine="0"/>
        <w:rPr>
          <w:color w:val="auto"/>
          <w:szCs w:val="24"/>
        </w:rPr>
      </w:pPr>
      <w:r>
        <w:rPr>
          <w:color w:val="auto"/>
          <w:szCs w:val="24"/>
        </w:rPr>
        <w:t xml:space="preserve">Стихотворения </w:t>
      </w:r>
      <w:r>
        <w:rPr>
          <w:b/>
          <w:color w:val="auto"/>
          <w:szCs w:val="24"/>
        </w:rPr>
        <w:t>«Завещание», «Я не ищу гармонии в природе…», «Гроза идёт».</w:t>
      </w:r>
      <w:r>
        <w:rPr>
          <w:color w:val="auto"/>
          <w:szCs w:val="24"/>
        </w:rPr>
        <w:t xml:space="preserve"> Основная тематика лирических произведений. Философская лирика. Человек и природа в  лирике Заболоцкого. Нравственно-эстетическая проблематика лирики. Социально-гуманистические мотивы. Традиции и новаторство. Эволюция поэтического стиля художника.</w:t>
      </w:r>
    </w:p>
    <w:p w:rsidR="00B76FDB" w:rsidRDefault="00B76FDB" w:rsidP="00581DF2">
      <w:pPr>
        <w:pStyle w:val="12"/>
        <w:ind w:firstLine="0"/>
        <w:jc w:val="center"/>
        <w:rPr>
          <w:b/>
          <w:color w:val="auto"/>
          <w:szCs w:val="24"/>
        </w:rPr>
      </w:pPr>
    </w:p>
    <w:p w:rsidR="00B76FDB" w:rsidRDefault="00B76FDB" w:rsidP="00581DF2">
      <w:pPr>
        <w:pStyle w:val="12"/>
        <w:ind w:firstLine="0"/>
        <w:jc w:val="center"/>
        <w:rPr>
          <w:b/>
          <w:color w:val="auto"/>
          <w:szCs w:val="24"/>
        </w:rPr>
      </w:pPr>
      <w:r>
        <w:rPr>
          <w:b/>
          <w:color w:val="auto"/>
          <w:szCs w:val="24"/>
        </w:rPr>
        <w:t>МИХАИЛ АЛЕКСАНДРОВИЧ ШОЛОХОВ</w:t>
      </w:r>
    </w:p>
    <w:p w:rsidR="00B76FDB" w:rsidRDefault="00B76FDB" w:rsidP="00581DF2">
      <w:pPr>
        <w:pStyle w:val="12"/>
        <w:ind w:firstLine="0"/>
        <w:jc w:val="center"/>
        <w:rPr>
          <w:b/>
          <w:color w:val="auto"/>
          <w:szCs w:val="24"/>
        </w:rPr>
      </w:pPr>
    </w:p>
    <w:p w:rsidR="00B76FDB" w:rsidRDefault="00B76FDB" w:rsidP="00581DF2">
      <w:pPr>
        <w:pStyle w:val="12"/>
        <w:ind w:firstLine="0"/>
        <w:rPr>
          <w:color w:val="auto"/>
          <w:szCs w:val="24"/>
        </w:rPr>
      </w:pPr>
      <w:r>
        <w:rPr>
          <w:color w:val="auto"/>
          <w:szCs w:val="24"/>
        </w:rPr>
        <w:t xml:space="preserve">Жизнь и творчество </w:t>
      </w:r>
      <w:r w:rsidR="00FC0DFA">
        <w:rPr>
          <w:color w:val="auto"/>
          <w:szCs w:val="24"/>
        </w:rPr>
        <w:t>писателя (обзор).</w:t>
      </w:r>
    </w:p>
    <w:p w:rsidR="00FC0DFA" w:rsidRDefault="00FC0DFA" w:rsidP="00581DF2">
      <w:pPr>
        <w:pStyle w:val="12"/>
        <w:ind w:firstLine="0"/>
        <w:rPr>
          <w:color w:val="auto"/>
          <w:szCs w:val="24"/>
        </w:rPr>
      </w:pPr>
      <w:r>
        <w:rPr>
          <w:b/>
          <w:color w:val="auto"/>
          <w:szCs w:val="24"/>
        </w:rPr>
        <w:t>«Донские рассказы» и «Лазоревая степь»</w:t>
      </w:r>
      <w:r>
        <w:rPr>
          <w:color w:val="auto"/>
          <w:szCs w:val="24"/>
        </w:rPr>
        <w:t xml:space="preserve"> как новеллистическая предыстория эпопеи «Тихий Дон». Рассказы </w:t>
      </w:r>
      <w:r>
        <w:rPr>
          <w:b/>
          <w:color w:val="auto"/>
          <w:szCs w:val="24"/>
        </w:rPr>
        <w:t xml:space="preserve">«Родинка», «Чужая кровь», «Шибалкино семя». </w:t>
      </w:r>
      <w:r>
        <w:rPr>
          <w:color w:val="auto"/>
          <w:szCs w:val="24"/>
        </w:rPr>
        <w:t xml:space="preserve"> Правда </w:t>
      </w:r>
      <w:r>
        <w:rPr>
          <w:color w:val="auto"/>
          <w:szCs w:val="24"/>
        </w:rPr>
        <w:lastRenderedPageBreak/>
        <w:t>Гражданской войны. Психологизм рассказов. Два уровня сознания героев. Народная стихия языка.</w:t>
      </w:r>
    </w:p>
    <w:p w:rsidR="00FC0DFA" w:rsidRDefault="00FC0DFA" w:rsidP="00581DF2">
      <w:pPr>
        <w:pStyle w:val="12"/>
        <w:ind w:firstLine="0"/>
        <w:rPr>
          <w:color w:val="auto"/>
          <w:szCs w:val="24"/>
        </w:rPr>
      </w:pPr>
      <w:r>
        <w:rPr>
          <w:b/>
          <w:color w:val="auto"/>
          <w:szCs w:val="24"/>
        </w:rPr>
        <w:t xml:space="preserve">«Тихий Дон» </w:t>
      </w:r>
      <w:r>
        <w:rPr>
          <w:color w:val="auto"/>
          <w:szCs w:val="24"/>
        </w:rPr>
        <w:t xml:space="preserve">как роман-эпопея о всенародной трагедии. История создания произведения, специфика жанра. Хронологические рамки романа. Вопрос об авторстве романа. Композиция произведения. Роль эпиграфов. Смысл названия романа. Система образов </w:t>
      </w:r>
      <w:r w:rsidR="003575E5">
        <w:rPr>
          <w:color w:val="auto"/>
          <w:szCs w:val="24"/>
        </w:rPr>
        <w:t>в произведении. Предыстория героев. Первая мировая война в изображении Шолохова. Антитеза, приём контраста в романе. Портретная характеристика героев. Понятие «антигерой».  Авторские отступления в романе. Изображение Гражданской войны. Картины природы в романе. Женские судьбы в романе (образы Аксиньи, Натальи, Ильиничны). Идея дома и святости домашнего очага. Трагедия Григория Мелихова. Портретная характеристика, речевая характеристика, самохарактеристика героя. Смысл финала романа.</w:t>
      </w:r>
    </w:p>
    <w:p w:rsidR="003575E5" w:rsidRDefault="003575E5" w:rsidP="00581DF2">
      <w:pPr>
        <w:pStyle w:val="12"/>
        <w:ind w:firstLine="0"/>
        <w:rPr>
          <w:color w:val="auto"/>
          <w:szCs w:val="24"/>
        </w:rPr>
      </w:pPr>
      <w:r>
        <w:rPr>
          <w:b/>
          <w:i/>
          <w:color w:val="auto"/>
          <w:szCs w:val="24"/>
        </w:rPr>
        <w:t>Контроль:</w:t>
      </w:r>
      <w:r>
        <w:rPr>
          <w:color w:val="auto"/>
          <w:szCs w:val="24"/>
        </w:rPr>
        <w:t xml:space="preserve"> контрольное сочинение по роману-эпопее М. А. Шолохова «Тихий Дон»</w:t>
      </w:r>
    </w:p>
    <w:p w:rsidR="003575E5" w:rsidRDefault="003575E5" w:rsidP="00581DF2">
      <w:pPr>
        <w:pStyle w:val="12"/>
        <w:ind w:firstLine="0"/>
        <w:rPr>
          <w:b/>
          <w:color w:val="auto"/>
          <w:szCs w:val="24"/>
        </w:rPr>
      </w:pPr>
    </w:p>
    <w:p w:rsidR="003575E5" w:rsidRDefault="003575E5" w:rsidP="00581DF2">
      <w:pPr>
        <w:pStyle w:val="12"/>
        <w:ind w:firstLine="0"/>
        <w:jc w:val="center"/>
        <w:rPr>
          <w:b/>
          <w:color w:val="auto"/>
          <w:szCs w:val="24"/>
        </w:rPr>
      </w:pPr>
      <w:r>
        <w:rPr>
          <w:b/>
          <w:color w:val="auto"/>
          <w:szCs w:val="24"/>
        </w:rPr>
        <w:t>ИЗ МИРОВОЙ ЛИТЕРАТУРЫ 1930-х ГОДОВ</w:t>
      </w:r>
    </w:p>
    <w:p w:rsidR="003575E5" w:rsidRDefault="003575E5" w:rsidP="00581DF2">
      <w:pPr>
        <w:pStyle w:val="12"/>
        <w:ind w:firstLine="0"/>
        <w:jc w:val="center"/>
        <w:rPr>
          <w:b/>
          <w:color w:val="auto"/>
          <w:szCs w:val="24"/>
        </w:rPr>
      </w:pPr>
    </w:p>
    <w:p w:rsidR="003575E5" w:rsidRDefault="003575E5" w:rsidP="00581DF2">
      <w:pPr>
        <w:pStyle w:val="12"/>
        <w:ind w:firstLine="0"/>
        <w:jc w:val="center"/>
        <w:rPr>
          <w:b/>
          <w:color w:val="auto"/>
          <w:szCs w:val="24"/>
        </w:rPr>
      </w:pPr>
      <w:r>
        <w:rPr>
          <w:b/>
          <w:color w:val="auto"/>
          <w:szCs w:val="24"/>
        </w:rPr>
        <w:t>ОЛДОС ХАКСЛИ</w:t>
      </w:r>
    </w:p>
    <w:p w:rsidR="003575E5" w:rsidRDefault="003575E5" w:rsidP="00581DF2">
      <w:pPr>
        <w:pStyle w:val="12"/>
        <w:ind w:firstLine="0"/>
        <w:jc w:val="center"/>
        <w:rPr>
          <w:b/>
          <w:color w:val="auto"/>
          <w:szCs w:val="24"/>
        </w:rPr>
      </w:pPr>
    </w:p>
    <w:p w:rsidR="003575E5" w:rsidRDefault="003575E5" w:rsidP="00581DF2">
      <w:pPr>
        <w:pStyle w:val="12"/>
        <w:ind w:firstLine="0"/>
        <w:rPr>
          <w:color w:val="auto"/>
          <w:szCs w:val="24"/>
        </w:rPr>
      </w:pPr>
      <w:r>
        <w:rPr>
          <w:color w:val="auto"/>
          <w:szCs w:val="24"/>
        </w:rPr>
        <w:t>Жизнь и творческий путь писателя (обзор).</w:t>
      </w:r>
    </w:p>
    <w:p w:rsidR="003575E5" w:rsidRDefault="003575E5" w:rsidP="00581DF2">
      <w:pPr>
        <w:pStyle w:val="12"/>
        <w:ind w:firstLine="0"/>
        <w:rPr>
          <w:color w:val="auto"/>
          <w:szCs w:val="24"/>
        </w:rPr>
      </w:pPr>
      <w:r>
        <w:rPr>
          <w:color w:val="auto"/>
          <w:szCs w:val="24"/>
        </w:rPr>
        <w:t xml:space="preserve">Роман-антиутопия </w:t>
      </w:r>
      <w:r>
        <w:rPr>
          <w:b/>
          <w:color w:val="auto"/>
          <w:szCs w:val="24"/>
        </w:rPr>
        <w:t xml:space="preserve">«О дивный новый мир». </w:t>
      </w:r>
      <w:r>
        <w:rPr>
          <w:color w:val="auto"/>
          <w:szCs w:val="24"/>
        </w:rPr>
        <w:t xml:space="preserve"> Специфика жанра и композиции произведения. Смысл эпиграфа и названия романа. Социально-философские воззрения О. Хаксли. Проблема дегуманизации общества в  ходе технического прогресса. Модель будущего в произведении. Роман-предупреждение. Идейное сходство и различие романа О. Хаксли «О дивный новый мир» и романа Е. И. Замятина «Мы».</w:t>
      </w:r>
    </w:p>
    <w:p w:rsidR="003B4078" w:rsidRDefault="003B4078" w:rsidP="00581DF2">
      <w:pPr>
        <w:pStyle w:val="12"/>
        <w:ind w:firstLine="0"/>
        <w:rPr>
          <w:color w:val="auto"/>
          <w:szCs w:val="24"/>
        </w:rPr>
      </w:pPr>
    </w:p>
    <w:p w:rsidR="003B4078" w:rsidRDefault="003B4078" w:rsidP="00581DF2">
      <w:pPr>
        <w:pStyle w:val="12"/>
        <w:ind w:firstLine="0"/>
        <w:jc w:val="center"/>
        <w:rPr>
          <w:b/>
          <w:color w:val="auto"/>
          <w:szCs w:val="24"/>
        </w:rPr>
      </w:pPr>
      <w:r>
        <w:rPr>
          <w:b/>
          <w:color w:val="auto"/>
          <w:szCs w:val="24"/>
        </w:rPr>
        <w:t>ЛИТЕРАТУРА ПЕРИОДА ВЕЛИКОЙ ОТЕЧЕСТВЕННОЙ ВОЙНЫ</w:t>
      </w:r>
    </w:p>
    <w:p w:rsidR="003B4078" w:rsidRDefault="003B4078" w:rsidP="00581DF2">
      <w:pPr>
        <w:pStyle w:val="12"/>
        <w:ind w:firstLine="0"/>
        <w:jc w:val="center"/>
        <w:rPr>
          <w:b/>
          <w:color w:val="auto"/>
          <w:szCs w:val="24"/>
        </w:rPr>
      </w:pPr>
      <w:r>
        <w:rPr>
          <w:b/>
          <w:color w:val="auto"/>
          <w:szCs w:val="24"/>
        </w:rPr>
        <w:t>(ОБЗОР)</w:t>
      </w:r>
    </w:p>
    <w:p w:rsidR="003B4078" w:rsidRDefault="003B4078" w:rsidP="00581DF2">
      <w:pPr>
        <w:pStyle w:val="12"/>
        <w:ind w:firstLine="0"/>
        <w:jc w:val="center"/>
        <w:rPr>
          <w:b/>
          <w:color w:val="auto"/>
          <w:szCs w:val="24"/>
        </w:rPr>
      </w:pPr>
    </w:p>
    <w:p w:rsidR="003B4078" w:rsidRDefault="003B4078" w:rsidP="00581DF2">
      <w:pPr>
        <w:pStyle w:val="12"/>
        <w:ind w:firstLine="0"/>
        <w:rPr>
          <w:color w:val="auto"/>
          <w:szCs w:val="24"/>
        </w:rPr>
      </w:pPr>
      <w:r>
        <w:rPr>
          <w:color w:val="auto"/>
          <w:szCs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Pr>
          <w:b/>
          <w:color w:val="auto"/>
          <w:szCs w:val="24"/>
        </w:rPr>
        <w:t xml:space="preserve">А. А. Ахматовой, Б. Л. Пастернака, Н. С. Тихонова, М. В. Исаковского, А. А. Суркова, А. А. Прокофьева, К. М. Симонова, О. Ф. Бергольц </w:t>
      </w:r>
      <w:r>
        <w:rPr>
          <w:color w:val="auto"/>
          <w:szCs w:val="24"/>
        </w:rPr>
        <w:t xml:space="preserve">и др.; песни </w:t>
      </w:r>
      <w:r>
        <w:rPr>
          <w:b/>
          <w:color w:val="auto"/>
          <w:szCs w:val="24"/>
        </w:rPr>
        <w:t xml:space="preserve">А. И. Фатьянова; </w:t>
      </w:r>
      <w:r>
        <w:rPr>
          <w:color w:val="auto"/>
          <w:szCs w:val="24"/>
        </w:rPr>
        <w:t xml:space="preserve">поэмы </w:t>
      </w:r>
      <w:r w:rsidRPr="003B4078">
        <w:rPr>
          <w:b/>
          <w:color w:val="auto"/>
          <w:szCs w:val="24"/>
        </w:rPr>
        <w:t xml:space="preserve">«Зоя» М. И. Алигер, </w:t>
      </w:r>
      <w:r>
        <w:rPr>
          <w:b/>
          <w:color w:val="auto"/>
          <w:szCs w:val="24"/>
        </w:rPr>
        <w:t xml:space="preserve"> «Февральский дневник» О. Ф. Бергольц, «Пулковский меридиан» В. М. Инбер,  «Сын» П. Г. Антокольского. </w:t>
      </w:r>
      <w:r>
        <w:rPr>
          <w:color w:val="auto"/>
          <w:szCs w:val="24"/>
        </w:rPr>
        <w:t>Органическое сочетание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обобщённо-символическое звучание признаний в любви к родным местам</w:t>
      </w:r>
      <w:r w:rsidR="00942DDF">
        <w:rPr>
          <w:color w:val="auto"/>
          <w:szCs w:val="24"/>
        </w:rPr>
        <w:t>, близким людям. Человек на войне, правда о нём. Жестокая реальность и романтика в описании войны. Очерки, рассказы, повести А. Н. Толстого, М. А. Шолохова, А. П. Платонова, В. С. Гроссмана и др. Драматургия К. М. Симонова, Л. М. Леонова. Пьеса-сказка Е. Л. Шварца «Дракон».</w:t>
      </w:r>
    </w:p>
    <w:p w:rsidR="00942DDF" w:rsidRDefault="00942DDF" w:rsidP="00581DF2">
      <w:pPr>
        <w:pStyle w:val="12"/>
        <w:ind w:firstLine="0"/>
        <w:rPr>
          <w:color w:val="auto"/>
          <w:szCs w:val="24"/>
        </w:rPr>
      </w:pPr>
    </w:p>
    <w:p w:rsidR="00942DDF" w:rsidRDefault="00942DDF" w:rsidP="00581DF2">
      <w:pPr>
        <w:pStyle w:val="12"/>
        <w:ind w:firstLine="0"/>
        <w:jc w:val="center"/>
        <w:rPr>
          <w:b/>
          <w:color w:val="auto"/>
          <w:szCs w:val="24"/>
        </w:rPr>
      </w:pPr>
      <w:r>
        <w:rPr>
          <w:b/>
          <w:color w:val="auto"/>
          <w:szCs w:val="24"/>
        </w:rPr>
        <w:t>АЛЕКСАНДР ТРИФОНОВИЧ ТВАРДОВСКИЙ</w:t>
      </w:r>
    </w:p>
    <w:p w:rsidR="00942DDF" w:rsidRDefault="00942DDF" w:rsidP="00581DF2">
      <w:pPr>
        <w:pStyle w:val="12"/>
        <w:ind w:firstLine="0"/>
        <w:rPr>
          <w:b/>
          <w:color w:val="auto"/>
          <w:szCs w:val="24"/>
        </w:rPr>
      </w:pPr>
    </w:p>
    <w:p w:rsidR="00942DDF" w:rsidRDefault="00942DDF" w:rsidP="00581DF2">
      <w:pPr>
        <w:pStyle w:val="12"/>
        <w:ind w:firstLine="0"/>
        <w:rPr>
          <w:color w:val="auto"/>
          <w:szCs w:val="24"/>
        </w:rPr>
      </w:pPr>
      <w:r>
        <w:rPr>
          <w:color w:val="auto"/>
          <w:szCs w:val="24"/>
        </w:rPr>
        <w:t>Жизнь и творческий путь поэта (обзор).</w:t>
      </w:r>
    </w:p>
    <w:p w:rsidR="00942DDF" w:rsidRDefault="00942DDF" w:rsidP="00581DF2">
      <w:pPr>
        <w:pStyle w:val="12"/>
        <w:ind w:firstLine="0"/>
        <w:rPr>
          <w:color w:val="auto"/>
          <w:szCs w:val="24"/>
        </w:rPr>
      </w:pPr>
      <w:r>
        <w:rPr>
          <w:color w:val="auto"/>
          <w:szCs w:val="24"/>
        </w:rPr>
        <w:t xml:space="preserve">Поэма </w:t>
      </w:r>
      <w:r>
        <w:rPr>
          <w:b/>
          <w:color w:val="auto"/>
          <w:szCs w:val="24"/>
        </w:rPr>
        <w:t xml:space="preserve">«Страна Муравия». </w:t>
      </w:r>
      <w:r>
        <w:rPr>
          <w:color w:val="auto"/>
          <w:szCs w:val="24"/>
        </w:rPr>
        <w:t xml:space="preserve"> Тема коллективизации и судьбы русского крестьянства. Смысл заглавия поэмы. Собирательный образ русского крестьянства. Смысл заглавия поэмы. Фольклорная основа произведения. Смысл финала произведения.</w:t>
      </w:r>
    </w:p>
    <w:p w:rsidR="00942DDF" w:rsidRDefault="00942DDF" w:rsidP="00581DF2">
      <w:pPr>
        <w:pStyle w:val="12"/>
        <w:ind w:firstLine="0"/>
        <w:rPr>
          <w:color w:val="auto"/>
          <w:szCs w:val="24"/>
        </w:rPr>
      </w:pPr>
      <w:r>
        <w:rPr>
          <w:color w:val="auto"/>
          <w:szCs w:val="24"/>
        </w:rPr>
        <w:t xml:space="preserve">Поэма </w:t>
      </w:r>
      <w:r>
        <w:rPr>
          <w:b/>
          <w:color w:val="auto"/>
          <w:szCs w:val="24"/>
        </w:rPr>
        <w:t xml:space="preserve">«Василий Тёркин». </w:t>
      </w:r>
      <w:r>
        <w:rPr>
          <w:color w:val="auto"/>
          <w:szCs w:val="24"/>
        </w:rPr>
        <w:t xml:space="preserve"> Жанр, сюжет, композиция произведения. Смысл названия и подзаголовка поэмы. Собирательный образ русского солдата. Символика имени главного героя. Фольклорные черты в образе Тёркина. Автор и герой в поэме. Ритм, рифма, язык и стиль поэмы. Народный характер произведения. </w:t>
      </w:r>
    </w:p>
    <w:p w:rsidR="00942DDF" w:rsidRDefault="00942DDF" w:rsidP="00581DF2">
      <w:pPr>
        <w:pStyle w:val="12"/>
        <w:ind w:firstLine="0"/>
        <w:rPr>
          <w:color w:val="auto"/>
          <w:szCs w:val="24"/>
        </w:rPr>
      </w:pPr>
      <w:r>
        <w:rPr>
          <w:color w:val="auto"/>
          <w:szCs w:val="24"/>
        </w:rPr>
        <w:lastRenderedPageBreak/>
        <w:t xml:space="preserve">Стихотворения </w:t>
      </w:r>
      <w:r>
        <w:rPr>
          <w:b/>
          <w:color w:val="auto"/>
          <w:szCs w:val="24"/>
        </w:rPr>
        <w:t>«Под вражьим тяжким колесом», «</w:t>
      </w:r>
      <w:r w:rsidR="00C3096F">
        <w:rPr>
          <w:b/>
          <w:color w:val="auto"/>
          <w:szCs w:val="24"/>
        </w:rPr>
        <w:t xml:space="preserve">Две строчки», «Земляку», «Я убит подо Ржевом». </w:t>
      </w:r>
      <w:r w:rsidR="00C3096F">
        <w:rPr>
          <w:color w:val="auto"/>
          <w:szCs w:val="24"/>
        </w:rPr>
        <w:t xml:space="preserve"> Основные  темы и мотивы ранней и поздней лирики. Проблематика, идейная сущность стихотворений. Образы и герои лирических произведений. Рифма, рифмовка, язык лирических произведений.</w:t>
      </w:r>
    </w:p>
    <w:p w:rsidR="00C3096F" w:rsidRDefault="00C3096F" w:rsidP="00581DF2">
      <w:pPr>
        <w:pStyle w:val="12"/>
        <w:ind w:firstLine="0"/>
        <w:rPr>
          <w:color w:val="auto"/>
          <w:szCs w:val="24"/>
        </w:rPr>
      </w:pPr>
    </w:p>
    <w:p w:rsidR="00C3096F" w:rsidRDefault="00C3096F" w:rsidP="00581DF2">
      <w:pPr>
        <w:pStyle w:val="12"/>
        <w:ind w:firstLine="0"/>
        <w:jc w:val="center"/>
        <w:rPr>
          <w:b/>
          <w:color w:val="auto"/>
          <w:szCs w:val="24"/>
        </w:rPr>
      </w:pPr>
      <w:r>
        <w:rPr>
          <w:b/>
          <w:color w:val="auto"/>
          <w:szCs w:val="24"/>
        </w:rPr>
        <w:t>АЛЕКСАНДР ИСАЕВИЧ СОЛЖЕНИЦЫН</w:t>
      </w:r>
    </w:p>
    <w:p w:rsidR="00C3096F" w:rsidRDefault="00C3096F" w:rsidP="00581DF2">
      <w:pPr>
        <w:pStyle w:val="12"/>
        <w:ind w:firstLine="0"/>
        <w:jc w:val="center"/>
        <w:rPr>
          <w:b/>
          <w:color w:val="auto"/>
          <w:szCs w:val="24"/>
        </w:rPr>
      </w:pPr>
    </w:p>
    <w:p w:rsidR="00C3096F" w:rsidRDefault="00C3096F" w:rsidP="00581DF2">
      <w:pPr>
        <w:pStyle w:val="12"/>
        <w:ind w:firstLine="0"/>
        <w:rPr>
          <w:color w:val="auto"/>
          <w:szCs w:val="24"/>
        </w:rPr>
      </w:pPr>
      <w:r>
        <w:rPr>
          <w:color w:val="auto"/>
          <w:szCs w:val="24"/>
        </w:rPr>
        <w:t>Жизнь и судьба писателя (обзор).</w:t>
      </w:r>
    </w:p>
    <w:p w:rsidR="00C3096F" w:rsidRDefault="00C3096F" w:rsidP="00581DF2">
      <w:pPr>
        <w:pStyle w:val="12"/>
        <w:ind w:firstLine="0"/>
        <w:rPr>
          <w:color w:val="auto"/>
          <w:szCs w:val="24"/>
        </w:rPr>
      </w:pPr>
      <w:r>
        <w:rPr>
          <w:color w:val="auto"/>
          <w:szCs w:val="24"/>
        </w:rPr>
        <w:t xml:space="preserve">Повесть </w:t>
      </w:r>
      <w:r>
        <w:rPr>
          <w:b/>
          <w:color w:val="auto"/>
          <w:szCs w:val="24"/>
        </w:rPr>
        <w:t xml:space="preserve">«Один день Ивана Денисовича». </w:t>
      </w:r>
      <w:r>
        <w:rPr>
          <w:color w:val="auto"/>
          <w:szCs w:val="24"/>
        </w:rPr>
        <w:t>Сюжет и композиция, жанровая специфика произведения.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Смысл названия произведения.</w:t>
      </w:r>
    </w:p>
    <w:p w:rsidR="00C3096F" w:rsidRDefault="00C3096F" w:rsidP="00581DF2">
      <w:pPr>
        <w:pStyle w:val="12"/>
        <w:ind w:firstLine="0"/>
        <w:rPr>
          <w:color w:val="auto"/>
          <w:szCs w:val="24"/>
        </w:rPr>
      </w:pPr>
      <w:r>
        <w:rPr>
          <w:color w:val="auto"/>
          <w:szCs w:val="24"/>
        </w:rPr>
        <w:t xml:space="preserve">Рассказ </w:t>
      </w:r>
      <w:r>
        <w:rPr>
          <w:b/>
          <w:color w:val="auto"/>
          <w:szCs w:val="24"/>
        </w:rPr>
        <w:t xml:space="preserve">«Матрёнин двор». </w:t>
      </w:r>
      <w:r>
        <w:rPr>
          <w:color w:val="auto"/>
          <w:szCs w:val="24"/>
        </w:rPr>
        <w:t xml:space="preserve"> Сюжет, композиция, пролог. Нравственная проблематика произведения. Тема праведничества в рассказе. Образ Матрёны. Образы-символы в произведении. Смысл названия рассказа. </w:t>
      </w:r>
    </w:p>
    <w:p w:rsidR="00C3096F" w:rsidRDefault="00C3096F" w:rsidP="00581DF2">
      <w:pPr>
        <w:pStyle w:val="12"/>
        <w:ind w:firstLine="0"/>
        <w:rPr>
          <w:color w:val="auto"/>
          <w:szCs w:val="24"/>
        </w:rPr>
      </w:pPr>
      <w:r>
        <w:rPr>
          <w:b/>
          <w:color w:val="auto"/>
          <w:szCs w:val="24"/>
        </w:rPr>
        <w:t xml:space="preserve">«Архипелаг ГУЛАГ» </w:t>
      </w:r>
      <w:r>
        <w:rPr>
          <w:color w:val="auto"/>
          <w:szCs w:val="24"/>
        </w:rPr>
        <w:t>(обзор). Специфика жанра и композиции произведения. Подзаголовок, посвящение. Тема трагической судьбы личности в тоталитарном государстве. Проблема исторической памяти. Сюжетные линии, временные планы в романе. Образ автора-повествователя. Идейно-художественное своеобразие романа</w:t>
      </w:r>
      <w:r w:rsidR="00A058FF">
        <w:rPr>
          <w:color w:val="auto"/>
          <w:szCs w:val="24"/>
        </w:rPr>
        <w:t>. Автобиографизм творчества А. И. Солженицына.</w:t>
      </w:r>
    </w:p>
    <w:p w:rsidR="00A058FF" w:rsidRDefault="00A058FF" w:rsidP="00581DF2">
      <w:pPr>
        <w:pStyle w:val="12"/>
        <w:ind w:firstLine="0"/>
        <w:rPr>
          <w:color w:val="auto"/>
          <w:szCs w:val="24"/>
        </w:rPr>
      </w:pPr>
    </w:p>
    <w:p w:rsidR="00A058FF" w:rsidRDefault="00A058FF" w:rsidP="00581DF2">
      <w:pPr>
        <w:pStyle w:val="12"/>
        <w:ind w:firstLine="0"/>
        <w:jc w:val="center"/>
        <w:rPr>
          <w:b/>
          <w:color w:val="auto"/>
          <w:szCs w:val="24"/>
        </w:rPr>
      </w:pPr>
      <w:r>
        <w:rPr>
          <w:b/>
          <w:color w:val="auto"/>
          <w:szCs w:val="24"/>
        </w:rPr>
        <w:t>ИЗ МИРОВОЙ ЛИТЕРАТУРЫ</w:t>
      </w:r>
    </w:p>
    <w:p w:rsidR="00A058FF" w:rsidRDefault="00A058FF" w:rsidP="00581DF2">
      <w:pPr>
        <w:pStyle w:val="12"/>
        <w:ind w:firstLine="0"/>
        <w:jc w:val="center"/>
        <w:rPr>
          <w:b/>
          <w:color w:val="auto"/>
          <w:szCs w:val="24"/>
        </w:rPr>
      </w:pPr>
    </w:p>
    <w:p w:rsidR="00A058FF" w:rsidRDefault="00A058FF" w:rsidP="00581DF2">
      <w:pPr>
        <w:pStyle w:val="12"/>
        <w:ind w:firstLine="0"/>
        <w:jc w:val="center"/>
        <w:rPr>
          <w:b/>
          <w:color w:val="auto"/>
          <w:szCs w:val="24"/>
        </w:rPr>
      </w:pPr>
      <w:r>
        <w:rPr>
          <w:b/>
          <w:color w:val="auto"/>
          <w:szCs w:val="24"/>
        </w:rPr>
        <w:t>ЭРНЕСТ ХЕМИНГУЭЙ</w:t>
      </w:r>
    </w:p>
    <w:p w:rsidR="00A058FF" w:rsidRDefault="00A058FF" w:rsidP="00581DF2">
      <w:pPr>
        <w:pStyle w:val="12"/>
        <w:ind w:firstLine="0"/>
        <w:jc w:val="center"/>
        <w:rPr>
          <w:b/>
          <w:color w:val="auto"/>
          <w:szCs w:val="24"/>
        </w:rPr>
      </w:pPr>
    </w:p>
    <w:p w:rsidR="00A058FF" w:rsidRDefault="00A058FF" w:rsidP="00581DF2">
      <w:pPr>
        <w:pStyle w:val="12"/>
        <w:ind w:firstLine="0"/>
        <w:rPr>
          <w:color w:val="auto"/>
          <w:szCs w:val="24"/>
        </w:rPr>
      </w:pPr>
      <w:r>
        <w:rPr>
          <w:color w:val="auto"/>
          <w:szCs w:val="24"/>
        </w:rPr>
        <w:t>Жизнь и творчество писателя (обзор).</w:t>
      </w:r>
    </w:p>
    <w:p w:rsidR="00A058FF" w:rsidRDefault="00A058FF" w:rsidP="00581DF2">
      <w:pPr>
        <w:pStyle w:val="12"/>
        <w:ind w:firstLine="0"/>
        <w:rPr>
          <w:color w:val="auto"/>
          <w:szCs w:val="24"/>
        </w:rPr>
      </w:pPr>
      <w:r>
        <w:rPr>
          <w:color w:val="auto"/>
          <w:szCs w:val="24"/>
        </w:rPr>
        <w:t xml:space="preserve">Повесть </w:t>
      </w:r>
      <w:r>
        <w:rPr>
          <w:b/>
          <w:color w:val="auto"/>
          <w:szCs w:val="24"/>
        </w:rPr>
        <w:t xml:space="preserve">«Старик и море». </w:t>
      </w:r>
      <w:r>
        <w:rPr>
          <w:color w:val="auto"/>
          <w:szCs w:val="24"/>
        </w:rPr>
        <w:t xml:space="preserve"> Тема трагедии человеческого существования. Человек и природа, смертное и вечное, безобразное и прекрасное в повести. Мораль философской повести-притчи. Аллегорический характер произведения. «Старик и море» как художественное завещание писателя.</w:t>
      </w:r>
    </w:p>
    <w:p w:rsidR="00A058FF" w:rsidRDefault="00A058FF" w:rsidP="00581DF2">
      <w:pPr>
        <w:pStyle w:val="12"/>
        <w:ind w:firstLine="0"/>
        <w:rPr>
          <w:color w:val="auto"/>
          <w:szCs w:val="24"/>
        </w:rPr>
      </w:pPr>
    </w:p>
    <w:p w:rsidR="00A058FF" w:rsidRDefault="00A058FF" w:rsidP="00581DF2">
      <w:pPr>
        <w:pStyle w:val="12"/>
        <w:ind w:firstLine="0"/>
        <w:jc w:val="center"/>
        <w:rPr>
          <w:b/>
          <w:color w:val="auto"/>
          <w:szCs w:val="24"/>
        </w:rPr>
      </w:pPr>
      <w:r>
        <w:rPr>
          <w:b/>
          <w:color w:val="auto"/>
          <w:szCs w:val="24"/>
        </w:rPr>
        <w:t>ПОЛВЕКА РУССКОЙ ПОЭЗИИ</w:t>
      </w:r>
    </w:p>
    <w:p w:rsidR="00685FA4" w:rsidRDefault="00685FA4" w:rsidP="00581DF2">
      <w:pPr>
        <w:pStyle w:val="12"/>
        <w:ind w:firstLine="0"/>
        <w:jc w:val="center"/>
        <w:rPr>
          <w:b/>
          <w:color w:val="auto"/>
          <w:szCs w:val="24"/>
        </w:rPr>
      </w:pPr>
    </w:p>
    <w:p w:rsidR="00685FA4" w:rsidRDefault="000E167F" w:rsidP="00581DF2">
      <w:pPr>
        <w:pStyle w:val="12"/>
        <w:ind w:firstLine="0"/>
        <w:rPr>
          <w:color w:val="auto"/>
          <w:szCs w:val="24"/>
        </w:rPr>
      </w:pPr>
      <w:r w:rsidRPr="000E167F">
        <w:rPr>
          <w:color w:val="auto"/>
          <w:szCs w:val="24"/>
        </w:rPr>
        <w:t>«П</w:t>
      </w:r>
      <w:r>
        <w:rPr>
          <w:color w:val="auto"/>
          <w:szCs w:val="24"/>
        </w:rPr>
        <w:t xml:space="preserve">оэтическая весна». Лирика поэтов – участников Великой Отечественной войны. Поэзия Л. Н. Мартынова, С. П. Гудзенко, А. П. Межирова, Ю. В. Друниной, Е. М. Винокурова (обзор). Стихотворения </w:t>
      </w:r>
      <w:r>
        <w:rPr>
          <w:b/>
          <w:color w:val="auto"/>
          <w:szCs w:val="24"/>
        </w:rPr>
        <w:t>«Моё поколение» С. П. Гудзенко, «Ты вернёшься</w:t>
      </w:r>
      <w:r w:rsidR="00A76044">
        <w:rPr>
          <w:b/>
          <w:color w:val="auto"/>
          <w:szCs w:val="24"/>
        </w:rPr>
        <w:t>»</w:t>
      </w:r>
      <w:r>
        <w:rPr>
          <w:b/>
          <w:color w:val="auto"/>
          <w:szCs w:val="24"/>
        </w:rPr>
        <w:t xml:space="preserve"> Ю. В. Друниной, «Москвичи» Е. М. Винокурова. </w:t>
      </w:r>
      <w:r>
        <w:rPr>
          <w:color w:val="auto"/>
          <w:szCs w:val="24"/>
        </w:rPr>
        <w:t>Сюжет и композиция лирических произведений. Темы, образы, мотивы стихотворений.</w:t>
      </w:r>
    </w:p>
    <w:p w:rsidR="0076796E" w:rsidRDefault="0076796E" w:rsidP="00581DF2">
      <w:pPr>
        <w:pStyle w:val="12"/>
        <w:ind w:firstLine="0"/>
        <w:rPr>
          <w:color w:val="auto"/>
          <w:szCs w:val="24"/>
        </w:rPr>
      </w:pPr>
      <w:r>
        <w:rPr>
          <w:color w:val="auto"/>
          <w:szCs w:val="24"/>
        </w:rPr>
        <w:t xml:space="preserve">Русская советская поэзия 1960-1970-х годов: время «поэтического бума», период после «поэтического бума» (обзор). Публицистичность и камерность лирики. Поэтическая стилизация и метафорические парадоксы. «Громкая», или «эстрадная», поэзия.  «Тихая лирика». «Органичные поэты». «Книжная поэзия». Стихотворения </w:t>
      </w:r>
      <w:r>
        <w:rPr>
          <w:b/>
          <w:color w:val="auto"/>
          <w:szCs w:val="24"/>
        </w:rPr>
        <w:t xml:space="preserve">«Ностальгия по настоящему» А. А. Вознесенского, «Мне вспоминать сподручней, чем иметь» Б. А. Ахмадулиной, «Видения на холме» Н. М. Рубцова. </w:t>
      </w:r>
      <w:r w:rsidRPr="0076796E">
        <w:rPr>
          <w:color w:val="auto"/>
          <w:szCs w:val="24"/>
        </w:rPr>
        <w:t>Поэтическая философия и поэти</w:t>
      </w:r>
      <w:r>
        <w:rPr>
          <w:color w:val="auto"/>
          <w:szCs w:val="24"/>
        </w:rPr>
        <w:t>ческая картина мира в лирике поэтов.</w:t>
      </w:r>
    </w:p>
    <w:p w:rsidR="0076796E" w:rsidRDefault="0076796E" w:rsidP="00581DF2">
      <w:pPr>
        <w:pStyle w:val="12"/>
        <w:ind w:firstLine="0"/>
        <w:rPr>
          <w:color w:val="auto"/>
          <w:szCs w:val="24"/>
        </w:rPr>
      </w:pPr>
      <w:r>
        <w:rPr>
          <w:color w:val="auto"/>
          <w:szCs w:val="24"/>
        </w:rPr>
        <w:t>Общая характеристика русской поэзии 1980-190 годов. «Новая волна» поэзии. «Возвращённая» поэзия. Постмодернизм. Новый тип языкового сознания. Диссидентская литература. Андеграунд.</w:t>
      </w:r>
    </w:p>
    <w:p w:rsidR="0076796E" w:rsidRDefault="0076796E" w:rsidP="00581DF2">
      <w:pPr>
        <w:pStyle w:val="12"/>
        <w:ind w:firstLine="0"/>
        <w:rPr>
          <w:color w:val="auto"/>
          <w:szCs w:val="24"/>
        </w:rPr>
      </w:pPr>
    </w:p>
    <w:p w:rsidR="0076796E" w:rsidRDefault="0076796E" w:rsidP="00581DF2">
      <w:pPr>
        <w:pStyle w:val="12"/>
        <w:ind w:firstLine="0"/>
        <w:jc w:val="center"/>
        <w:rPr>
          <w:b/>
          <w:color w:val="auto"/>
          <w:szCs w:val="24"/>
        </w:rPr>
      </w:pPr>
      <w:r>
        <w:rPr>
          <w:b/>
          <w:color w:val="auto"/>
          <w:szCs w:val="24"/>
        </w:rPr>
        <w:t>ИОСИФ АЛЕКСАНДРОВИЧ БРОДСКИЙ</w:t>
      </w:r>
    </w:p>
    <w:p w:rsidR="0076796E" w:rsidRDefault="0076796E" w:rsidP="00581DF2">
      <w:pPr>
        <w:pStyle w:val="12"/>
        <w:ind w:firstLine="0"/>
        <w:jc w:val="center"/>
        <w:rPr>
          <w:b/>
          <w:color w:val="auto"/>
          <w:szCs w:val="24"/>
        </w:rPr>
      </w:pPr>
    </w:p>
    <w:p w:rsidR="0076796E" w:rsidRDefault="0076796E" w:rsidP="00581DF2">
      <w:pPr>
        <w:pStyle w:val="12"/>
        <w:ind w:firstLine="0"/>
        <w:rPr>
          <w:color w:val="auto"/>
          <w:szCs w:val="24"/>
        </w:rPr>
      </w:pPr>
      <w:r>
        <w:rPr>
          <w:color w:val="auto"/>
          <w:szCs w:val="24"/>
        </w:rPr>
        <w:lastRenderedPageBreak/>
        <w:t>Судьба и творчество поэта (обзор).</w:t>
      </w:r>
    </w:p>
    <w:p w:rsidR="0076796E" w:rsidRDefault="0076796E" w:rsidP="00581DF2">
      <w:pPr>
        <w:pStyle w:val="12"/>
        <w:ind w:firstLine="0"/>
        <w:rPr>
          <w:color w:val="auto"/>
          <w:szCs w:val="24"/>
        </w:rPr>
      </w:pPr>
      <w:r>
        <w:rPr>
          <w:color w:val="auto"/>
          <w:szCs w:val="24"/>
        </w:rPr>
        <w:t xml:space="preserve">Стихотворения </w:t>
      </w:r>
      <w:r w:rsidR="00A76044">
        <w:rPr>
          <w:b/>
          <w:color w:val="auto"/>
          <w:szCs w:val="24"/>
        </w:rPr>
        <w:t xml:space="preserve">«Я входил вместо дикого зверя в клетку…», «Пилигримы», «Рождественский романс». </w:t>
      </w:r>
      <w:r w:rsidR="00A76044">
        <w:rPr>
          <w:color w:val="auto"/>
          <w:szCs w:val="24"/>
        </w:rPr>
        <w:t>Основные темы и мотивы лирики. Новаторство поэзии И. А. Бродского.</w:t>
      </w:r>
    </w:p>
    <w:p w:rsidR="00A76044" w:rsidRDefault="00A76044" w:rsidP="00581DF2">
      <w:pPr>
        <w:pStyle w:val="12"/>
        <w:ind w:firstLine="0"/>
        <w:rPr>
          <w:color w:val="auto"/>
          <w:szCs w:val="24"/>
        </w:rPr>
      </w:pPr>
    </w:p>
    <w:p w:rsidR="00A76044" w:rsidRDefault="00A76044" w:rsidP="00581DF2">
      <w:pPr>
        <w:pStyle w:val="12"/>
        <w:ind w:firstLine="0"/>
        <w:jc w:val="center"/>
        <w:rPr>
          <w:b/>
          <w:color w:val="auto"/>
          <w:szCs w:val="24"/>
        </w:rPr>
      </w:pPr>
      <w:r>
        <w:rPr>
          <w:b/>
          <w:color w:val="auto"/>
          <w:szCs w:val="24"/>
        </w:rPr>
        <w:t>ИЗ МИРОВОЙ ЛИТЕРАТУРЫ</w:t>
      </w:r>
    </w:p>
    <w:p w:rsidR="00581DF2" w:rsidRDefault="00581DF2" w:rsidP="00581DF2">
      <w:pPr>
        <w:pStyle w:val="12"/>
        <w:ind w:firstLine="0"/>
        <w:rPr>
          <w:color w:val="auto"/>
          <w:szCs w:val="24"/>
        </w:rPr>
      </w:pPr>
      <w:r>
        <w:rPr>
          <w:color w:val="auto"/>
          <w:szCs w:val="24"/>
        </w:rPr>
        <w:t xml:space="preserve">Современность  и «постсовременность» в мировой литературе. Экзистенциализм и постэкзистенциализм. Философия абсурда. </w:t>
      </w:r>
    </w:p>
    <w:p w:rsidR="00581DF2" w:rsidRDefault="00581DF2" w:rsidP="00581DF2">
      <w:pPr>
        <w:pStyle w:val="12"/>
        <w:ind w:firstLine="0"/>
        <w:rPr>
          <w:b/>
          <w:color w:val="auto"/>
          <w:szCs w:val="24"/>
        </w:rPr>
      </w:pPr>
      <w:r>
        <w:rPr>
          <w:color w:val="auto"/>
          <w:szCs w:val="24"/>
        </w:rPr>
        <w:t xml:space="preserve">Обзор жизни и творчества </w:t>
      </w:r>
      <w:r>
        <w:rPr>
          <w:b/>
          <w:color w:val="auto"/>
          <w:szCs w:val="24"/>
        </w:rPr>
        <w:t>Ф. Саган, Г. – Г. Маркеса, У. Эко.</w:t>
      </w:r>
    </w:p>
    <w:p w:rsidR="00581DF2" w:rsidRDefault="00581DF2" w:rsidP="00581DF2">
      <w:pPr>
        <w:pStyle w:val="12"/>
        <w:ind w:firstLine="0"/>
        <w:rPr>
          <w:color w:val="auto"/>
          <w:szCs w:val="24"/>
        </w:rPr>
      </w:pPr>
      <w:r>
        <w:rPr>
          <w:color w:val="auto"/>
          <w:szCs w:val="24"/>
        </w:rPr>
        <w:t xml:space="preserve">Роман </w:t>
      </w:r>
      <w:r>
        <w:rPr>
          <w:b/>
          <w:color w:val="auto"/>
          <w:szCs w:val="24"/>
        </w:rPr>
        <w:t xml:space="preserve">У. Эко «Имя розы» </w:t>
      </w:r>
      <w:r>
        <w:rPr>
          <w:color w:val="auto"/>
          <w:szCs w:val="24"/>
        </w:rPr>
        <w:t>как постмодернистский роман (обзор).</w:t>
      </w:r>
    </w:p>
    <w:p w:rsidR="00581DF2" w:rsidRDefault="00581DF2" w:rsidP="00581DF2">
      <w:pPr>
        <w:pStyle w:val="12"/>
        <w:ind w:firstLine="0"/>
        <w:rPr>
          <w:color w:val="auto"/>
          <w:szCs w:val="24"/>
        </w:rPr>
      </w:pPr>
    </w:p>
    <w:p w:rsidR="00581DF2" w:rsidRDefault="00581DF2" w:rsidP="00581DF2">
      <w:pPr>
        <w:pStyle w:val="12"/>
        <w:ind w:firstLine="0"/>
        <w:jc w:val="center"/>
        <w:rPr>
          <w:b/>
          <w:color w:val="auto"/>
          <w:szCs w:val="24"/>
        </w:rPr>
      </w:pPr>
      <w:r>
        <w:rPr>
          <w:b/>
          <w:color w:val="auto"/>
          <w:szCs w:val="24"/>
        </w:rPr>
        <w:t>РУССКАЯ ПРОЗА 1950 – 2000-х ГОДОВ</w:t>
      </w:r>
    </w:p>
    <w:p w:rsidR="00581DF2" w:rsidRDefault="00581DF2" w:rsidP="00581DF2">
      <w:pPr>
        <w:pStyle w:val="12"/>
        <w:ind w:firstLine="0"/>
        <w:jc w:val="center"/>
        <w:rPr>
          <w:b/>
          <w:color w:val="auto"/>
          <w:szCs w:val="24"/>
        </w:rPr>
      </w:pPr>
    </w:p>
    <w:p w:rsidR="00581DF2" w:rsidRDefault="00581DF2" w:rsidP="00581DF2">
      <w:pPr>
        <w:pStyle w:val="12"/>
        <w:ind w:firstLine="0"/>
        <w:rPr>
          <w:color w:val="auto"/>
          <w:szCs w:val="24"/>
        </w:rPr>
      </w:pPr>
      <w:r>
        <w:rPr>
          <w:color w:val="auto"/>
          <w:szCs w:val="24"/>
        </w:rPr>
        <w:t xml:space="preserve">Общая характеристика военной прозы 1960-1980-х годов. «Лейтенантская проза» как особое явление в военной прозе: определение понятия, основные представители, специфические черты. </w:t>
      </w:r>
      <w:r w:rsidR="005962E3">
        <w:rPr>
          <w:color w:val="auto"/>
          <w:szCs w:val="24"/>
        </w:rPr>
        <w:t xml:space="preserve">Автобиографичность </w:t>
      </w:r>
      <w:r w:rsidR="00D5309F">
        <w:rPr>
          <w:color w:val="auto"/>
          <w:szCs w:val="24"/>
        </w:rPr>
        <w:t xml:space="preserve"> «лейтенантской прозы» (обзор).</w:t>
      </w:r>
    </w:p>
    <w:p w:rsidR="00D5309F" w:rsidRDefault="00D5309F" w:rsidP="00581DF2">
      <w:pPr>
        <w:pStyle w:val="12"/>
        <w:ind w:firstLine="0"/>
        <w:rPr>
          <w:color w:val="auto"/>
          <w:szCs w:val="24"/>
        </w:rPr>
      </w:pPr>
      <w:r>
        <w:rPr>
          <w:color w:val="auto"/>
          <w:szCs w:val="24"/>
        </w:rPr>
        <w:t xml:space="preserve">Обзор повести </w:t>
      </w:r>
      <w:r>
        <w:rPr>
          <w:b/>
          <w:color w:val="auto"/>
          <w:szCs w:val="24"/>
        </w:rPr>
        <w:t xml:space="preserve">В. П. Некрасова «В окопах Сталинграда». </w:t>
      </w:r>
      <w:r>
        <w:rPr>
          <w:color w:val="auto"/>
          <w:szCs w:val="24"/>
        </w:rPr>
        <w:t>Своеобразие раскрытия военной темы в произведении. Образ Юрия Керженцева. Тема жизни и смерти в произведении. Мотив мужской дружбы. Принцип достоверности и эффект присутствия». Роль пейзажа в повести.</w:t>
      </w:r>
    </w:p>
    <w:p w:rsidR="00D5309F" w:rsidRDefault="00D5309F" w:rsidP="00581DF2">
      <w:pPr>
        <w:pStyle w:val="12"/>
        <w:ind w:firstLine="0"/>
        <w:rPr>
          <w:color w:val="auto"/>
          <w:szCs w:val="24"/>
        </w:rPr>
      </w:pPr>
      <w:r>
        <w:rPr>
          <w:color w:val="auto"/>
          <w:szCs w:val="24"/>
        </w:rPr>
        <w:t xml:space="preserve">«Деревенская проза» как новое литературное направление в прозе второй половины ХХ века (причины возникновения и основные тенденции «деревенской прозы», основные представители, специфические черты). </w:t>
      </w:r>
      <w:r w:rsidR="00AC4E37">
        <w:rPr>
          <w:color w:val="auto"/>
          <w:szCs w:val="24"/>
        </w:rPr>
        <w:t xml:space="preserve">Значение «деревенской прозы» для русской литературы ХХ века. </w:t>
      </w:r>
    </w:p>
    <w:p w:rsidR="00AC4E37" w:rsidRPr="00AC4E37" w:rsidRDefault="00AC4E37" w:rsidP="00581DF2">
      <w:pPr>
        <w:pStyle w:val="12"/>
        <w:ind w:firstLine="0"/>
        <w:rPr>
          <w:color w:val="auto"/>
          <w:szCs w:val="24"/>
        </w:rPr>
      </w:pPr>
      <w:r>
        <w:rPr>
          <w:color w:val="auto"/>
          <w:szCs w:val="24"/>
        </w:rPr>
        <w:t xml:space="preserve">Обзор повестей </w:t>
      </w:r>
      <w:r>
        <w:rPr>
          <w:b/>
          <w:color w:val="auto"/>
          <w:szCs w:val="24"/>
        </w:rPr>
        <w:t xml:space="preserve">Б. А. Можаева «Живой», В. И. Белова «Привычное дело». </w:t>
      </w:r>
      <w:r>
        <w:rPr>
          <w:color w:val="auto"/>
          <w:szCs w:val="24"/>
        </w:rPr>
        <w:t>Герой-крестьянин, поэтизация избы и народного уклада, типы простых людей. Философия человека из народа.</w:t>
      </w:r>
    </w:p>
    <w:p w:rsidR="00A76044" w:rsidRDefault="00A76044" w:rsidP="00581DF2">
      <w:pPr>
        <w:pStyle w:val="12"/>
        <w:ind w:firstLine="0"/>
        <w:jc w:val="center"/>
        <w:rPr>
          <w:b/>
          <w:color w:val="auto"/>
          <w:szCs w:val="24"/>
        </w:rPr>
      </w:pPr>
    </w:p>
    <w:p w:rsidR="00A76044" w:rsidRPr="00A76044" w:rsidRDefault="00A76044" w:rsidP="00581DF2">
      <w:pPr>
        <w:pStyle w:val="12"/>
        <w:ind w:firstLine="0"/>
        <w:rPr>
          <w:b/>
          <w:color w:val="auto"/>
          <w:szCs w:val="24"/>
        </w:rPr>
      </w:pPr>
    </w:p>
    <w:p w:rsidR="00942DDF" w:rsidRDefault="00E4454F" w:rsidP="00AC4E37">
      <w:pPr>
        <w:pStyle w:val="12"/>
        <w:ind w:firstLine="0"/>
        <w:jc w:val="center"/>
        <w:rPr>
          <w:b/>
          <w:color w:val="auto"/>
          <w:szCs w:val="24"/>
        </w:rPr>
      </w:pPr>
      <w:r>
        <w:rPr>
          <w:b/>
          <w:color w:val="auto"/>
          <w:szCs w:val="24"/>
        </w:rPr>
        <w:t>ВАЛЕНТИГ ГРИ</w:t>
      </w:r>
      <w:r w:rsidR="00AC4E37">
        <w:rPr>
          <w:b/>
          <w:color w:val="auto"/>
          <w:szCs w:val="24"/>
        </w:rPr>
        <w:t>ГОРЬЕВИЧ РАСПУТИН</w:t>
      </w:r>
    </w:p>
    <w:p w:rsidR="00AC4E37" w:rsidRDefault="00AC4E37" w:rsidP="00AC4E37">
      <w:pPr>
        <w:pStyle w:val="12"/>
        <w:ind w:firstLine="0"/>
        <w:jc w:val="center"/>
        <w:rPr>
          <w:b/>
          <w:color w:val="auto"/>
          <w:szCs w:val="24"/>
        </w:rPr>
      </w:pPr>
    </w:p>
    <w:p w:rsidR="00AC4E37" w:rsidRDefault="00AC4E37" w:rsidP="00AC4E37">
      <w:pPr>
        <w:pStyle w:val="12"/>
        <w:ind w:firstLine="0"/>
        <w:rPr>
          <w:color w:val="auto"/>
          <w:szCs w:val="24"/>
        </w:rPr>
      </w:pPr>
      <w:r>
        <w:rPr>
          <w:color w:val="auto"/>
          <w:szCs w:val="24"/>
        </w:rPr>
        <w:t>Жизнь, творчество, личность писателя (обзор).</w:t>
      </w:r>
    </w:p>
    <w:p w:rsidR="00AC4E37" w:rsidRDefault="00AC4E37" w:rsidP="00AC4E37">
      <w:pPr>
        <w:pStyle w:val="12"/>
        <w:ind w:firstLine="0"/>
        <w:rPr>
          <w:color w:val="auto"/>
          <w:szCs w:val="24"/>
        </w:rPr>
      </w:pPr>
      <w:r>
        <w:rPr>
          <w:color w:val="auto"/>
          <w:szCs w:val="24"/>
        </w:rPr>
        <w:t xml:space="preserve">Повесть </w:t>
      </w:r>
      <w:r>
        <w:rPr>
          <w:b/>
          <w:color w:val="auto"/>
          <w:szCs w:val="24"/>
        </w:rPr>
        <w:t>«Прощание с Матёрой».</w:t>
      </w:r>
      <w:r>
        <w:rPr>
          <w:color w:val="auto"/>
          <w:szCs w:val="24"/>
        </w:rPr>
        <w:t xml:space="preserve"> Сюжетное начало, конфликт в повести  В. Г. Распутина «Прощание с Матёрой». Экологическая тема, тема памяти в произведении. Тема смысла жизни и назначения человека. Проблема русского национального характера. Образ праведницы Дарьи Пинегиной. Проблема отцов и детей в повести. Сакрализация уходящих патриархальных миров. Смысл названия и финала произведения. Космология В. Г. Распутина. </w:t>
      </w:r>
    </w:p>
    <w:p w:rsidR="00AC4E37" w:rsidRDefault="00AC4E37" w:rsidP="00AC4E37">
      <w:pPr>
        <w:pStyle w:val="12"/>
        <w:ind w:firstLine="0"/>
        <w:rPr>
          <w:color w:val="auto"/>
          <w:szCs w:val="24"/>
        </w:rPr>
      </w:pPr>
    </w:p>
    <w:p w:rsidR="00AC4E37" w:rsidRDefault="00AC4E37" w:rsidP="00AC4E37">
      <w:pPr>
        <w:pStyle w:val="12"/>
        <w:ind w:firstLine="0"/>
        <w:jc w:val="center"/>
        <w:rPr>
          <w:b/>
          <w:color w:val="auto"/>
          <w:szCs w:val="24"/>
        </w:rPr>
      </w:pPr>
      <w:r>
        <w:rPr>
          <w:b/>
          <w:color w:val="auto"/>
          <w:szCs w:val="24"/>
        </w:rPr>
        <w:t>ВАСИЛИЙ МАКАРОВИЧ ШУКШИН</w:t>
      </w:r>
    </w:p>
    <w:p w:rsidR="00AC4E37" w:rsidRDefault="00AC4E37" w:rsidP="00AC4E37">
      <w:pPr>
        <w:pStyle w:val="12"/>
        <w:ind w:firstLine="0"/>
        <w:jc w:val="center"/>
        <w:rPr>
          <w:b/>
          <w:color w:val="auto"/>
          <w:szCs w:val="24"/>
        </w:rPr>
      </w:pPr>
    </w:p>
    <w:p w:rsidR="00AC4E37" w:rsidRPr="00AC4E37" w:rsidRDefault="00AC4E37" w:rsidP="00AC4E37">
      <w:pPr>
        <w:pStyle w:val="12"/>
        <w:ind w:firstLine="0"/>
        <w:rPr>
          <w:color w:val="auto"/>
          <w:szCs w:val="24"/>
        </w:rPr>
      </w:pPr>
    </w:p>
    <w:p w:rsidR="00673DFC" w:rsidRDefault="00793B91" w:rsidP="00673DFC">
      <w:pPr>
        <w:pStyle w:val="12"/>
        <w:ind w:firstLine="0"/>
        <w:rPr>
          <w:color w:val="auto"/>
          <w:szCs w:val="24"/>
        </w:rPr>
      </w:pPr>
      <w:r>
        <w:rPr>
          <w:szCs w:val="24"/>
        </w:rPr>
        <w:t xml:space="preserve"> </w:t>
      </w:r>
      <w:r w:rsidR="00673DFC">
        <w:rPr>
          <w:color w:val="auto"/>
          <w:szCs w:val="24"/>
        </w:rPr>
        <w:t>Жизнь, творчество, личность писателя (обзор).</w:t>
      </w:r>
    </w:p>
    <w:p w:rsidR="001E01AB" w:rsidRDefault="001E01AB" w:rsidP="00673DFC">
      <w:pPr>
        <w:pStyle w:val="12"/>
        <w:ind w:firstLine="0"/>
        <w:rPr>
          <w:color w:val="auto"/>
          <w:szCs w:val="24"/>
        </w:rPr>
      </w:pPr>
      <w:r>
        <w:rPr>
          <w:color w:val="auto"/>
          <w:szCs w:val="24"/>
        </w:rPr>
        <w:t>Рассказы «Чудик», «Алёша Бесконвойный», «Обида». Сюжет и композиция рассказов. Основная проблематика произведений</w:t>
      </w:r>
      <w:r w:rsidR="00AF1A1B">
        <w:rPr>
          <w:color w:val="auto"/>
          <w:szCs w:val="24"/>
        </w:rPr>
        <w:t xml:space="preserve">. Русский национальный характер в рассказах. Типизация героев: «герои-чудики», «маргиналы». Речевая характеристика героев. Поэтика </w:t>
      </w:r>
      <w:r w:rsidR="00984262">
        <w:rPr>
          <w:color w:val="auto"/>
          <w:szCs w:val="24"/>
        </w:rPr>
        <w:t xml:space="preserve">рассказов В. М. Шукшина. </w:t>
      </w:r>
    </w:p>
    <w:p w:rsidR="00984262" w:rsidRDefault="00984262" w:rsidP="00984262">
      <w:pPr>
        <w:pStyle w:val="12"/>
        <w:ind w:firstLine="0"/>
        <w:jc w:val="center"/>
        <w:rPr>
          <w:b/>
          <w:color w:val="auto"/>
          <w:szCs w:val="24"/>
        </w:rPr>
      </w:pPr>
    </w:p>
    <w:p w:rsidR="00984262" w:rsidRDefault="00984262" w:rsidP="00984262">
      <w:pPr>
        <w:pStyle w:val="12"/>
        <w:ind w:firstLine="0"/>
        <w:jc w:val="center"/>
        <w:rPr>
          <w:b/>
          <w:color w:val="auto"/>
          <w:szCs w:val="24"/>
        </w:rPr>
      </w:pPr>
      <w:r>
        <w:rPr>
          <w:b/>
          <w:color w:val="auto"/>
          <w:szCs w:val="24"/>
        </w:rPr>
        <w:t>АЛЕКСАНДР ВАЛЕНТИНОВИЧ ВАМПИЛОВ</w:t>
      </w:r>
    </w:p>
    <w:p w:rsidR="00984262" w:rsidRDefault="00984262" w:rsidP="00984262">
      <w:pPr>
        <w:pStyle w:val="12"/>
        <w:ind w:firstLine="0"/>
        <w:jc w:val="center"/>
        <w:rPr>
          <w:b/>
          <w:color w:val="auto"/>
          <w:szCs w:val="24"/>
        </w:rPr>
      </w:pPr>
    </w:p>
    <w:p w:rsidR="00984262" w:rsidRDefault="00984262" w:rsidP="00984262">
      <w:pPr>
        <w:pStyle w:val="12"/>
        <w:ind w:firstLine="0"/>
        <w:rPr>
          <w:color w:val="auto"/>
          <w:szCs w:val="24"/>
        </w:rPr>
      </w:pPr>
      <w:r>
        <w:rPr>
          <w:color w:val="auto"/>
          <w:szCs w:val="24"/>
        </w:rPr>
        <w:t>Жизнь, творчество, личность писателя (обзор).</w:t>
      </w:r>
    </w:p>
    <w:p w:rsidR="00907E2C" w:rsidRDefault="00984262" w:rsidP="00942DDF">
      <w:pPr>
        <w:pStyle w:val="12"/>
        <w:ind w:firstLine="0"/>
        <w:rPr>
          <w:szCs w:val="24"/>
        </w:rPr>
      </w:pPr>
      <w:r>
        <w:rPr>
          <w:szCs w:val="24"/>
        </w:rPr>
        <w:lastRenderedPageBreak/>
        <w:t>Пьеса «Утиная охота». Нравственная проблематика и основной конфликт произведения. Тема духовной деградации личности. Психологические портретные зарисовки.</w:t>
      </w:r>
      <w:r w:rsidR="001C25C1">
        <w:rPr>
          <w:szCs w:val="24"/>
        </w:rPr>
        <w:t xml:space="preserve"> Приём ретроспекции. Смысл финальной сцены и названия произведения. Понятие «зиловщина». Традиции и новаторство в драматургии А. В. Вампилова.</w:t>
      </w:r>
    </w:p>
    <w:p w:rsidR="001C25C1" w:rsidRDefault="001C25C1" w:rsidP="00942DDF">
      <w:pPr>
        <w:pStyle w:val="12"/>
        <w:ind w:firstLine="0"/>
        <w:rPr>
          <w:szCs w:val="24"/>
        </w:rPr>
      </w:pPr>
    </w:p>
    <w:p w:rsidR="001C25C1" w:rsidRDefault="001C25C1" w:rsidP="001C25C1">
      <w:pPr>
        <w:pStyle w:val="12"/>
        <w:ind w:firstLine="0"/>
        <w:jc w:val="center"/>
        <w:rPr>
          <w:b/>
          <w:szCs w:val="24"/>
        </w:rPr>
      </w:pPr>
      <w:r w:rsidRPr="001C25C1">
        <w:rPr>
          <w:b/>
          <w:szCs w:val="24"/>
        </w:rPr>
        <w:t>ФЁДОР АЛЕКСАНДРОВИЧ АБРАМОВ</w:t>
      </w:r>
    </w:p>
    <w:p w:rsidR="001C25C1" w:rsidRDefault="001C25C1" w:rsidP="001C25C1">
      <w:pPr>
        <w:pStyle w:val="12"/>
        <w:ind w:firstLine="0"/>
        <w:jc w:val="center"/>
        <w:rPr>
          <w:b/>
          <w:szCs w:val="24"/>
        </w:rPr>
      </w:pPr>
    </w:p>
    <w:p w:rsidR="001C25C1" w:rsidRDefault="001C25C1" w:rsidP="001C25C1">
      <w:pPr>
        <w:pStyle w:val="12"/>
        <w:ind w:firstLine="0"/>
        <w:rPr>
          <w:color w:val="auto"/>
          <w:szCs w:val="24"/>
        </w:rPr>
      </w:pPr>
      <w:r>
        <w:rPr>
          <w:color w:val="auto"/>
          <w:szCs w:val="24"/>
        </w:rPr>
        <w:t>Жизнь, творчество, личность писателя (обзор).</w:t>
      </w:r>
    </w:p>
    <w:p w:rsidR="001C25C1" w:rsidRDefault="001C25C1" w:rsidP="001C25C1">
      <w:pPr>
        <w:pStyle w:val="12"/>
        <w:ind w:firstLine="0"/>
        <w:rPr>
          <w:szCs w:val="24"/>
        </w:rPr>
      </w:pPr>
      <w:r>
        <w:rPr>
          <w:szCs w:val="24"/>
        </w:rPr>
        <w:t>Повести</w:t>
      </w:r>
      <w:r>
        <w:rPr>
          <w:b/>
          <w:szCs w:val="24"/>
        </w:rPr>
        <w:t xml:space="preserve"> «Деревянные кони», «Пелагея», «Алька»</w:t>
      </w:r>
      <w:r>
        <w:rPr>
          <w:szCs w:val="24"/>
        </w:rPr>
        <w:t>. Композиция, идея, проблематика произведений. Судьба русской женщины в повестях. Трагизм героини. Авторская позиция в произведениях. Смысл названия и финала повестей. «Новаторство «деревенской прозы» Абрамова.</w:t>
      </w:r>
    </w:p>
    <w:p w:rsidR="001C25C1" w:rsidRDefault="001C25C1" w:rsidP="001C25C1">
      <w:pPr>
        <w:pStyle w:val="12"/>
        <w:ind w:firstLine="0"/>
        <w:rPr>
          <w:szCs w:val="24"/>
        </w:rPr>
      </w:pPr>
      <w:r>
        <w:rPr>
          <w:szCs w:val="24"/>
        </w:rPr>
        <w:t xml:space="preserve">Обзор повестей </w:t>
      </w:r>
      <w:r w:rsidR="009A7665">
        <w:rPr>
          <w:b/>
          <w:szCs w:val="24"/>
        </w:rPr>
        <w:t xml:space="preserve">К. Д. </w:t>
      </w:r>
      <w:r>
        <w:rPr>
          <w:b/>
          <w:szCs w:val="24"/>
        </w:rPr>
        <w:t xml:space="preserve"> Воробьёва «Убиты под Москвой», В. Л. Кондратьева «Сашка», Е. И. Носова «Усвятские шлемоносцы». </w:t>
      </w:r>
      <w:r w:rsidR="001C3F16">
        <w:rPr>
          <w:szCs w:val="24"/>
        </w:rPr>
        <w:t>Автобиографичность и документальность произведений.</w:t>
      </w:r>
      <w:r w:rsidR="009A7665">
        <w:rPr>
          <w:szCs w:val="24"/>
        </w:rPr>
        <w:t xml:space="preserve"> Основная проблематика и конфликт повестей. Своеобразие развития военной темы. Образы главных героев. Смысл названия и финала произведений.</w:t>
      </w:r>
    </w:p>
    <w:p w:rsidR="009A7665" w:rsidRDefault="009A7665" w:rsidP="001C25C1">
      <w:pPr>
        <w:pStyle w:val="12"/>
        <w:ind w:firstLine="0"/>
        <w:rPr>
          <w:szCs w:val="24"/>
        </w:rPr>
      </w:pPr>
      <w:r>
        <w:rPr>
          <w:szCs w:val="24"/>
        </w:rPr>
        <w:t xml:space="preserve">«Городская проза» в русской литературе 1960 – 1980-х годов. Особенности отражения действительности в «городской прозе» Ю. В. </w:t>
      </w:r>
      <w:r w:rsidR="00303419">
        <w:rPr>
          <w:szCs w:val="24"/>
        </w:rPr>
        <w:t>Трифонова, А. Г. Битова, В. С. Маканина. Концепция личности в «городской прозе».</w:t>
      </w:r>
    </w:p>
    <w:p w:rsidR="00D66FF4" w:rsidRDefault="00303419" w:rsidP="001C25C1">
      <w:pPr>
        <w:pStyle w:val="12"/>
        <w:ind w:firstLine="0"/>
        <w:rPr>
          <w:szCs w:val="24"/>
        </w:rPr>
      </w:pPr>
      <w:r>
        <w:rPr>
          <w:szCs w:val="24"/>
        </w:rPr>
        <w:t xml:space="preserve">Обзор повести </w:t>
      </w:r>
      <w:r>
        <w:rPr>
          <w:b/>
          <w:szCs w:val="24"/>
        </w:rPr>
        <w:t xml:space="preserve">Ю. В. Трифонова «Обмен». </w:t>
      </w:r>
      <w:r>
        <w:rPr>
          <w:szCs w:val="24"/>
        </w:rPr>
        <w:t>Ретроспективная композиция. Нравственная проблематика произведения. Семейно-бытовой конфликт в повести.</w:t>
      </w:r>
      <w:r w:rsidR="00D66FF4" w:rsidRPr="00D66FF4">
        <w:rPr>
          <w:szCs w:val="24"/>
        </w:rPr>
        <w:t xml:space="preserve"> </w:t>
      </w:r>
      <w:r w:rsidR="00D66FF4">
        <w:rPr>
          <w:szCs w:val="24"/>
        </w:rPr>
        <w:t>Смысл названия и финала повести.</w:t>
      </w:r>
    </w:p>
    <w:p w:rsidR="00303419" w:rsidRPr="00303419" w:rsidRDefault="00D66FF4" w:rsidP="001C25C1">
      <w:pPr>
        <w:pStyle w:val="12"/>
        <w:ind w:firstLine="0"/>
        <w:rPr>
          <w:szCs w:val="24"/>
        </w:rPr>
      </w:pPr>
      <w:r>
        <w:rPr>
          <w:b/>
          <w:i/>
          <w:szCs w:val="24"/>
        </w:rPr>
        <w:t xml:space="preserve">Контроль: </w:t>
      </w:r>
      <w:r>
        <w:rPr>
          <w:szCs w:val="24"/>
        </w:rPr>
        <w:t>контрольная работа за курс 11 класса.</w:t>
      </w:r>
      <w:r w:rsidR="00303419">
        <w:rPr>
          <w:szCs w:val="24"/>
        </w:rPr>
        <w:t xml:space="preserve">  </w:t>
      </w:r>
    </w:p>
    <w:p w:rsidR="00670707" w:rsidRPr="004B648C" w:rsidRDefault="00670707" w:rsidP="004B648C">
      <w:pPr>
        <w:pBdr>
          <w:top w:val="none" w:sz="4" w:space="1" w:color="000000"/>
        </w:pBdr>
        <w:tabs>
          <w:tab w:val="left" w:pos="709"/>
          <w:tab w:val="center" w:pos="5315"/>
          <w:tab w:val="left" w:pos="5812"/>
        </w:tabs>
        <w:spacing w:after="0" w:line="240" w:lineRule="auto"/>
        <w:jc w:val="both"/>
        <w:rPr>
          <w:rFonts w:ascii="Times New Roman" w:hAnsi="Times New Roman" w:cs="Times New Roman"/>
          <w:b/>
          <w:sz w:val="24"/>
          <w:szCs w:val="24"/>
        </w:rPr>
      </w:pPr>
    </w:p>
    <w:p w:rsidR="00F316A1" w:rsidRPr="004B648C" w:rsidRDefault="004B648C" w:rsidP="004B648C">
      <w:pPr>
        <w:tabs>
          <w:tab w:val="left" w:pos="709"/>
          <w:tab w:val="center" w:pos="5315"/>
          <w:tab w:val="left" w:pos="581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316A1" w:rsidRPr="004B648C">
        <w:rPr>
          <w:rFonts w:ascii="Times New Roman" w:hAnsi="Times New Roman" w:cs="Times New Roman"/>
          <w:b/>
          <w:sz w:val="24"/>
          <w:szCs w:val="24"/>
        </w:rPr>
        <w:t>Тематическое планирование</w:t>
      </w:r>
    </w:p>
    <w:p w:rsidR="00F316A1" w:rsidRPr="00B20C94" w:rsidRDefault="00F316A1" w:rsidP="004B648C">
      <w:pPr>
        <w:tabs>
          <w:tab w:val="left" w:pos="581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класс</w:t>
      </w:r>
    </w:p>
    <w:p w:rsidR="00F316A1" w:rsidRPr="00B20C94" w:rsidRDefault="00F316A1" w:rsidP="00F316A1">
      <w:pPr>
        <w:tabs>
          <w:tab w:val="left" w:pos="5812"/>
        </w:tabs>
        <w:spacing w:after="0" w:line="240" w:lineRule="auto"/>
        <w:jc w:val="center"/>
        <w:rPr>
          <w:rFonts w:ascii="Times New Roman" w:hAnsi="Times New Roman" w:cs="Times New Roman"/>
          <w:b/>
          <w:sz w:val="24"/>
          <w:szCs w:val="24"/>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gridCol w:w="1358"/>
        <w:gridCol w:w="1997"/>
        <w:gridCol w:w="1210"/>
      </w:tblGrid>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Содержание</w:t>
            </w:r>
          </w:p>
        </w:tc>
        <w:tc>
          <w:tcPr>
            <w:tcW w:w="1358"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Кол-во часов</w:t>
            </w:r>
          </w:p>
        </w:tc>
        <w:tc>
          <w:tcPr>
            <w:tcW w:w="1997"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Уроки контроля</w:t>
            </w:r>
          </w:p>
        </w:tc>
        <w:tc>
          <w:tcPr>
            <w:tcW w:w="1210"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Развитие речи</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Введение</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Становление реализма как направления в европейской литературе</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И.С.Тургенев.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Н.Г.Чернышевский.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И.А.Гончаров.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А.Н.Островский.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7</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Поэзия Ф.И.Тютчева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Русская поэзия во второй половине XIX века (обзор)</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Н.А.Некрасов.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Поэзия А.А.Фета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Творчество А.К.Толстого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Резервные часы для проведения для проведения проверочных и контрольных работ, уроков-зачетов</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М.Е.Салтыков-Щедрин.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4</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Ф.М.Достоевский.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8</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Русская литературная критика второй половины XIX века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Л.Н.Толстой.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18</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lastRenderedPageBreak/>
              <w:t>Творчество Н.С.Лескова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Зарубежная литература и драматургия конца XIX – начала XX века (обзор)</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А.П.Чехов.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8</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Заключение</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Итоговая работа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4</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4</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ИТОГО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105</w:t>
            </w:r>
          </w:p>
        </w:tc>
        <w:tc>
          <w:tcPr>
            <w:tcW w:w="1997"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13</w:t>
            </w:r>
          </w:p>
        </w:tc>
      </w:tr>
    </w:tbl>
    <w:p w:rsidR="00F316A1" w:rsidRDefault="00F316A1" w:rsidP="00F316A1">
      <w:pPr>
        <w:pStyle w:val="af2"/>
        <w:jc w:val="center"/>
        <w:rPr>
          <w:rFonts w:ascii="Times New Roman" w:hAnsi="Times New Roman" w:cs="Times New Roman"/>
          <w:b/>
          <w:sz w:val="24"/>
          <w:szCs w:val="24"/>
        </w:rPr>
      </w:pPr>
    </w:p>
    <w:p w:rsidR="004B648C" w:rsidRPr="004B648C" w:rsidRDefault="004B648C" w:rsidP="004B648C">
      <w:pPr>
        <w:tabs>
          <w:tab w:val="left" w:pos="709"/>
          <w:tab w:val="center" w:pos="5315"/>
          <w:tab w:val="left" w:pos="581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B648C">
        <w:rPr>
          <w:rFonts w:ascii="Times New Roman" w:hAnsi="Times New Roman" w:cs="Times New Roman"/>
          <w:b/>
          <w:sz w:val="24"/>
          <w:szCs w:val="24"/>
        </w:rPr>
        <w:t>Тематическое планирование</w:t>
      </w:r>
    </w:p>
    <w:p w:rsidR="004B648C" w:rsidRPr="00B20C94" w:rsidRDefault="004B648C" w:rsidP="004B648C">
      <w:pPr>
        <w:tabs>
          <w:tab w:val="left" w:pos="581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класс</w:t>
      </w:r>
    </w:p>
    <w:p w:rsidR="004B648C" w:rsidRPr="00B20C94" w:rsidRDefault="004B648C" w:rsidP="004B648C">
      <w:pPr>
        <w:tabs>
          <w:tab w:val="left" w:pos="5812"/>
        </w:tabs>
        <w:spacing w:after="0" w:line="240" w:lineRule="auto"/>
        <w:jc w:val="center"/>
        <w:rPr>
          <w:rFonts w:ascii="Times New Roman" w:hAnsi="Times New Roman" w:cs="Times New Roman"/>
          <w:b/>
          <w:sz w:val="24"/>
          <w:szCs w:val="24"/>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gridCol w:w="1358"/>
        <w:gridCol w:w="1997"/>
        <w:gridCol w:w="1210"/>
      </w:tblGrid>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Содержание</w:t>
            </w:r>
          </w:p>
        </w:tc>
        <w:tc>
          <w:tcPr>
            <w:tcW w:w="1358"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Кол-во часов</w:t>
            </w:r>
          </w:p>
        </w:tc>
        <w:tc>
          <w:tcPr>
            <w:tcW w:w="1997"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Уроки контроля</w:t>
            </w:r>
          </w:p>
        </w:tc>
        <w:tc>
          <w:tcPr>
            <w:tcW w:w="1210"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Развитие речи</w:t>
            </w: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языка художественной литературы. Анализ художественного текста.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4B648C"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Мировая литература рубежа Х</w:t>
            </w:r>
            <w:r>
              <w:rPr>
                <w:rFonts w:ascii="Times New Roman" w:hAnsi="Times New Roman" w:cs="Times New Roman"/>
                <w:sz w:val="24"/>
                <w:szCs w:val="24"/>
                <w:lang w:val="en-US"/>
              </w:rPr>
              <w:t>I</w:t>
            </w:r>
            <w:r>
              <w:rPr>
                <w:rFonts w:ascii="Times New Roman" w:hAnsi="Times New Roman" w:cs="Times New Roman"/>
                <w:sz w:val="24"/>
                <w:szCs w:val="24"/>
              </w:rPr>
              <w:t>Х – ХХ веков.</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Русская литература ХХ века.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 А. Бунин</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И. Куприн</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97"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Л. Н. Андреева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И. С. Шмелёва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Б. К. Зайцева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А. Т. Аверченко, Тэффи</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В. В. Набокова</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поэзии ХХ века</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Горький</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А. Блок</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Новокрестьянская поэзия. Н. А. Клюев: истоки и художественный мир поэзии Н. А. Клюева.</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С. А. Есенин</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В. В. Маяковский</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Творчество Н.С.Лескова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Литературный процесс 1920-х годов </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Общая характеристика литературы 1930-х годов</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П. Платонов</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А. Булгаков</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И. Цветаева</w:t>
            </w:r>
          </w:p>
        </w:tc>
        <w:tc>
          <w:tcPr>
            <w:tcW w:w="1358"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О. Э. Мандельштам</w:t>
            </w:r>
          </w:p>
        </w:tc>
        <w:tc>
          <w:tcPr>
            <w:tcW w:w="1358"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Н. Толстой</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М. Пришвин</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Б. Л. Пастернак</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А. Ахматова</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Н. А. Заболоцкий</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А. Шолохов</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97"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Из мировой литературы 1930-х годов</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Т. Твардовский</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Литература периода Великой Отечественной войны</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И. Солженицын</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Из мировой литературы</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Полвека русской поэзии (поэзия послевоенного периода)</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Современность и «постсовременность» в мировой литературе.</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Русская проза 1950-2000-х годов</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за курс 11 класса</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ИТОГО</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105</w:t>
            </w:r>
          </w:p>
        </w:tc>
        <w:tc>
          <w:tcPr>
            <w:tcW w:w="1997" w:type="dxa"/>
          </w:tcPr>
          <w:p w:rsidR="004B648C" w:rsidRPr="00B20C94"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bl>
    <w:p w:rsidR="004B648C" w:rsidRDefault="004B648C" w:rsidP="004B648C">
      <w:pPr>
        <w:pStyle w:val="af2"/>
        <w:jc w:val="center"/>
        <w:rPr>
          <w:rFonts w:ascii="Times New Roman" w:hAnsi="Times New Roman" w:cs="Times New Roman"/>
          <w:b/>
          <w:sz w:val="24"/>
          <w:szCs w:val="24"/>
        </w:rPr>
      </w:pPr>
    </w:p>
    <w:p w:rsidR="004B648C" w:rsidRDefault="004B648C" w:rsidP="004B648C">
      <w:pPr>
        <w:pStyle w:val="af2"/>
        <w:jc w:val="center"/>
        <w:rPr>
          <w:rFonts w:ascii="Times New Roman" w:hAnsi="Times New Roman" w:cs="Times New Roman"/>
          <w:b/>
          <w:sz w:val="24"/>
          <w:szCs w:val="24"/>
        </w:rPr>
      </w:pPr>
    </w:p>
    <w:p w:rsidR="00F316A1" w:rsidRDefault="00F316A1">
      <w:pPr>
        <w:pStyle w:val="af2"/>
        <w:jc w:val="center"/>
        <w:rPr>
          <w:rFonts w:ascii="Times New Roman" w:hAnsi="Times New Roman" w:cs="Times New Roman"/>
          <w:b/>
          <w:sz w:val="24"/>
          <w:szCs w:val="24"/>
        </w:rPr>
      </w:pPr>
    </w:p>
    <w:p w:rsidR="00F316A1" w:rsidRDefault="00F316A1">
      <w:pPr>
        <w:pStyle w:val="af2"/>
        <w:jc w:val="center"/>
        <w:rPr>
          <w:rFonts w:ascii="Times New Roman" w:hAnsi="Times New Roman" w:cs="Times New Roman"/>
          <w:b/>
          <w:sz w:val="24"/>
          <w:szCs w:val="24"/>
        </w:rPr>
      </w:pPr>
    </w:p>
    <w:p w:rsidR="00F73B29" w:rsidRDefault="003B1811">
      <w:pPr>
        <w:pStyle w:val="Default"/>
        <w:jc w:val="center"/>
        <w:rPr>
          <w:b/>
          <w:bCs/>
          <w:iCs/>
          <w:color w:val="auto"/>
        </w:rPr>
      </w:pPr>
      <w:r>
        <w:rPr>
          <w:rFonts w:ascii="Times New Roman" w:hAnsi="Times New Roman" w:cs="Times New Roman"/>
          <w:b/>
          <w:color w:val="auto"/>
        </w:rPr>
        <w:t>Предметная область «Родной язык» и «Родная литература».</w:t>
      </w:r>
    </w:p>
    <w:p w:rsidR="00F73B29" w:rsidRDefault="003B1811">
      <w:pPr>
        <w:pStyle w:val="Default"/>
        <w:rPr>
          <w:rFonts w:ascii="Times New Roman" w:hAnsi="Times New Roman" w:cs="Times New Roman"/>
          <w:b/>
          <w:color w:val="auto"/>
        </w:rPr>
      </w:pPr>
      <w:r>
        <w:rPr>
          <w:rFonts w:ascii="Times New Roman" w:hAnsi="Times New Roman" w:cs="Times New Roman"/>
          <w:b/>
          <w:color w:val="auto"/>
        </w:rPr>
        <w:t>Планируемые результаты обучения.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Изучение предметной области "Родной язык и родная литература" обеспечивает:</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0" w:name="sub_9201"/>
      <w:r>
        <w:rPr>
          <w:rFonts w:ascii="Times New Roman" w:eastAsia="ヒラギノ角ゴ pro w3" w:hAnsi="Times New Roman" w:cs="Times New Roman"/>
          <w:color w:val="000000"/>
          <w:sz w:val="24"/>
          <w:szCs w:val="24"/>
        </w:rPr>
        <w:t>1) сформированность понятий о нормах родного языка и применение знаний о них в речевой практике;</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1" w:name="sub_9202"/>
      <w:bookmarkEnd w:id="180"/>
      <w:r>
        <w:rPr>
          <w:rFonts w:ascii="Times New Roman" w:eastAsia="ヒラギノ角ゴ pro w3" w:hAnsi="Times New Roman" w:cs="Times New Roman"/>
          <w:color w:val="000000"/>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2" w:name="sub_9203"/>
      <w:bookmarkEnd w:id="181"/>
      <w:r>
        <w:rPr>
          <w:rFonts w:ascii="Times New Roman" w:eastAsia="ヒラギノ角ゴ pro w3" w:hAnsi="Times New Roman" w:cs="Times New Roman"/>
          <w:color w:val="000000"/>
          <w:sz w:val="24"/>
          <w:szCs w:val="24"/>
        </w:rPr>
        <w:t>3) сформированность навыков свободного использования коммуникативно-эстетических возможностей родного языка;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3" w:name="sub_9204"/>
      <w:bookmarkEnd w:id="182"/>
      <w:r>
        <w:rPr>
          <w:rFonts w:ascii="Times New Roman" w:eastAsia="ヒラギノ角ゴ pro w3" w:hAnsi="Times New Roman" w:cs="Times New Roman"/>
          <w:color w:val="000000"/>
          <w:sz w:val="24"/>
          <w:szCs w:val="24"/>
        </w:rPr>
        <w:lastRenderedPageBreak/>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4" w:name="sub_9205"/>
      <w:bookmarkEnd w:id="183"/>
      <w:r>
        <w:rPr>
          <w:rFonts w:ascii="Times New Roman" w:eastAsia="ヒラギノ角ゴ pro w3" w:hAnsi="Times New Roman" w:cs="Times New Roman"/>
          <w:color w:val="000000"/>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5" w:name="sub_9206"/>
      <w:bookmarkEnd w:id="184"/>
      <w:r>
        <w:rPr>
          <w:rFonts w:ascii="Times New Roman" w:eastAsia="ヒラギノ角ゴ pro w3" w:hAnsi="Times New Roman" w:cs="Times New Roman"/>
          <w:color w:val="000000"/>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6" w:name="sub_9207"/>
      <w:bookmarkEnd w:id="185"/>
      <w:r>
        <w:rPr>
          <w:rFonts w:ascii="Times New Roman" w:eastAsia="ヒラギノ角ゴ pro w3" w:hAnsi="Times New Roman" w:cs="Times New Roman"/>
          <w:color w:val="000000"/>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7" w:name="sub_9208"/>
      <w:bookmarkEnd w:id="186"/>
      <w:r>
        <w:rPr>
          <w:rFonts w:ascii="Times New Roman" w:eastAsia="ヒラギノ角ゴ pro w3" w:hAnsi="Times New Roman" w:cs="Times New Roman"/>
          <w:color w:val="000000"/>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8" w:name="sub_9209"/>
      <w:bookmarkEnd w:id="187"/>
      <w:r>
        <w:rPr>
          <w:rFonts w:ascii="Times New Roman" w:eastAsia="ヒラギノ角ゴ pro w3" w:hAnsi="Times New Roman" w:cs="Times New Roman"/>
          <w:color w:val="000000"/>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9" w:name="sub_9210"/>
      <w:bookmarkEnd w:id="188"/>
      <w:r>
        <w:rPr>
          <w:rFonts w:ascii="Times New Roman" w:eastAsia="ヒラギノ角ゴ pro w3" w:hAnsi="Times New Roman" w:cs="Times New Roman"/>
          <w:color w:val="000000"/>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90" w:name="sub_9211"/>
      <w:bookmarkEnd w:id="189"/>
      <w:r>
        <w:rPr>
          <w:rFonts w:ascii="Times New Roman" w:eastAsia="ヒラギノ角ゴ pro w3" w:hAnsi="Times New Roman" w:cs="Times New Roman"/>
          <w:color w:val="000000"/>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pStyle w:val="12"/>
        <w:rPr>
          <w:szCs w:val="24"/>
        </w:rPr>
      </w:pPr>
      <w:r>
        <w:rPr>
          <w:szCs w:val="24"/>
        </w:rPr>
        <w:t>Личностные, метапредметные, предметные результаты</w:t>
      </w:r>
    </w:p>
    <w:p w:rsidR="00F73B29" w:rsidRDefault="003B1811">
      <w:pPr>
        <w:pStyle w:val="12"/>
        <w:rPr>
          <w:szCs w:val="24"/>
        </w:rPr>
      </w:pPr>
      <w:r>
        <w:rPr>
          <w:iCs/>
          <w:szCs w:val="24"/>
        </w:rPr>
        <w:t>Личностными результатами освоения программы по родному русскому языку являются:</w:t>
      </w:r>
    </w:p>
    <w:p w:rsidR="00F73B29" w:rsidRDefault="003B1811">
      <w:pPr>
        <w:pStyle w:val="12"/>
        <w:rPr>
          <w:szCs w:val="24"/>
        </w:rPr>
      </w:pPr>
      <w:r>
        <w:rPr>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F73B29" w:rsidRDefault="003B1811">
      <w:pPr>
        <w:pStyle w:val="12"/>
        <w:rPr>
          <w:szCs w:val="24"/>
        </w:rPr>
      </w:pPr>
      <w:r>
        <w:rPr>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F73B29" w:rsidRDefault="003B1811">
      <w:pPr>
        <w:pStyle w:val="12"/>
        <w:rPr>
          <w:szCs w:val="24"/>
        </w:rPr>
      </w:pPr>
      <w:r>
        <w:rPr>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F73B29" w:rsidRDefault="003B1811">
      <w:pPr>
        <w:pStyle w:val="12"/>
        <w:rPr>
          <w:szCs w:val="24"/>
        </w:rPr>
      </w:pPr>
      <w:r>
        <w:rPr>
          <w:szCs w:val="24"/>
        </w:rPr>
        <w:t>готовность и способность обучающихся к саморазвитию и самообразованию на основе мотивации к обучению и познанию;</w:t>
      </w:r>
    </w:p>
    <w:p w:rsidR="00F73B29" w:rsidRDefault="003B1811">
      <w:pPr>
        <w:pStyle w:val="12"/>
        <w:rPr>
          <w:szCs w:val="24"/>
        </w:rPr>
      </w:pPr>
      <w:r>
        <w:rPr>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3B29" w:rsidRDefault="003B1811">
      <w:pPr>
        <w:pStyle w:val="12"/>
        <w:rPr>
          <w:szCs w:val="24"/>
        </w:rPr>
      </w:pPr>
      <w:r>
        <w:rPr>
          <w:szCs w:val="24"/>
        </w:rPr>
        <w:lastRenderedPageBreak/>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F73B29" w:rsidRDefault="003B1811">
      <w:pPr>
        <w:pStyle w:val="12"/>
        <w:rPr>
          <w:szCs w:val="24"/>
        </w:rPr>
      </w:pPr>
      <w:r>
        <w:rPr>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F73B29" w:rsidRDefault="003B1811">
      <w:pPr>
        <w:pStyle w:val="12"/>
        <w:rPr>
          <w:szCs w:val="24"/>
        </w:rPr>
      </w:pPr>
      <w:r>
        <w:rPr>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73B29" w:rsidRDefault="003B1811">
      <w:pPr>
        <w:pStyle w:val="12"/>
        <w:rPr>
          <w:szCs w:val="24"/>
        </w:rPr>
      </w:pPr>
      <w:r>
        <w:rPr>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73B29" w:rsidRDefault="003B1811">
      <w:pPr>
        <w:pStyle w:val="12"/>
        <w:rPr>
          <w:szCs w:val="24"/>
        </w:rPr>
      </w:pPr>
      <w:r>
        <w:rPr>
          <w:szCs w:val="24"/>
        </w:rPr>
        <w:t>развитость эстетического сознания через освоение художественного наследия</w:t>
      </w:r>
      <w:r w:rsidR="00251F3F">
        <w:rPr>
          <w:szCs w:val="24"/>
        </w:rPr>
        <w:t xml:space="preserve"> </w:t>
      </w:r>
      <w:r>
        <w:rPr>
          <w:szCs w:val="24"/>
        </w:rPr>
        <w:t>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F73B29" w:rsidRDefault="003B1811">
      <w:pPr>
        <w:pStyle w:val="12"/>
        <w:rPr>
          <w:iCs/>
          <w:szCs w:val="24"/>
        </w:rPr>
      </w:pPr>
      <w:r>
        <w:rPr>
          <w:iCs/>
          <w:szCs w:val="24"/>
        </w:rPr>
        <w:t>Метапредметными результатами освоения программы</w:t>
      </w:r>
      <w:r w:rsidR="00251F3F">
        <w:rPr>
          <w:iCs/>
          <w:szCs w:val="24"/>
        </w:rPr>
        <w:t xml:space="preserve"> </w:t>
      </w:r>
      <w:r>
        <w:rPr>
          <w:iCs/>
          <w:szCs w:val="24"/>
        </w:rPr>
        <w:t>по родному языку являются:</w:t>
      </w:r>
    </w:p>
    <w:p w:rsidR="00F73B29" w:rsidRDefault="003B1811">
      <w:pPr>
        <w:pStyle w:val="12"/>
        <w:rPr>
          <w:szCs w:val="24"/>
        </w:rPr>
      </w:pPr>
      <w:r>
        <w:rPr>
          <w:i/>
          <w:iCs/>
          <w:szCs w:val="24"/>
        </w:rPr>
        <w:t>Регулятивные УУД</w:t>
      </w:r>
    </w:p>
    <w:p w:rsidR="00F73B29" w:rsidRDefault="003B1811">
      <w:pPr>
        <w:pStyle w:val="12"/>
        <w:rPr>
          <w:szCs w:val="24"/>
        </w:rPr>
      </w:pPr>
      <w:r>
        <w:rPr>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анализировать существующие и планировать будущие образовательные результаты;</w:t>
      </w:r>
    </w:p>
    <w:p w:rsidR="00F73B29" w:rsidRDefault="003B1811">
      <w:pPr>
        <w:pStyle w:val="12"/>
        <w:rPr>
          <w:szCs w:val="24"/>
        </w:rPr>
      </w:pPr>
      <w:r>
        <w:rPr>
          <w:szCs w:val="24"/>
        </w:rPr>
        <w:t>идентифицировать собственные проблемы и определять главную проблему;</w:t>
      </w:r>
    </w:p>
    <w:p w:rsidR="00F73B29" w:rsidRDefault="003B1811">
      <w:pPr>
        <w:pStyle w:val="12"/>
        <w:rPr>
          <w:szCs w:val="24"/>
        </w:rPr>
      </w:pPr>
      <w:r>
        <w:rPr>
          <w:szCs w:val="24"/>
        </w:rPr>
        <w:t>ставить цель деятельности на основе определенной проблемы и существующих возможностей;</w:t>
      </w:r>
    </w:p>
    <w:p w:rsidR="00F73B29" w:rsidRDefault="003B1811">
      <w:pPr>
        <w:pStyle w:val="12"/>
        <w:rPr>
          <w:szCs w:val="24"/>
        </w:rPr>
      </w:pPr>
      <w:r>
        <w:rPr>
          <w:szCs w:val="24"/>
        </w:rPr>
        <w:t>формулировать учебные задачи как шаги достижения поставленной цели деятельности;</w:t>
      </w:r>
    </w:p>
    <w:p w:rsidR="00F73B29" w:rsidRDefault="003B1811">
      <w:pPr>
        <w:pStyle w:val="12"/>
        <w:rPr>
          <w:szCs w:val="24"/>
        </w:rPr>
      </w:pPr>
      <w:r>
        <w:rPr>
          <w:szCs w:val="24"/>
        </w:rPr>
        <w:t>обосновывать целевые ориентиры и приоритеты ссылками на ценности, указывая и обосновывая логическую последовательность шагов.</w:t>
      </w:r>
    </w:p>
    <w:p w:rsidR="00F73B29" w:rsidRDefault="003B1811">
      <w:pPr>
        <w:pStyle w:val="12"/>
        <w:rPr>
          <w:szCs w:val="24"/>
        </w:rPr>
      </w:pPr>
      <w:r>
        <w:rPr>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обосновывать и осуществлять выбор наиболее эффективных способов решения учебных и познавательных задач;</w:t>
      </w:r>
    </w:p>
    <w:p w:rsidR="00F73B29" w:rsidRDefault="003B1811">
      <w:pPr>
        <w:pStyle w:val="12"/>
        <w:rPr>
          <w:szCs w:val="24"/>
        </w:rPr>
      </w:pPr>
      <w:r>
        <w:rPr>
          <w:szCs w:val="24"/>
        </w:rPr>
        <w:t>выбирать из предложенных вариантов и самостоятельно искать средства и ресурсы для решения задачи и достижения цели;</w:t>
      </w:r>
    </w:p>
    <w:p w:rsidR="00F73B29" w:rsidRDefault="003B1811">
      <w:pPr>
        <w:pStyle w:val="12"/>
        <w:rPr>
          <w:szCs w:val="24"/>
        </w:rPr>
      </w:pPr>
      <w:r>
        <w:rPr>
          <w:szCs w:val="24"/>
        </w:rPr>
        <w:t>составлять план решения проблемы (выполнения проекта, проведения исследования);</w:t>
      </w:r>
    </w:p>
    <w:p w:rsidR="00F73B29" w:rsidRDefault="003B1811">
      <w:pPr>
        <w:pStyle w:val="12"/>
        <w:rPr>
          <w:szCs w:val="24"/>
        </w:rPr>
      </w:pPr>
      <w:r>
        <w:rPr>
          <w:szCs w:val="24"/>
        </w:rPr>
        <w:t>определять потенциальные затруднения при решении учебной и познавательной задачи и находить средства для их устранения.</w:t>
      </w:r>
    </w:p>
    <w:p w:rsidR="00F73B29" w:rsidRDefault="003B1811">
      <w:pPr>
        <w:pStyle w:val="12"/>
        <w:rPr>
          <w:szCs w:val="24"/>
        </w:rPr>
      </w:pPr>
      <w:r>
        <w:rPr>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Pr>
          <w:szCs w:val="24"/>
        </w:rPr>
        <w:lastRenderedPageBreak/>
        <w:t xml:space="preserve">действий в рамках предложенных условий и требований, корректировать свои действия в соответствии с изменяющейся ситуацией.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определять совместно с педагогом критерии планируемых результатов и критерии оценки своей учебной деятельности;</w:t>
      </w:r>
    </w:p>
    <w:p w:rsidR="00F73B29" w:rsidRDefault="003B1811">
      <w:pPr>
        <w:pStyle w:val="12"/>
        <w:rPr>
          <w:szCs w:val="24"/>
        </w:rPr>
      </w:pPr>
      <w:r>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73B29" w:rsidRDefault="003B1811">
      <w:pPr>
        <w:pStyle w:val="12"/>
        <w:rPr>
          <w:szCs w:val="24"/>
        </w:rPr>
      </w:pPr>
      <w:r>
        <w:rPr>
          <w:szCs w:val="24"/>
        </w:rPr>
        <w:t>оценивать свою деятельность, аргументируя причины достижения или отсутствия планируемого результата;</w:t>
      </w:r>
    </w:p>
    <w:p w:rsidR="00F73B29" w:rsidRDefault="003B1811">
      <w:pPr>
        <w:pStyle w:val="12"/>
        <w:rPr>
          <w:szCs w:val="24"/>
        </w:rPr>
      </w:pPr>
      <w:r>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F73B29" w:rsidRDefault="003B1811">
      <w:pPr>
        <w:pStyle w:val="12"/>
        <w:rPr>
          <w:szCs w:val="24"/>
        </w:rPr>
      </w:pPr>
      <w:r>
        <w:rPr>
          <w:szCs w:val="24"/>
        </w:rPr>
        <w:t xml:space="preserve">4. Умение оценивать правильность выполнения учебной задачи, собственные возможности ее решения.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определять критерии правильности выполнения учебной задачи;</w:t>
      </w:r>
    </w:p>
    <w:p w:rsidR="00F73B29" w:rsidRDefault="003B1811">
      <w:pPr>
        <w:pStyle w:val="12"/>
        <w:rPr>
          <w:szCs w:val="24"/>
        </w:rPr>
      </w:pPr>
      <w:r>
        <w:rPr>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73B29" w:rsidRDefault="003B1811">
      <w:pPr>
        <w:pStyle w:val="12"/>
        <w:rPr>
          <w:szCs w:val="24"/>
        </w:rPr>
      </w:pPr>
      <w:r>
        <w:rPr>
          <w:szCs w:val="24"/>
        </w:rPr>
        <w:t>фиксировать и анализировать динамику собственных образовательных результатов.</w:t>
      </w:r>
    </w:p>
    <w:p w:rsidR="00F73B29" w:rsidRDefault="003B1811">
      <w:pPr>
        <w:pStyle w:val="12"/>
        <w:rPr>
          <w:szCs w:val="24"/>
        </w:rPr>
      </w:pPr>
      <w:r>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3B29" w:rsidRDefault="003B1811">
      <w:pPr>
        <w:pStyle w:val="12"/>
        <w:rPr>
          <w:szCs w:val="24"/>
        </w:rPr>
      </w:pPr>
      <w:r>
        <w:rPr>
          <w:i/>
          <w:iCs/>
          <w:szCs w:val="24"/>
        </w:rPr>
        <w:t>Познавательные УУД</w:t>
      </w:r>
    </w:p>
    <w:p w:rsidR="00F73B29" w:rsidRDefault="003B1811">
      <w:pPr>
        <w:pStyle w:val="12"/>
        <w:rPr>
          <w:szCs w:val="24"/>
        </w:rPr>
      </w:pPr>
      <w:r>
        <w:rPr>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подбирать слова, соподчиненные ключевому слову, определяющие его признаки и свойства;</w:t>
      </w:r>
    </w:p>
    <w:p w:rsidR="00F73B29" w:rsidRDefault="003B1811">
      <w:pPr>
        <w:pStyle w:val="12"/>
        <w:rPr>
          <w:szCs w:val="24"/>
        </w:rPr>
      </w:pPr>
      <w:r>
        <w:rPr>
          <w:szCs w:val="24"/>
        </w:rPr>
        <w:t>выстраивать логическую цепочку, состоящую из ключевого слова и соподчиненных ему слов;</w:t>
      </w:r>
    </w:p>
    <w:p w:rsidR="00F73B29" w:rsidRDefault="003B1811">
      <w:pPr>
        <w:pStyle w:val="12"/>
        <w:rPr>
          <w:szCs w:val="24"/>
        </w:rPr>
      </w:pPr>
      <w:r>
        <w:rPr>
          <w:szCs w:val="24"/>
        </w:rPr>
        <w:t>выделять общий признак двух или нескольких предметов или явлений и объяснять их сходство;</w:t>
      </w:r>
    </w:p>
    <w:p w:rsidR="00F73B29" w:rsidRDefault="003B1811">
      <w:pPr>
        <w:pStyle w:val="12"/>
        <w:rPr>
          <w:szCs w:val="24"/>
        </w:rPr>
      </w:pPr>
      <w:r>
        <w:rPr>
          <w:szCs w:val="24"/>
        </w:rPr>
        <w:t>объединять предметы и явления в группы по определенным признакам, сравнивать, классифицировать и обобщать факты и явления;</w:t>
      </w:r>
    </w:p>
    <w:p w:rsidR="00F73B29" w:rsidRDefault="003B1811">
      <w:pPr>
        <w:pStyle w:val="12"/>
        <w:rPr>
          <w:szCs w:val="24"/>
        </w:rPr>
      </w:pPr>
      <w:r>
        <w:rPr>
          <w:szCs w:val="24"/>
        </w:rPr>
        <w:t>выделять явление из общего ряда других явлений;</w:t>
      </w:r>
    </w:p>
    <w:p w:rsidR="00F73B29" w:rsidRDefault="003B1811">
      <w:pPr>
        <w:pStyle w:val="12"/>
        <w:rPr>
          <w:szCs w:val="24"/>
        </w:rPr>
      </w:pPr>
      <w:r>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73B29" w:rsidRDefault="003B1811">
      <w:pPr>
        <w:pStyle w:val="12"/>
        <w:rPr>
          <w:szCs w:val="24"/>
        </w:rPr>
      </w:pPr>
      <w:r>
        <w:rPr>
          <w:szCs w:val="24"/>
        </w:rPr>
        <w:t>строить рассуждение от общих закономерностей к частным явлениям и от частных явлений к общим закономерностям;</w:t>
      </w:r>
    </w:p>
    <w:p w:rsidR="00F73B29" w:rsidRDefault="003B1811">
      <w:pPr>
        <w:pStyle w:val="12"/>
        <w:rPr>
          <w:szCs w:val="24"/>
        </w:rPr>
      </w:pPr>
      <w:r>
        <w:rPr>
          <w:szCs w:val="24"/>
        </w:rPr>
        <w:t>строить рассуждение на основе сравнения предметов и явлений, выделяя при этом общие признаки;</w:t>
      </w:r>
    </w:p>
    <w:p w:rsidR="00F73B29" w:rsidRDefault="003B1811">
      <w:pPr>
        <w:pStyle w:val="12"/>
        <w:rPr>
          <w:szCs w:val="24"/>
        </w:rPr>
      </w:pPr>
      <w:r>
        <w:rPr>
          <w:szCs w:val="24"/>
        </w:rPr>
        <w:t>излагать полученную информацию;</w:t>
      </w:r>
    </w:p>
    <w:p w:rsidR="00F73B29" w:rsidRDefault="003B1811">
      <w:pPr>
        <w:pStyle w:val="12"/>
        <w:rPr>
          <w:szCs w:val="24"/>
        </w:rPr>
      </w:pPr>
      <w:r>
        <w:rPr>
          <w:szCs w:val="24"/>
        </w:rPr>
        <w:t>подтверждать вывод собственной аргументацией или самостоятельно полученными данными.</w:t>
      </w:r>
    </w:p>
    <w:p w:rsidR="00F73B29" w:rsidRDefault="003B1811">
      <w:pPr>
        <w:pStyle w:val="12"/>
        <w:rPr>
          <w:szCs w:val="24"/>
        </w:rPr>
      </w:pPr>
      <w:r>
        <w:rPr>
          <w:szCs w:val="24"/>
        </w:rPr>
        <w:t>2. Смысловое чтение.</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находить в тексте требуемую информацию (в соответствии с целями своей деятельности);</w:t>
      </w:r>
    </w:p>
    <w:p w:rsidR="00F73B29" w:rsidRDefault="003B1811">
      <w:pPr>
        <w:pStyle w:val="12"/>
        <w:rPr>
          <w:szCs w:val="24"/>
        </w:rPr>
      </w:pPr>
      <w:r>
        <w:rPr>
          <w:szCs w:val="24"/>
        </w:rPr>
        <w:t>ориентироваться в содержании текста, понимать целостный смысл текста, структурировать текст;</w:t>
      </w:r>
    </w:p>
    <w:p w:rsidR="00F73B29" w:rsidRDefault="003B1811">
      <w:pPr>
        <w:pStyle w:val="12"/>
        <w:rPr>
          <w:szCs w:val="24"/>
        </w:rPr>
      </w:pPr>
      <w:r>
        <w:rPr>
          <w:szCs w:val="24"/>
        </w:rPr>
        <w:t>устанавливать взаимосвязь описанных в тексте событий, явлений, процессов;</w:t>
      </w:r>
    </w:p>
    <w:p w:rsidR="00F73B29" w:rsidRDefault="003B1811">
      <w:pPr>
        <w:pStyle w:val="12"/>
        <w:rPr>
          <w:szCs w:val="24"/>
        </w:rPr>
      </w:pPr>
      <w:r>
        <w:rPr>
          <w:szCs w:val="24"/>
        </w:rPr>
        <w:lastRenderedPageBreak/>
        <w:t>определять идею текста;</w:t>
      </w:r>
    </w:p>
    <w:p w:rsidR="00F73B29" w:rsidRDefault="003B1811">
      <w:pPr>
        <w:pStyle w:val="12"/>
        <w:rPr>
          <w:szCs w:val="24"/>
        </w:rPr>
      </w:pPr>
      <w:r>
        <w:rPr>
          <w:szCs w:val="24"/>
        </w:rPr>
        <w:t>преобразовывать текст;</w:t>
      </w:r>
    </w:p>
    <w:p w:rsidR="00F73B29" w:rsidRDefault="003B1811">
      <w:pPr>
        <w:pStyle w:val="12"/>
        <w:rPr>
          <w:szCs w:val="24"/>
        </w:rPr>
      </w:pPr>
      <w:r>
        <w:rPr>
          <w:szCs w:val="24"/>
        </w:rPr>
        <w:t>оценивать содержание и форму текста.</w:t>
      </w:r>
    </w:p>
    <w:p w:rsidR="00F73B29" w:rsidRDefault="003B1811">
      <w:pPr>
        <w:pStyle w:val="12"/>
        <w:rPr>
          <w:szCs w:val="24"/>
        </w:rPr>
      </w:pPr>
      <w:r>
        <w:rPr>
          <w:szCs w:val="24"/>
        </w:rPr>
        <w:t xml:space="preserve">3. Развитие мотивации к овладению культурой активного использования словарей и других поисковых систем.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определять необходимые ключевые поисковые слова и запросы;</w:t>
      </w:r>
    </w:p>
    <w:p w:rsidR="00F73B29" w:rsidRDefault="003B1811">
      <w:pPr>
        <w:pStyle w:val="12"/>
        <w:rPr>
          <w:szCs w:val="24"/>
        </w:rPr>
      </w:pPr>
      <w:r>
        <w:rPr>
          <w:szCs w:val="24"/>
        </w:rPr>
        <w:t>осуществлять взаимодействие с электронными поисковыми системами, словарями;</w:t>
      </w:r>
    </w:p>
    <w:p w:rsidR="00F73B29" w:rsidRDefault="003B1811">
      <w:pPr>
        <w:pStyle w:val="12"/>
        <w:rPr>
          <w:szCs w:val="24"/>
        </w:rPr>
      </w:pPr>
      <w:r>
        <w:rPr>
          <w:szCs w:val="24"/>
        </w:rPr>
        <w:t>формировать множественную выборку из поисковых источников для объективизации результатов поиска.</w:t>
      </w:r>
    </w:p>
    <w:p w:rsidR="00F73B29" w:rsidRDefault="003B1811">
      <w:pPr>
        <w:pStyle w:val="12"/>
        <w:rPr>
          <w:szCs w:val="24"/>
        </w:rPr>
      </w:pPr>
      <w:r>
        <w:rPr>
          <w:i/>
          <w:iCs/>
          <w:szCs w:val="24"/>
        </w:rPr>
        <w:t>Коммуникативные УУД</w:t>
      </w:r>
    </w:p>
    <w:p w:rsidR="00F73B29" w:rsidRDefault="003B1811">
      <w:pPr>
        <w:pStyle w:val="12"/>
        <w:rPr>
          <w:szCs w:val="24"/>
        </w:rPr>
      </w:pPr>
      <w:r>
        <w:rPr>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73B29" w:rsidRDefault="003B1811">
      <w:pPr>
        <w:pStyle w:val="12"/>
        <w:rPr>
          <w:szCs w:val="24"/>
        </w:rPr>
      </w:pPr>
      <w:r>
        <w:rPr>
          <w:i/>
          <w:iCs/>
          <w:szCs w:val="24"/>
        </w:rPr>
        <w:t>Обучающийся сможет</w:t>
      </w:r>
      <w:r>
        <w:rPr>
          <w:szCs w:val="24"/>
        </w:rPr>
        <w:t>:</w:t>
      </w:r>
    </w:p>
    <w:p w:rsidR="00F73B29" w:rsidRDefault="003B1811">
      <w:pPr>
        <w:pStyle w:val="12"/>
        <w:rPr>
          <w:szCs w:val="24"/>
        </w:rPr>
      </w:pPr>
      <w:r>
        <w:rPr>
          <w:szCs w:val="24"/>
        </w:rPr>
        <w:t>играть определенную роль в совместной деятельности;</w:t>
      </w:r>
    </w:p>
    <w:p w:rsidR="00F73B29" w:rsidRDefault="003B1811">
      <w:pPr>
        <w:pStyle w:val="12"/>
        <w:rPr>
          <w:szCs w:val="24"/>
        </w:rPr>
      </w:pPr>
      <w:r>
        <w:rPr>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F73B29" w:rsidRDefault="003B1811">
      <w:pPr>
        <w:pStyle w:val="12"/>
        <w:rPr>
          <w:szCs w:val="24"/>
        </w:rPr>
      </w:pPr>
      <w:r>
        <w:rPr>
          <w:szCs w:val="24"/>
        </w:rPr>
        <w:t>организовывать учебное взаимодействие в группе (определять общие цели, распределять роли, договариваться друг с другом);</w:t>
      </w:r>
    </w:p>
    <w:p w:rsidR="00F73B29" w:rsidRDefault="003B1811">
      <w:pPr>
        <w:pStyle w:val="12"/>
        <w:rPr>
          <w:szCs w:val="24"/>
        </w:rPr>
      </w:pPr>
      <w:r>
        <w:rPr>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F73B29" w:rsidRDefault="003B1811">
      <w:pPr>
        <w:pStyle w:val="12"/>
        <w:rPr>
          <w:szCs w:val="24"/>
        </w:rPr>
      </w:pPr>
      <w:r>
        <w:rPr>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отбирать и использовать речевые средства в процессе коммуникации с другими людьми (диалог в паре, в малой группе);</w:t>
      </w:r>
    </w:p>
    <w:p w:rsidR="00F73B29" w:rsidRDefault="003B1811">
      <w:pPr>
        <w:pStyle w:val="12"/>
        <w:rPr>
          <w:szCs w:val="24"/>
        </w:rPr>
      </w:pPr>
      <w:r>
        <w:rPr>
          <w:szCs w:val="24"/>
        </w:rPr>
        <w:t>представлять в устной или письменной форме развернутый план собственной деятельности;</w:t>
      </w:r>
    </w:p>
    <w:p w:rsidR="00F73B29" w:rsidRDefault="003B1811">
      <w:pPr>
        <w:pStyle w:val="12"/>
        <w:rPr>
          <w:szCs w:val="24"/>
        </w:rPr>
      </w:pPr>
      <w:r>
        <w:rPr>
          <w:szCs w:val="24"/>
        </w:rPr>
        <w:t>соблюдать нормы публичной речи, регламент в монологе и дискуссии в соответствии с коммуникативной задачей;</w:t>
      </w:r>
    </w:p>
    <w:p w:rsidR="00F73B29" w:rsidRDefault="003B1811">
      <w:pPr>
        <w:pStyle w:val="12"/>
        <w:rPr>
          <w:szCs w:val="24"/>
        </w:rPr>
      </w:pPr>
      <w:r>
        <w:rPr>
          <w:szCs w:val="24"/>
        </w:rPr>
        <w:t>принимать решение в ходе диалога и согласовывать его с собеседником;</w:t>
      </w:r>
    </w:p>
    <w:p w:rsidR="00F73B29" w:rsidRDefault="003B1811">
      <w:pPr>
        <w:pStyle w:val="12"/>
        <w:rPr>
          <w:szCs w:val="24"/>
        </w:rPr>
      </w:pPr>
      <w:r>
        <w:rPr>
          <w:szCs w:val="24"/>
        </w:rPr>
        <w:t>создавать письменные оригинальные тексты с использованием необходимых речевых средств;</w:t>
      </w:r>
    </w:p>
    <w:p w:rsidR="00F73B29" w:rsidRDefault="003B1811">
      <w:pPr>
        <w:pStyle w:val="12"/>
        <w:rPr>
          <w:szCs w:val="24"/>
        </w:rPr>
      </w:pPr>
      <w:r>
        <w:rPr>
          <w:szCs w:val="24"/>
        </w:rPr>
        <w:t>использовать вербальные и невербальные средства или наглядные материалы, подготовленные под руководством учителя;</w:t>
      </w:r>
    </w:p>
    <w:p w:rsidR="00F73B29" w:rsidRDefault="003B1811">
      <w:pPr>
        <w:pStyle w:val="12"/>
        <w:rPr>
          <w:szCs w:val="24"/>
        </w:rPr>
      </w:pPr>
      <w:r>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73B29" w:rsidRDefault="003B1811">
      <w:pPr>
        <w:pStyle w:val="12"/>
        <w:rPr>
          <w:szCs w:val="24"/>
        </w:rPr>
      </w:pPr>
      <w:r>
        <w:rPr>
          <w:szCs w:val="24"/>
        </w:rPr>
        <w:t xml:space="preserve">№3. Формирование и развитие компетентности в области использования информационно-коммуникационных технологий (далее - ИКТ).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73B29" w:rsidRDefault="003B1811">
      <w:pPr>
        <w:pStyle w:val="12"/>
        <w:rPr>
          <w:szCs w:val="24"/>
        </w:rPr>
      </w:pPr>
      <w:r>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73B29" w:rsidRDefault="003B1811">
      <w:pPr>
        <w:pStyle w:val="12"/>
        <w:rPr>
          <w:szCs w:val="24"/>
        </w:rPr>
      </w:pPr>
      <w:r>
        <w:rPr>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w:t>
      </w:r>
      <w:r>
        <w:rPr>
          <w:szCs w:val="24"/>
        </w:rPr>
        <w:lastRenderedPageBreak/>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73B29" w:rsidRDefault="003B1811">
      <w:pPr>
        <w:pStyle w:val="12"/>
        <w:rPr>
          <w:szCs w:val="24"/>
        </w:rPr>
      </w:pPr>
      <w:r>
        <w:rPr>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73B29" w:rsidRDefault="003B1811">
      <w:pPr>
        <w:pStyle w:val="12"/>
        <w:rPr>
          <w:szCs w:val="24"/>
        </w:rPr>
      </w:pPr>
      <w:r>
        <w:rPr>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73B29" w:rsidRDefault="003B1811">
      <w:pPr>
        <w:pStyle w:val="12"/>
        <w:rPr>
          <w:szCs w:val="24"/>
        </w:rPr>
      </w:pPr>
      <w:r>
        <w:rPr>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73B29" w:rsidRDefault="003B1811">
      <w:pPr>
        <w:pStyle w:val="12"/>
        <w:rPr>
          <w:szCs w:val="24"/>
        </w:rPr>
      </w:pPr>
      <w:r>
        <w:rPr>
          <w:szCs w:val="24"/>
        </w:rPr>
        <w:t>заполнять и дополнять таблицы, схемы.</w:t>
      </w:r>
    </w:p>
    <w:p w:rsidR="00F73B29" w:rsidRDefault="003B1811">
      <w:pPr>
        <w:pStyle w:val="12"/>
        <w:rPr>
          <w:szCs w:val="24"/>
        </w:rPr>
      </w:pPr>
      <w:r>
        <w:rPr>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F73B29" w:rsidRDefault="003B1811">
      <w:pPr>
        <w:pStyle w:val="12"/>
        <w:rPr>
          <w:szCs w:val="24"/>
        </w:rPr>
      </w:pPr>
      <w:r>
        <w:rPr>
          <w:iCs/>
          <w:szCs w:val="24"/>
        </w:rPr>
        <w:t>Предметные результаты изучения предметной области «Родной язык и родная литература»</w:t>
      </w:r>
      <w:r>
        <w:rPr>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F73B29" w:rsidRDefault="003B1811">
      <w:pPr>
        <w:pStyle w:val="12"/>
        <w:rPr>
          <w:szCs w:val="24"/>
        </w:rPr>
      </w:pPr>
      <w:r>
        <w:rPr>
          <w:szCs w:val="24"/>
        </w:rPr>
        <w:t>сформированность понятий о нормах родного языка и применение знаний о них в речевой практике;</w:t>
      </w:r>
    </w:p>
    <w:p w:rsidR="00F73B29" w:rsidRDefault="003B1811">
      <w:pPr>
        <w:pStyle w:val="12"/>
        <w:rPr>
          <w:szCs w:val="24"/>
        </w:rPr>
      </w:pPr>
      <w:bookmarkStart w:id="191" w:name="l127"/>
      <w:bookmarkEnd w:id="191"/>
      <w:r>
        <w:rPr>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3B1811">
      <w:pPr>
        <w:pStyle w:val="12"/>
        <w:rPr>
          <w:szCs w:val="24"/>
        </w:rPr>
      </w:pPr>
      <w:bookmarkStart w:id="192" w:name="l97"/>
      <w:bookmarkEnd w:id="192"/>
      <w:r>
        <w:rPr>
          <w:szCs w:val="24"/>
        </w:rPr>
        <w:t>сформированность навыков свободного использования коммуникативно-эстетических возможностей родного языка;</w:t>
      </w:r>
    </w:p>
    <w:p w:rsidR="00F73B29" w:rsidRDefault="003B1811">
      <w:pPr>
        <w:pStyle w:val="12"/>
        <w:rPr>
          <w:szCs w:val="24"/>
        </w:rPr>
      </w:pPr>
      <w:r>
        <w:rPr>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pStyle w:val="12"/>
        <w:rPr>
          <w:szCs w:val="24"/>
        </w:rPr>
      </w:pPr>
      <w:bookmarkStart w:id="193" w:name="l128"/>
      <w:bookmarkEnd w:id="193"/>
      <w:r>
        <w:rPr>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pPr>
        <w:pStyle w:val="12"/>
        <w:rPr>
          <w:szCs w:val="24"/>
        </w:rPr>
      </w:pPr>
      <w:bookmarkStart w:id="194" w:name="l98"/>
      <w:bookmarkEnd w:id="194"/>
      <w:r>
        <w:rPr>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pStyle w:val="12"/>
        <w:rPr>
          <w:szCs w:val="24"/>
        </w:rPr>
      </w:pPr>
      <w:bookmarkStart w:id="195" w:name="l129"/>
      <w:bookmarkEnd w:id="195"/>
      <w:r>
        <w:rPr>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pStyle w:val="12"/>
        <w:rPr>
          <w:szCs w:val="24"/>
        </w:rPr>
      </w:pPr>
      <w:bookmarkStart w:id="196" w:name="l99"/>
      <w:bookmarkEnd w:id="196"/>
      <w:r>
        <w:rPr>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pStyle w:val="12"/>
        <w:rPr>
          <w:szCs w:val="24"/>
        </w:rPr>
      </w:pPr>
      <w:r>
        <w:rPr>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pStyle w:val="12"/>
        <w:rPr>
          <w:szCs w:val="24"/>
        </w:rPr>
      </w:pPr>
      <w:bookmarkStart w:id="197" w:name="l130"/>
      <w:bookmarkStart w:id="198" w:name="l100"/>
      <w:bookmarkEnd w:id="197"/>
      <w:bookmarkEnd w:id="198"/>
      <w:r>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pStyle w:val="12"/>
        <w:rPr>
          <w:szCs w:val="24"/>
        </w:rPr>
      </w:pPr>
      <w:r>
        <w:rPr>
          <w:szCs w:val="24"/>
        </w:rPr>
        <w:lastRenderedPageBreak/>
        <w:t>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pStyle w:val="12"/>
        <w:rPr>
          <w:szCs w:val="24"/>
        </w:rPr>
      </w:pPr>
      <w:r>
        <w:rPr>
          <w:i/>
          <w:iCs/>
          <w:szCs w:val="24"/>
        </w:rPr>
        <w:t>Выпускник научится:</w:t>
      </w:r>
    </w:p>
    <w:p w:rsidR="00F73B29" w:rsidRDefault="003B1811">
      <w:pPr>
        <w:pStyle w:val="12"/>
        <w:rPr>
          <w:szCs w:val="24"/>
        </w:rPr>
      </w:pPr>
      <w:r>
        <w:rPr>
          <w:szCs w:val="24"/>
        </w:rPr>
        <w:t>использовать языковые средства адекватно цели общения и речевой ситуации;</w:t>
      </w:r>
    </w:p>
    <w:p w:rsidR="00F73B29" w:rsidRDefault="003B1811">
      <w:pPr>
        <w:pStyle w:val="12"/>
        <w:rPr>
          <w:szCs w:val="24"/>
        </w:rPr>
      </w:pPr>
      <w:r>
        <w:rPr>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12"/>
        <w:rPr>
          <w:szCs w:val="24"/>
        </w:rPr>
      </w:pPr>
      <w:r>
        <w:rPr>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12"/>
        <w:rPr>
          <w:szCs w:val="24"/>
        </w:rPr>
      </w:pPr>
      <w:r>
        <w:rPr>
          <w:szCs w:val="24"/>
        </w:rPr>
        <w:t>выстраивать композицию текста, используя знания о его структурных элементах;</w:t>
      </w:r>
    </w:p>
    <w:p w:rsidR="00F73B29" w:rsidRDefault="003B1811">
      <w:pPr>
        <w:pStyle w:val="12"/>
        <w:rPr>
          <w:szCs w:val="24"/>
        </w:rPr>
      </w:pPr>
      <w:r>
        <w:rPr>
          <w:szCs w:val="24"/>
        </w:rPr>
        <w:t>подбирать и использовать языковые средства в зависимости от типа текста и выбранного профиля обучения;</w:t>
      </w:r>
    </w:p>
    <w:p w:rsidR="00F73B29" w:rsidRDefault="003B1811">
      <w:pPr>
        <w:pStyle w:val="12"/>
        <w:rPr>
          <w:szCs w:val="24"/>
        </w:rPr>
      </w:pPr>
      <w:r>
        <w:rPr>
          <w:szCs w:val="24"/>
        </w:rPr>
        <w:t>правильно использовать лексические и грамматические средства связи предложений при построении текста;</w:t>
      </w:r>
    </w:p>
    <w:p w:rsidR="00F73B29" w:rsidRDefault="003B1811">
      <w:pPr>
        <w:pStyle w:val="12"/>
        <w:rPr>
          <w:szCs w:val="24"/>
        </w:rPr>
      </w:pPr>
      <w:r>
        <w:rPr>
          <w:szCs w:val="24"/>
        </w:rPr>
        <w:t>сознательно использовать изобразительно-выразительные средства языка при создании текста;</w:t>
      </w:r>
    </w:p>
    <w:p w:rsidR="00F73B29" w:rsidRDefault="003B1811">
      <w:pPr>
        <w:pStyle w:val="12"/>
        <w:rPr>
          <w:szCs w:val="24"/>
        </w:rPr>
      </w:pPr>
      <w:r>
        <w:rPr>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12"/>
        <w:rPr>
          <w:szCs w:val="24"/>
        </w:rPr>
      </w:pPr>
      <w:r>
        <w:rPr>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12"/>
        <w:rPr>
          <w:szCs w:val="24"/>
        </w:rPr>
      </w:pPr>
      <w:r>
        <w:rPr>
          <w:szCs w:val="24"/>
        </w:rPr>
        <w:t>извлекать необходимую информацию из различных источников и переводить ее в текстовый формат;</w:t>
      </w:r>
    </w:p>
    <w:p w:rsidR="00F73B29" w:rsidRDefault="003B1811">
      <w:pPr>
        <w:pStyle w:val="12"/>
        <w:rPr>
          <w:szCs w:val="24"/>
        </w:rPr>
      </w:pPr>
      <w:r>
        <w:rPr>
          <w:szCs w:val="24"/>
        </w:rPr>
        <w:t>преобразовывать текст в другие виды передачи информации;</w:t>
      </w:r>
    </w:p>
    <w:p w:rsidR="00F73B29" w:rsidRDefault="003B1811">
      <w:pPr>
        <w:pStyle w:val="12"/>
        <w:rPr>
          <w:szCs w:val="24"/>
        </w:rPr>
      </w:pPr>
      <w:r>
        <w:rPr>
          <w:szCs w:val="24"/>
        </w:rPr>
        <w:t>выбирать тему, определять цель и подбирать материал для публичного выступления;</w:t>
      </w:r>
    </w:p>
    <w:p w:rsidR="00F73B29" w:rsidRDefault="003B1811">
      <w:pPr>
        <w:pStyle w:val="12"/>
        <w:rPr>
          <w:szCs w:val="24"/>
        </w:rPr>
      </w:pPr>
      <w:r>
        <w:rPr>
          <w:szCs w:val="24"/>
        </w:rPr>
        <w:t>соблюдать культуру публичной речи;</w:t>
      </w:r>
    </w:p>
    <w:p w:rsidR="00F73B29" w:rsidRDefault="003B1811">
      <w:pPr>
        <w:pStyle w:val="12"/>
        <w:rPr>
          <w:szCs w:val="24"/>
        </w:rPr>
      </w:pPr>
      <w:r>
        <w:rPr>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73B29" w:rsidRDefault="003B1811">
      <w:pPr>
        <w:pStyle w:val="12"/>
        <w:rPr>
          <w:szCs w:val="24"/>
        </w:rPr>
      </w:pPr>
      <w:r>
        <w:rPr>
          <w:szCs w:val="24"/>
        </w:rPr>
        <w:t>оценивать собственную и чужую речь с позиции соответствия языковым нормам;</w:t>
      </w:r>
    </w:p>
    <w:p w:rsidR="00F73B29" w:rsidRDefault="003B1811">
      <w:pPr>
        <w:pStyle w:val="12"/>
        <w:rPr>
          <w:szCs w:val="24"/>
        </w:rPr>
      </w:pPr>
      <w:r>
        <w:rPr>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F73B29" w:rsidRDefault="003B1811">
      <w:pPr>
        <w:pStyle w:val="12"/>
        <w:rPr>
          <w:szCs w:val="24"/>
        </w:rPr>
      </w:pPr>
      <w:r>
        <w:rPr>
          <w:i/>
          <w:iCs/>
          <w:szCs w:val="24"/>
        </w:rPr>
        <w:t>Выпускник получит возможность научиться:</w:t>
      </w:r>
    </w:p>
    <w:p w:rsidR="00F73B29" w:rsidRDefault="003B1811">
      <w:pPr>
        <w:pStyle w:val="12"/>
        <w:rPr>
          <w:szCs w:val="24"/>
        </w:rPr>
      </w:pPr>
      <w:r>
        <w:rPr>
          <w:szCs w:val="24"/>
        </w:rPr>
        <w:t>распознавать уровни и единицы языка в предъявленном тексте и видеть взаимосвязь между ними;</w:t>
      </w:r>
    </w:p>
    <w:p w:rsidR="00F73B29" w:rsidRDefault="003B1811">
      <w:pPr>
        <w:pStyle w:val="12"/>
        <w:rPr>
          <w:szCs w:val="24"/>
        </w:rPr>
      </w:pPr>
      <w:r>
        <w:rPr>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73B29" w:rsidRDefault="003B1811">
      <w:pPr>
        <w:pStyle w:val="12"/>
        <w:rPr>
          <w:szCs w:val="24"/>
        </w:rPr>
      </w:pPr>
      <w:r>
        <w:rPr>
          <w:szCs w:val="24"/>
        </w:rPr>
        <w:t>комментировать авторские высказывания на различные темы (в том числе о богатстве и выразительности русского языка);</w:t>
      </w:r>
    </w:p>
    <w:p w:rsidR="00F73B29" w:rsidRDefault="003B1811">
      <w:pPr>
        <w:pStyle w:val="12"/>
        <w:rPr>
          <w:szCs w:val="24"/>
        </w:rPr>
      </w:pPr>
      <w:r>
        <w:rPr>
          <w:szCs w:val="24"/>
        </w:rPr>
        <w:t>отличать язык художественной литературы от других разновидностей современного русского языка;</w:t>
      </w:r>
    </w:p>
    <w:p w:rsidR="00F73B29" w:rsidRDefault="003B1811">
      <w:pPr>
        <w:pStyle w:val="12"/>
        <w:rPr>
          <w:szCs w:val="24"/>
        </w:rPr>
      </w:pPr>
      <w:r>
        <w:rPr>
          <w:szCs w:val="24"/>
        </w:rPr>
        <w:t>использовать синонимические ресурсы русского языка для более точного выражения мысли и усиления выразительности речи;</w:t>
      </w:r>
    </w:p>
    <w:p w:rsidR="00F73B29" w:rsidRDefault="003B1811">
      <w:pPr>
        <w:pStyle w:val="12"/>
        <w:rPr>
          <w:szCs w:val="24"/>
        </w:rPr>
      </w:pPr>
      <w:r>
        <w:rPr>
          <w:szCs w:val="24"/>
        </w:rPr>
        <w:t>иметь представление об историческом развитии русского языка и истории русского языкознания;</w:t>
      </w:r>
    </w:p>
    <w:p w:rsidR="00F73B29" w:rsidRDefault="003B1811">
      <w:pPr>
        <w:pStyle w:val="12"/>
        <w:rPr>
          <w:szCs w:val="24"/>
        </w:rPr>
      </w:pPr>
      <w:r>
        <w:rPr>
          <w:szCs w:val="24"/>
        </w:rPr>
        <w:t>выражать согласие или несогласие с мнением собеседника в соответствии с правилами ведения диалогической речи;</w:t>
      </w:r>
    </w:p>
    <w:p w:rsidR="00F73B29" w:rsidRDefault="003B1811">
      <w:pPr>
        <w:pStyle w:val="12"/>
        <w:rPr>
          <w:szCs w:val="24"/>
        </w:rPr>
      </w:pPr>
      <w:r>
        <w:rPr>
          <w:szCs w:val="24"/>
        </w:rPr>
        <w:t>дифференцировать главную и второстепенную информацию, известную и неизвестную информацию в прослушанном тексте;</w:t>
      </w:r>
    </w:p>
    <w:p w:rsidR="00F73B29" w:rsidRDefault="003B1811">
      <w:pPr>
        <w:pStyle w:val="12"/>
        <w:rPr>
          <w:szCs w:val="24"/>
        </w:rPr>
      </w:pPr>
      <w:r>
        <w:rPr>
          <w:szCs w:val="24"/>
        </w:rPr>
        <w:lastRenderedPageBreak/>
        <w:t>проводить самостоятельный поиск текстовой и нетекстовой информации, отбирать и анализировать полученную информацию;</w:t>
      </w:r>
    </w:p>
    <w:p w:rsidR="00F73B29" w:rsidRDefault="003B1811">
      <w:pPr>
        <w:pStyle w:val="12"/>
        <w:rPr>
          <w:szCs w:val="24"/>
        </w:rPr>
      </w:pPr>
      <w:r>
        <w:rPr>
          <w:szCs w:val="24"/>
        </w:rPr>
        <w:t>сохранять стилевое единство при создании текста заданного функционального стиля;</w:t>
      </w:r>
    </w:p>
    <w:p w:rsidR="00F73B29" w:rsidRDefault="003B1811">
      <w:pPr>
        <w:pStyle w:val="12"/>
        <w:rPr>
          <w:szCs w:val="24"/>
        </w:rPr>
      </w:pPr>
      <w:r>
        <w:rPr>
          <w:szCs w:val="24"/>
        </w:rPr>
        <w:t>создавать отзывы и рецензии на предложенный текст;</w:t>
      </w:r>
    </w:p>
    <w:p w:rsidR="00F73B29" w:rsidRDefault="003B1811">
      <w:pPr>
        <w:pStyle w:val="12"/>
        <w:rPr>
          <w:szCs w:val="24"/>
        </w:rPr>
      </w:pPr>
      <w:r>
        <w:rPr>
          <w:szCs w:val="24"/>
        </w:rPr>
        <w:t>соблюдать культуру чтения, говорения, аудирования и письма;</w:t>
      </w:r>
    </w:p>
    <w:p w:rsidR="00F73B29" w:rsidRDefault="003B1811">
      <w:pPr>
        <w:pStyle w:val="12"/>
        <w:rPr>
          <w:szCs w:val="24"/>
        </w:rPr>
      </w:pPr>
      <w:r>
        <w:rPr>
          <w:szCs w:val="24"/>
        </w:rPr>
        <w:t>соблюдать культуру научного и делового общения в устной и письменной форме, в том числе при обсуждении дискуссионных проблем;</w:t>
      </w:r>
    </w:p>
    <w:p w:rsidR="00F73B29" w:rsidRDefault="003B1811">
      <w:pPr>
        <w:pStyle w:val="12"/>
        <w:rPr>
          <w:szCs w:val="24"/>
        </w:rPr>
      </w:pPr>
      <w:r>
        <w:rPr>
          <w:szCs w:val="24"/>
        </w:rPr>
        <w:t>соблюдать нормы речевого поведения в разговорной речи, а также в учебно-научной и официально-деловой сферах общения;</w:t>
      </w:r>
    </w:p>
    <w:p w:rsidR="00F73B29" w:rsidRDefault="003B1811">
      <w:pPr>
        <w:pStyle w:val="12"/>
        <w:rPr>
          <w:szCs w:val="24"/>
        </w:rPr>
      </w:pPr>
      <w:r>
        <w:rPr>
          <w:szCs w:val="24"/>
        </w:rPr>
        <w:t>осуществлять речевой самоконтроль;</w:t>
      </w:r>
    </w:p>
    <w:p w:rsidR="00F73B29" w:rsidRDefault="003B1811">
      <w:pPr>
        <w:pStyle w:val="12"/>
        <w:rPr>
          <w:szCs w:val="24"/>
        </w:rPr>
      </w:pPr>
      <w:r>
        <w:rPr>
          <w:szCs w:val="24"/>
        </w:rPr>
        <w:t>совершенствовать орфографические и пунктуационные умения и навыки на основе знаний о нормах русского литературного языка;</w:t>
      </w:r>
    </w:p>
    <w:p w:rsidR="00F73B29" w:rsidRDefault="003B1811">
      <w:pPr>
        <w:pStyle w:val="12"/>
        <w:rPr>
          <w:szCs w:val="24"/>
        </w:rPr>
      </w:pPr>
      <w:r>
        <w:rPr>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F73B29" w:rsidRDefault="003B1811">
      <w:pPr>
        <w:pStyle w:val="12"/>
        <w:rPr>
          <w:szCs w:val="24"/>
        </w:rPr>
      </w:pPr>
      <w:r>
        <w:rPr>
          <w:szCs w:val="24"/>
        </w:rPr>
        <w:t>оценивать эстетическую сторону речевого высказывания при анализе текстов (в том числе художественной литературы).</w:t>
      </w:r>
    </w:p>
    <w:p w:rsidR="00F73B29" w:rsidRDefault="003B1811">
      <w:pPr>
        <w:pStyle w:val="12"/>
        <w:rPr>
          <w:szCs w:val="24"/>
        </w:rPr>
      </w:pPr>
      <w:r>
        <w:rPr>
          <w:szCs w:val="24"/>
        </w:rPr>
        <w:t>СОДЕРЖАНИЕ УЧЕБНОГО ПРЕДМЕТА «РОДНОЙ ЯЗЫК»</w:t>
      </w:r>
    </w:p>
    <w:p w:rsidR="00F73B29" w:rsidRDefault="003B1811">
      <w:pPr>
        <w:pStyle w:val="12"/>
        <w:rPr>
          <w:szCs w:val="24"/>
        </w:rPr>
      </w:pPr>
      <w:r>
        <w:rPr>
          <w:i/>
          <w:iCs/>
          <w:szCs w:val="24"/>
        </w:rPr>
        <w:t>10 класс -35ч.</w:t>
      </w:r>
    </w:p>
    <w:p w:rsidR="00F73B29" w:rsidRDefault="003B1811">
      <w:pPr>
        <w:pStyle w:val="12"/>
        <w:rPr>
          <w:szCs w:val="24"/>
        </w:rPr>
      </w:pPr>
      <w:r>
        <w:rPr>
          <w:i/>
          <w:iCs/>
          <w:szCs w:val="24"/>
        </w:rPr>
        <w:t>Раздел 1. Язык и культура (10ч.)</w:t>
      </w:r>
      <w:r>
        <w:rPr>
          <w:szCs w:val="24"/>
        </w:rPr>
        <w:t xml:space="preserve"> 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Происхождение письменной речи в связи с развитием мышления.</w:t>
      </w:r>
    </w:p>
    <w:p w:rsidR="00F73B29" w:rsidRDefault="003B1811">
      <w:pPr>
        <w:pStyle w:val="12"/>
        <w:rPr>
          <w:szCs w:val="24"/>
        </w:rPr>
      </w:pPr>
      <w:r>
        <w:rPr>
          <w:i/>
          <w:iCs/>
          <w:szCs w:val="24"/>
        </w:rPr>
        <w:t>Раздел 2. Культура речи (14ч.)</w:t>
      </w:r>
    </w:p>
    <w:p w:rsidR="00F73B29" w:rsidRDefault="003B1811">
      <w:pPr>
        <w:pStyle w:val="12"/>
        <w:rPr>
          <w:szCs w:val="24"/>
        </w:rPr>
      </w:pPr>
      <w:r>
        <w:rPr>
          <w:i/>
          <w:iCs/>
          <w:szCs w:val="24"/>
        </w:rPr>
        <w:t>Основные орфоэпические нормы.</w:t>
      </w:r>
      <w:r w:rsidR="00251F3F">
        <w:rPr>
          <w:i/>
          <w:iCs/>
          <w:szCs w:val="24"/>
        </w:rPr>
        <w:t xml:space="preserve"> </w:t>
      </w:r>
      <w:r>
        <w:rPr>
          <w:szCs w:val="24"/>
        </w:rPr>
        <w:t xml:space="preserve">Фонетика, графика, орфоэпия. Звуки и буквы, исторические чередование звуков. </w:t>
      </w:r>
      <w:r>
        <w:rPr>
          <w:color w:val="101010"/>
          <w:szCs w:val="24"/>
        </w:rPr>
        <w:t>Типичные орфоэпические ошибки в современной речи.</w:t>
      </w:r>
    </w:p>
    <w:p w:rsidR="00F73B29" w:rsidRDefault="003B1811">
      <w:pPr>
        <w:pStyle w:val="12"/>
        <w:rPr>
          <w:szCs w:val="24"/>
        </w:rPr>
      </w:pPr>
      <w:r>
        <w:rPr>
          <w:i/>
          <w:iCs/>
          <w:szCs w:val="24"/>
        </w:rPr>
        <w:t>Основные</w:t>
      </w:r>
      <w:r w:rsidR="00251F3F">
        <w:rPr>
          <w:i/>
          <w:iCs/>
          <w:szCs w:val="24"/>
        </w:rPr>
        <w:t xml:space="preserve"> </w:t>
      </w:r>
      <w:r>
        <w:rPr>
          <w:i/>
          <w:iCs/>
          <w:szCs w:val="24"/>
        </w:rPr>
        <w:t>лексические нормы современного русского литературного языка.</w:t>
      </w:r>
      <w:r w:rsidR="00251F3F">
        <w:rPr>
          <w:i/>
          <w:iCs/>
          <w:szCs w:val="24"/>
        </w:rPr>
        <w:t xml:space="preserve"> </w:t>
      </w:r>
      <w:r>
        <w:rPr>
          <w:color w:val="101010"/>
          <w:szCs w:val="24"/>
        </w:rP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F73B29" w:rsidRDefault="003B1811">
      <w:pPr>
        <w:pStyle w:val="12"/>
        <w:rPr>
          <w:szCs w:val="24"/>
        </w:rPr>
      </w:pPr>
      <w:r>
        <w:rPr>
          <w:i/>
          <w:iCs/>
          <w:szCs w:val="24"/>
        </w:rPr>
        <w:t>Основные грамматические</w:t>
      </w:r>
      <w:r w:rsidR="00251F3F">
        <w:rPr>
          <w:i/>
          <w:iCs/>
          <w:szCs w:val="24"/>
        </w:rPr>
        <w:t xml:space="preserve"> </w:t>
      </w:r>
      <w:r>
        <w:rPr>
          <w:i/>
          <w:iCs/>
          <w:szCs w:val="24"/>
        </w:rPr>
        <w:t xml:space="preserve">нормы современного русского литературного языка. </w:t>
      </w:r>
    </w:p>
    <w:p w:rsidR="00F73B29" w:rsidRDefault="003B1811">
      <w:pPr>
        <w:pStyle w:val="12"/>
        <w:rPr>
          <w:szCs w:val="24"/>
        </w:rPr>
      </w:pPr>
      <w:r>
        <w:rPr>
          <w:color w:val="101010"/>
          <w:szCs w:val="24"/>
        </w:rPr>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Pr>
          <w:szCs w:val="24"/>
        </w:rPr>
        <w:t xml:space="preserve">Нарушение видовременной соотнесенности глагольных форм. </w:t>
      </w:r>
    </w:p>
    <w:p w:rsidR="00F73B29" w:rsidRDefault="003B1811">
      <w:pPr>
        <w:pStyle w:val="12"/>
        <w:rPr>
          <w:szCs w:val="24"/>
        </w:rPr>
      </w:pPr>
      <w:r>
        <w:rPr>
          <w:szCs w:val="24"/>
        </w:rPr>
        <w:t xml:space="preserve">Нормативное образование и употребление причастий и деепричастий. </w:t>
      </w:r>
      <w:r>
        <w:rPr>
          <w:color w:val="101010"/>
          <w:szCs w:val="24"/>
        </w:rPr>
        <w:t xml:space="preserve">Нормы употребления причастных и деепричастных оборотов. Ошибки в построении предложений с причастным и деепричастным оборотом. </w:t>
      </w:r>
    </w:p>
    <w:p w:rsidR="00F73B29" w:rsidRDefault="003B1811">
      <w:pPr>
        <w:pStyle w:val="12"/>
        <w:rPr>
          <w:szCs w:val="24"/>
        </w:rPr>
      </w:pPr>
      <w:r>
        <w:rPr>
          <w:i/>
          <w:iCs/>
          <w:szCs w:val="24"/>
        </w:rPr>
        <w:t>Речевой этикет.</w:t>
      </w:r>
      <w:r w:rsidR="00251F3F">
        <w:rPr>
          <w:i/>
          <w:iCs/>
          <w:szCs w:val="24"/>
        </w:rPr>
        <w:t xml:space="preserve"> </w:t>
      </w:r>
      <w:r>
        <w:rPr>
          <w:color w:val="101010"/>
          <w:szCs w:val="24"/>
        </w:rP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rsidR="00F73B29" w:rsidRDefault="003B1811">
      <w:pPr>
        <w:pStyle w:val="12"/>
        <w:rPr>
          <w:szCs w:val="24"/>
        </w:rPr>
      </w:pPr>
      <w:r>
        <w:rPr>
          <w:i/>
          <w:iCs/>
          <w:szCs w:val="24"/>
        </w:rPr>
        <w:t>Раздел 3. Речь. Речевая деятельность. Текст (10ч.)</w:t>
      </w:r>
    </w:p>
    <w:p w:rsidR="00F73B29" w:rsidRDefault="003B1811">
      <w:pPr>
        <w:pStyle w:val="12"/>
        <w:rPr>
          <w:szCs w:val="24"/>
        </w:rPr>
      </w:pPr>
      <w:r>
        <w:rPr>
          <w:i/>
          <w:iCs/>
          <w:szCs w:val="24"/>
        </w:rPr>
        <w:t>Язык и речь. Виды речевой деятельности</w:t>
      </w:r>
      <w:r>
        <w:rPr>
          <w:szCs w:val="24"/>
        </w:rPr>
        <w:t>.</w:t>
      </w:r>
      <w:r w:rsidR="00251F3F">
        <w:rPr>
          <w:szCs w:val="24"/>
        </w:rPr>
        <w:t xml:space="preserve"> </w:t>
      </w:r>
      <w:r>
        <w:rPr>
          <w:color w:val="101010"/>
          <w:szCs w:val="24"/>
        </w:rPr>
        <w:t xml:space="preserve">Мастерство публичного выступления. </w:t>
      </w:r>
      <w:r>
        <w:rPr>
          <w:szCs w:val="24"/>
        </w:rPr>
        <w:t>Средства выразительности устной речи (тон, тембр, темп)</w:t>
      </w:r>
      <w:r>
        <w:rPr>
          <w:color w:val="101010"/>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F73B29" w:rsidRDefault="003B1811">
      <w:pPr>
        <w:pStyle w:val="12"/>
        <w:rPr>
          <w:szCs w:val="24"/>
        </w:rPr>
      </w:pPr>
      <w:r>
        <w:rPr>
          <w:i/>
          <w:iCs/>
          <w:szCs w:val="24"/>
        </w:rPr>
        <w:t>Текст как единица языка.</w:t>
      </w:r>
      <w:r w:rsidR="00251F3F">
        <w:rPr>
          <w:i/>
          <w:iCs/>
          <w:szCs w:val="24"/>
        </w:rPr>
        <w:t xml:space="preserve"> </w:t>
      </w:r>
      <w:r>
        <w:rPr>
          <w:color w:val="101010"/>
          <w:szCs w:val="24"/>
        </w:rPr>
        <w:t>Приемы смыслового чтения. Создание текста как результата собственной исследовательской или проектной деятельности.</w:t>
      </w:r>
    </w:p>
    <w:p w:rsidR="00F73B29" w:rsidRDefault="003B1811">
      <w:pPr>
        <w:pStyle w:val="12"/>
        <w:rPr>
          <w:szCs w:val="24"/>
        </w:rPr>
      </w:pPr>
      <w:r>
        <w:rPr>
          <w:i/>
          <w:iCs/>
          <w:szCs w:val="24"/>
        </w:rPr>
        <w:lastRenderedPageBreak/>
        <w:t>Функциональные разновидности языка.</w:t>
      </w:r>
      <w:r w:rsidR="00251F3F">
        <w:rPr>
          <w:i/>
          <w:iCs/>
          <w:szCs w:val="24"/>
        </w:rPr>
        <w:t xml:space="preserve"> </w:t>
      </w:r>
      <w:r>
        <w:rPr>
          <w:color w:val="101010"/>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F73B29" w:rsidRDefault="003B1811">
      <w:pPr>
        <w:pStyle w:val="12"/>
        <w:rPr>
          <w:szCs w:val="24"/>
        </w:rPr>
      </w:pPr>
      <w:r>
        <w:rPr>
          <w:i/>
          <w:iCs/>
          <w:szCs w:val="24"/>
        </w:rPr>
        <w:t>Резерв учебного времени – 1ч.</w:t>
      </w:r>
    </w:p>
    <w:p w:rsidR="00F73B29" w:rsidRDefault="003B1811">
      <w:pPr>
        <w:pStyle w:val="12"/>
        <w:rPr>
          <w:szCs w:val="24"/>
        </w:rPr>
      </w:pPr>
      <w:r>
        <w:rPr>
          <w:i/>
          <w:iCs/>
          <w:szCs w:val="24"/>
        </w:rPr>
        <w:t>11 класс -35ч.</w:t>
      </w:r>
    </w:p>
    <w:p w:rsidR="00F73B29" w:rsidRDefault="003B1811">
      <w:pPr>
        <w:pStyle w:val="12"/>
        <w:rPr>
          <w:szCs w:val="24"/>
        </w:rPr>
      </w:pPr>
      <w:r>
        <w:rPr>
          <w:i/>
          <w:iCs/>
          <w:szCs w:val="24"/>
        </w:rPr>
        <w:t>Раздел 1. Язык и культура (10ч.)</w:t>
      </w:r>
      <w:r>
        <w:rPr>
          <w:szCs w:val="24"/>
        </w:rPr>
        <w:t>Русский язык в диалоге культур. Познание культуры русского народа в диалоге культур. Лингвокультурология. Языковая картина мира. Взаимообогащение языков как результат взаимодействия национальных культур. Связь языков и древнейших религий мира. Мифология речи, мифология имени. Словесная магия: зарок, заговор, заклинание, проклятие. Табу, эвфемизмы, вульгаризмы. Основы русской криптографии: тарабарщина, литорея, цыфирь.</w:t>
      </w:r>
    </w:p>
    <w:p w:rsidR="00F73B29" w:rsidRDefault="003B1811">
      <w:pPr>
        <w:pStyle w:val="12"/>
        <w:rPr>
          <w:szCs w:val="24"/>
        </w:rPr>
      </w:pPr>
      <w:r>
        <w:rPr>
          <w:i/>
          <w:iCs/>
          <w:szCs w:val="24"/>
        </w:rPr>
        <w:t>Раздел 2. Культура речи (14ч.)</w:t>
      </w:r>
    </w:p>
    <w:p w:rsidR="00F73B29" w:rsidRDefault="003B1811">
      <w:pPr>
        <w:pStyle w:val="12"/>
        <w:rPr>
          <w:szCs w:val="24"/>
        </w:rPr>
      </w:pPr>
      <w:r>
        <w:rPr>
          <w:i/>
          <w:iCs/>
          <w:szCs w:val="24"/>
        </w:rPr>
        <w:t>Основные орфоэпические нормы.</w:t>
      </w:r>
      <w:r w:rsidR="00251F3F">
        <w:rPr>
          <w:i/>
          <w:iCs/>
          <w:szCs w:val="24"/>
        </w:rPr>
        <w:t xml:space="preserve"> </w:t>
      </w:r>
      <w:r>
        <w:rPr>
          <w:color w:val="101010"/>
          <w:szCs w:val="24"/>
        </w:rPr>
        <w:t xml:space="preserve">Обобщающее повторение фонетики, орфоэпии. Основные нормы современного литературного произношения  и ударения в русском языке. </w:t>
      </w:r>
    </w:p>
    <w:p w:rsidR="00F73B29" w:rsidRDefault="003B1811">
      <w:pPr>
        <w:pStyle w:val="12"/>
        <w:rPr>
          <w:szCs w:val="24"/>
        </w:rPr>
      </w:pPr>
      <w:r>
        <w:rPr>
          <w:i/>
          <w:iCs/>
          <w:szCs w:val="24"/>
        </w:rPr>
        <w:t>Основные лексические нормы современного русского литературного языка.</w:t>
      </w:r>
    </w:p>
    <w:p w:rsidR="00F73B29" w:rsidRDefault="003B1811">
      <w:pPr>
        <w:pStyle w:val="12"/>
        <w:rPr>
          <w:szCs w:val="24"/>
        </w:rPr>
      </w:pPr>
      <w:r>
        <w:rPr>
          <w:color w:val="101010"/>
          <w:szCs w:val="24"/>
        </w:rPr>
        <w:t>Разнообразие словарей русского языка. Словари языка писателей. Редкие и уникальные словари.</w:t>
      </w:r>
    </w:p>
    <w:p w:rsidR="00F73B29" w:rsidRDefault="003B1811">
      <w:pPr>
        <w:pStyle w:val="12"/>
        <w:rPr>
          <w:szCs w:val="24"/>
        </w:rPr>
      </w:pPr>
      <w:r>
        <w:rPr>
          <w:i/>
          <w:iCs/>
          <w:szCs w:val="24"/>
        </w:rPr>
        <w:t>Основные грамматические</w:t>
      </w:r>
      <w:r w:rsidR="00251F3F">
        <w:rPr>
          <w:i/>
          <w:iCs/>
          <w:szCs w:val="24"/>
        </w:rPr>
        <w:t xml:space="preserve"> </w:t>
      </w:r>
      <w:r>
        <w:rPr>
          <w:i/>
          <w:iCs/>
          <w:szCs w:val="24"/>
        </w:rPr>
        <w:t>нормы современного русского литературного языка.</w:t>
      </w:r>
      <w:r w:rsidR="00251F3F">
        <w:rPr>
          <w:i/>
          <w:iCs/>
          <w:szCs w:val="24"/>
        </w:rPr>
        <w:t xml:space="preserve"> </w:t>
      </w:r>
      <w:r>
        <w:rPr>
          <w:szCs w:val="24"/>
        </w:rPr>
        <w:t xml:space="preserve">Соблюдение синтаксических норм при выборе вариантов построения словосочетаний, простых и сложных предложений. </w:t>
      </w:r>
      <w:r>
        <w:rPr>
          <w:color w:val="101010"/>
          <w:szCs w:val="24"/>
        </w:rPr>
        <w:t>Синтаксическая синонимия. Предложения, в которых однородные члены связаны двойными союзами. Ошибки в построении предложений с однородными членами.</w:t>
      </w:r>
    </w:p>
    <w:p w:rsidR="00F73B29" w:rsidRDefault="003B1811">
      <w:pPr>
        <w:pStyle w:val="12"/>
        <w:rPr>
          <w:szCs w:val="24"/>
        </w:rPr>
      </w:pPr>
      <w:r>
        <w:rPr>
          <w:i/>
          <w:iCs/>
          <w:szCs w:val="24"/>
        </w:rPr>
        <w:t>Речевой этикет.</w:t>
      </w:r>
      <w:r>
        <w:rPr>
          <w:szCs w:val="24"/>
        </w:rPr>
        <w:t xml:space="preserve"> Речевой этикет и культура общения. Ситуации речевого этикета. Эффективная коммуникация в семье: детско-родительское и супружеское общение.</w:t>
      </w:r>
    </w:p>
    <w:p w:rsidR="00F73B29" w:rsidRDefault="003B1811">
      <w:pPr>
        <w:pStyle w:val="12"/>
        <w:rPr>
          <w:szCs w:val="24"/>
        </w:rPr>
      </w:pPr>
      <w:r>
        <w:rPr>
          <w:i/>
          <w:iCs/>
          <w:szCs w:val="24"/>
        </w:rPr>
        <w:t>Раздел 3. Речь. Речевая деятельность. Текст (10ч.)</w:t>
      </w:r>
    </w:p>
    <w:p w:rsidR="00F73B29" w:rsidRDefault="003B1811">
      <w:pPr>
        <w:pStyle w:val="12"/>
        <w:rPr>
          <w:szCs w:val="24"/>
        </w:rPr>
      </w:pPr>
      <w:r>
        <w:rPr>
          <w:i/>
          <w:iCs/>
          <w:szCs w:val="24"/>
        </w:rPr>
        <w:t>Язык и речь. Виды речевой деятельности.</w:t>
      </w:r>
      <w:r w:rsidR="00251F3F">
        <w:rPr>
          <w:i/>
          <w:iCs/>
          <w:szCs w:val="24"/>
        </w:rPr>
        <w:t xml:space="preserve"> </w:t>
      </w:r>
      <w:r>
        <w:rPr>
          <w:color w:val="101010"/>
          <w:szCs w:val="24"/>
        </w:rPr>
        <w:t>Речевые жанры монологической речи:  эссе (проповедческое, философское, публицистическое). Письмо, проповедь, дневник. Речевые жанры диалогической речи: интервью, научная дискуссия, политические дебаты.</w:t>
      </w:r>
    </w:p>
    <w:p w:rsidR="00F73B29" w:rsidRDefault="003B1811">
      <w:pPr>
        <w:pStyle w:val="12"/>
        <w:rPr>
          <w:szCs w:val="24"/>
        </w:rPr>
      </w:pPr>
      <w:r>
        <w:rPr>
          <w:i/>
          <w:iCs/>
          <w:szCs w:val="24"/>
        </w:rPr>
        <w:t>Текст как единица языка.</w:t>
      </w:r>
      <w:r w:rsidR="00251F3F">
        <w:rPr>
          <w:i/>
          <w:iCs/>
          <w:szCs w:val="24"/>
        </w:rPr>
        <w:t xml:space="preserve"> </w:t>
      </w:r>
      <w:r>
        <w:rPr>
          <w:szCs w:val="24"/>
        </w:rPr>
        <w:t>Текст и подтекст, скрытый смысл в художественной или публицистической литературе.</w:t>
      </w:r>
    </w:p>
    <w:p w:rsidR="00F73B29" w:rsidRDefault="003B1811">
      <w:pPr>
        <w:pStyle w:val="12"/>
        <w:rPr>
          <w:szCs w:val="24"/>
        </w:rPr>
      </w:pPr>
      <w:r>
        <w:rPr>
          <w:i/>
          <w:iCs/>
          <w:szCs w:val="24"/>
        </w:rPr>
        <w:t>Функциональные разновидности языка</w:t>
      </w:r>
      <w:r>
        <w:rPr>
          <w:szCs w:val="24"/>
        </w:rPr>
        <w:t>. Формы комического в литературе.</w:t>
      </w:r>
      <w:r w:rsidR="00251F3F">
        <w:rPr>
          <w:szCs w:val="24"/>
        </w:rPr>
        <w:t xml:space="preserve"> </w:t>
      </w:r>
      <w:r>
        <w:rPr>
          <w:szCs w:val="24"/>
        </w:rPr>
        <w:t>Структура шутки: ожидание и удивление.</w:t>
      </w:r>
      <w:r w:rsidR="00251F3F">
        <w:rPr>
          <w:szCs w:val="24"/>
        </w:rPr>
        <w:t xml:space="preserve"> </w:t>
      </w:r>
      <w:r>
        <w:rPr>
          <w:color w:val="101010"/>
          <w:szCs w:val="24"/>
        </w:rPr>
        <w:t xml:space="preserve">Риторика остроумия: юмор, ирония, намёк, парадокс, их функции в различных стилях речи. </w:t>
      </w:r>
    </w:p>
    <w:p w:rsidR="00F73B29" w:rsidRDefault="003B1811">
      <w:pPr>
        <w:pStyle w:val="12"/>
        <w:rPr>
          <w:szCs w:val="24"/>
        </w:rPr>
      </w:pPr>
      <w:r>
        <w:rPr>
          <w:i/>
          <w:iCs/>
          <w:szCs w:val="24"/>
        </w:rPr>
        <w:t>Резерв учебного времени – 1ч.</w:t>
      </w:r>
    </w:p>
    <w:p w:rsidR="00F73B29" w:rsidRDefault="003B1811">
      <w:pPr>
        <w:pStyle w:val="12"/>
        <w:rPr>
          <w:szCs w:val="24"/>
        </w:rPr>
      </w:pPr>
      <w:r>
        <w:rPr>
          <w:szCs w:val="24"/>
        </w:rPr>
        <w:t>ТЕМАТИЧЕСКОЕ ПЛАНИРОВАНИЕ (70 часов)</w:t>
      </w:r>
    </w:p>
    <w:p w:rsidR="00F73B29" w:rsidRDefault="003B1811">
      <w:pPr>
        <w:pStyle w:val="12"/>
        <w:rPr>
          <w:szCs w:val="24"/>
        </w:rPr>
      </w:pPr>
      <w:r>
        <w:rPr>
          <w:i/>
          <w:iCs/>
          <w:szCs w:val="24"/>
        </w:rPr>
        <w:t>10 класс - 35ч.</w:t>
      </w:r>
    </w:p>
    <w:tbl>
      <w:tblPr>
        <w:tblW w:w="9465" w:type="dxa"/>
        <w:tblCellSpacing w:w="0" w:type="dxa"/>
        <w:tblBorders>
          <w:top w:val="single" w:sz="6" w:space="0" w:color="000001"/>
          <w:left w:val="single" w:sz="6" w:space="0" w:color="000001"/>
          <w:bottom w:val="single" w:sz="6" w:space="0" w:color="000001"/>
          <w:right w:val="single" w:sz="6" w:space="0" w:color="000001"/>
        </w:tblBorders>
        <w:tblCellMar>
          <w:top w:w="105" w:type="dxa"/>
          <w:left w:w="105" w:type="dxa"/>
          <w:bottom w:w="105" w:type="dxa"/>
          <w:right w:w="105" w:type="dxa"/>
        </w:tblCellMar>
        <w:tblLook w:val="04A0"/>
      </w:tblPr>
      <w:tblGrid>
        <w:gridCol w:w="1077"/>
        <w:gridCol w:w="7007"/>
        <w:gridCol w:w="1471"/>
      </w:tblGrid>
      <w:tr w:rsidR="00F73B29">
        <w:trPr>
          <w:trHeight w:val="356"/>
          <w:tblCellSpacing w:w="0" w:type="dxa"/>
        </w:trPr>
        <w:tc>
          <w:tcPr>
            <w:tcW w:w="104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w:t>
            </w:r>
          </w:p>
        </w:tc>
        <w:tc>
          <w:tcPr>
            <w:tcW w:w="697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 xml:space="preserve">Раздел </w:t>
            </w:r>
          </w:p>
        </w:tc>
        <w:tc>
          <w:tcPr>
            <w:tcW w:w="1441"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ind w:firstLine="0"/>
              <w:rPr>
                <w:szCs w:val="24"/>
              </w:rPr>
            </w:pPr>
            <w:r>
              <w:rPr>
                <w:szCs w:val="24"/>
              </w:rPr>
              <w:t>Количество часов</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1. Язык и культура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2. Культура речи (14ч.)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3. Речь. Речевая деятельность. Текст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Резерв учебного времени– 1ч.</w:t>
            </w:r>
          </w:p>
        </w:tc>
      </w:tr>
    </w:tbl>
    <w:p w:rsidR="00F73B29" w:rsidRDefault="003B1811">
      <w:pPr>
        <w:pStyle w:val="12"/>
        <w:rPr>
          <w:szCs w:val="24"/>
        </w:rPr>
      </w:pPr>
      <w:r>
        <w:rPr>
          <w:i/>
          <w:iCs/>
          <w:szCs w:val="24"/>
        </w:rPr>
        <w:t>11 класс – 35ч.</w:t>
      </w:r>
    </w:p>
    <w:tbl>
      <w:tblPr>
        <w:tblW w:w="9465" w:type="dxa"/>
        <w:tblCellSpacing w:w="0" w:type="dxa"/>
        <w:tblBorders>
          <w:top w:val="single" w:sz="6" w:space="0" w:color="000001"/>
          <w:left w:val="single" w:sz="6" w:space="0" w:color="000001"/>
          <w:bottom w:val="single" w:sz="6" w:space="0" w:color="000001"/>
          <w:right w:val="single" w:sz="6" w:space="0" w:color="000001"/>
        </w:tblBorders>
        <w:tblCellMar>
          <w:top w:w="105" w:type="dxa"/>
          <w:left w:w="105" w:type="dxa"/>
          <w:bottom w:w="105" w:type="dxa"/>
          <w:right w:w="105" w:type="dxa"/>
        </w:tblCellMar>
        <w:tblLook w:val="04A0"/>
      </w:tblPr>
      <w:tblGrid>
        <w:gridCol w:w="1077"/>
        <w:gridCol w:w="7007"/>
        <w:gridCol w:w="1471"/>
      </w:tblGrid>
      <w:tr w:rsidR="00F73B29">
        <w:trPr>
          <w:tblCellSpacing w:w="0" w:type="dxa"/>
        </w:trPr>
        <w:tc>
          <w:tcPr>
            <w:tcW w:w="104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w:t>
            </w:r>
          </w:p>
        </w:tc>
        <w:tc>
          <w:tcPr>
            <w:tcW w:w="697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 xml:space="preserve">Раздел </w:t>
            </w:r>
          </w:p>
        </w:tc>
        <w:tc>
          <w:tcPr>
            <w:tcW w:w="1441"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ind w:firstLine="0"/>
              <w:rPr>
                <w:szCs w:val="24"/>
              </w:rPr>
            </w:pPr>
            <w:r>
              <w:rPr>
                <w:szCs w:val="24"/>
              </w:rPr>
              <w:t>Количество часов</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1. Язык и культура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lastRenderedPageBreak/>
              <w:t>Раздел 2. Культура речи (14ч.)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3. Речь. Речевая деятельность. Текст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Резерв учебного времени – 1ч.</w:t>
            </w:r>
          </w:p>
        </w:tc>
      </w:tr>
    </w:tbl>
    <w:p w:rsidR="00F73B29" w:rsidRPr="00E4454F" w:rsidRDefault="00E4454F">
      <w:pPr>
        <w:spacing w:after="0" w:line="240" w:lineRule="auto"/>
        <w:ind w:firstLine="720"/>
        <w:jc w:val="both"/>
        <w:rPr>
          <w:rFonts w:ascii="Times New Roman" w:eastAsia="ヒラギノ角ゴ pro w3" w:hAnsi="Times New Roman" w:cs="Times New Roman"/>
          <w:b/>
          <w:color w:val="000000"/>
          <w:sz w:val="24"/>
          <w:szCs w:val="24"/>
        </w:rPr>
      </w:pPr>
      <w:r w:rsidRPr="00E4454F">
        <w:rPr>
          <w:rFonts w:ascii="Times New Roman" w:eastAsia="ヒラギノ角ゴ pro w3" w:hAnsi="Times New Roman" w:cs="Times New Roman"/>
          <w:b/>
          <w:color w:val="000000"/>
          <w:sz w:val="24"/>
          <w:szCs w:val="24"/>
        </w:rPr>
        <w:t xml:space="preserve">                      Родная литература</w:t>
      </w:r>
    </w:p>
    <w:p w:rsidR="00E4454F" w:rsidRPr="00E4454F" w:rsidRDefault="00E4454F" w:rsidP="00E4454F">
      <w:pPr>
        <w:spacing w:after="0" w:line="240" w:lineRule="auto"/>
        <w:jc w:val="both"/>
        <w:rPr>
          <w:rFonts w:ascii="Times New Roman" w:eastAsia="Times New Roman" w:hAnsi="Times New Roman" w:cs="Times New Roman"/>
          <w:b/>
          <w:sz w:val="24"/>
          <w:szCs w:val="24"/>
        </w:rPr>
      </w:pPr>
      <w:r w:rsidRPr="00E4454F">
        <w:rPr>
          <w:rFonts w:ascii="Times New Roman" w:eastAsia="Times New Roman" w:hAnsi="Times New Roman" w:cs="Times New Roman"/>
          <w:b/>
          <w:bCs/>
          <w:sz w:val="24"/>
          <w:szCs w:val="24"/>
        </w:rPr>
        <w:t>Планируемые результаты освоения учебного предмета «Родная литература»</w:t>
      </w:r>
    </w:p>
    <w:p w:rsidR="00E4454F" w:rsidRPr="00E4454F" w:rsidRDefault="00E4454F" w:rsidP="00E4454F">
      <w:pPr>
        <w:spacing w:after="0" w:line="240" w:lineRule="auto"/>
        <w:jc w:val="both"/>
        <w:rPr>
          <w:rFonts w:ascii="Times New Roman" w:eastAsia="Times New Roman" w:hAnsi="Times New Roman" w:cs="Times New Roman"/>
          <w:b/>
          <w:sz w:val="24"/>
          <w:szCs w:val="24"/>
        </w:rPr>
      </w:pPr>
      <w:r w:rsidRPr="00E4454F">
        <w:rPr>
          <w:rFonts w:ascii="Times New Roman" w:eastAsia="Times New Roman" w:hAnsi="Times New Roman" w:cs="Times New Roman"/>
          <w:b/>
          <w:bCs/>
          <w:sz w:val="24"/>
          <w:szCs w:val="24"/>
        </w:rPr>
        <w:t>(на базовом или углубленном уровне)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 результате освоения учебного предмета ««Родная литература (</w:t>
      </w:r>
      <w:r w:rsidRPr="00E4454F">
        <w:rPr>
          <w:rFonts w:ascii="Times New Roman" w:eastAsia="Times New Roman" w:hAnsi="Times New Roman" w:cs="Times New Roman"/>
          <w:bCs/>
          <w:sz w:val="24"/>
          <w:szCs w:val="24"/>
        </w:rPr>
        <w:t>базовый уровень</w:t>
      </w:r>
      <w:r w:rsidRPr="00E4454F">
        <w:rPr>
          <w:rFonts w:ascii="Times New Roman" w:eastAsia="Times New Roman" w:hAnsi="Times New Roman" w:cs="Times New Roman"/>
          <w:sz w:val="24"/>
          <w:szCs w:val="24"/>
        </w:rPr>
        <w:t xml:space="preserve">) 10 </w:t>
      </w:r>
      <w:r w:rsidRPr="00E4454F">
        <w:rPr>
          <w:rFonts w:ascii="Times New Roman" w:eastAsia="Times New Roman" w:hAnsi="Times New Roman" w:cs="Times New Roman"/>
          <w:bCs/>
          <w:sz w:val="24"/>
          <w:szCs w:val="24"/>
        </w:rPr>
        <w:t>–</w:t>
      </w:r>
      <w:r w:rsidRPr="00E4454F">
        <w:rPr>
          <w:rFonts w:ascii="Times New Roman" w:eastAsia="Times New Roman" w:hAnsi="Times New Roman" w:cs="Times New Roman"/>
          <w:sz w:val="24"/>
          <w:szCs w:val="24"/>
        </w:rPr>
        <w:t xml:space="preserve"> 11 классы» выпускник достигнет личностных, метапредметных и предметных результатов обучения в соответствии с требованиями ФГОС среднего общего образования.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bCs/>
          <w:iCs/>
          <w:sz w:val="24"/>
          <w:szCs w:val="24"/>
        </w:rPr>
        <w:t>Выпускник по окончании изучения родной литературы на базовом уровне будет иметь следующие личностные результаты: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быть ответственным членом российского общества, осознанно принимающим традиционные национальные и общечеловеческие ценности;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обладать </w:t>
      </w:r>
      <w:r w:rsidRPr="00E4454F">
        <w:rPr>
          <w:rFonts w:ascii="Times New Roman" w:eastAsia="Times New Roman" w:hAnsi="Times New Roman" w:cs="Times New Roman"/>
          <w:sz w:val="24"/>
          <w:szCs w:val="24"/>
          <w:lang w:val="be-BY"/>
        </w:rPr>
        <w:t xml:space="preserve">чувством российской гражданской идентичности, чувством ответственности перед Родиной, чувством патриотизма, гордости за свой край, уважения к своему народу;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сформированным положительным отношением к учебной деятельности и к труду;</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нравственными нормами и правилами общественной жизни;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вести себя в поликультурном мире толерантно, уметь вести диалог с другими людьми с целью достижения взаимопонимания и сотрудничества;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уметь использовать для решения познавательных и коммуникативных задач различные источники информации (словари, энциклопедии, Интернет-ресурсы и др.).</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bCs/>
          <w:iCs/>
          <w:sz w:val="24"/>
          <w:szCs w:val="24"/>
        </w:rPr>
        <w:t>Выпускник по окончании изучения родной литературы на базовом уровне будет иметь следующие метапредметные результаты: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навыками осознанного чтения литературного произведения, самостоятельного усвоения, воспитание интереса и любви к литературе;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иметь сформированное восприятие и представления о литературе как о духовном наследии родного народа, впитавшем в себя образ жизни и нравственные ценности нации;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владеть навыками познавательной, учебно-познавательной и проектной деятельности, применять различные методы познания;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самостоятельно оценивать свою деятельность и окружающую жизнь, самостоятельно принимать решения и добиваться их исполнения;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уметь работать с разными источниками информации, находить ее, использовать в самостоятельной деятельности, структурировать ее, сравнивать, анализировать и оценивать.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bCs/>
          <w:iCs/>
          <w:sz w:val="24"/>
          <w:szCs w:val="24"/>
        </w:rPr>
        <w:t>Выпускник по окончании изучения родной литературы на базовом уровне будет иметь следующие предметные результаты</w:t>
      </w:r>
      <w:r w:rsidRPr="00E4454F">
        <w:rPr>
          <w:rFonts w:ascii="Times New Roman" w:eastAsia="Times New Roman" w:hAnsi="Times New Roman" w:cs="Times New Roman"/>
          <w:bCs/>
          <w:sz w:val="24"/>
          <w:szCs w:val="24"/>
        </w:rPr>
        <w:t xml:space="preserve">: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обладать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осознавать значимость чтения и изучения произведений родной русской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lastRenderedPageBreak/>
        <w:t>воспринимать литературные художественные произведения как воплощение этнокультурных традиций;</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владеть навыками анализа художественных произведений с учетом их жанрово-родовой специфики; 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иметь сформированное представление о системе стилей языка художественной литературы.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iCs/>
          <w:sz w:val="24"/>
          <w:szCs w:val="24"/>
        </w:rPr>
        <w:t xml:space="preserve">Выпускник при изучении родной литературы на базовом уровне получит возможность узнать: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 месте и значении родной литературы в отечественной и мировой литературе;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 произведениях родной литературы;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имена ведущих писателей, значимые факты их творческой биографии, названия ключевых произведений.</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 соотношении и взаимосвязях литературы с историческим периодом, эпохой; важнейших литературных ресурсах, в том числе в сети Интернет.</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iCs/>
          <w:sz w:val="24"/>
          <w:szCs w:val="24"/>
        </w:rPr>
        <w:t xml:space="preserve">Выпускник при изучении родной литературы на базовом уровне получит возможность научиться: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анализировать художественное произведение во взаимосвязи с мировой и национальными литературами;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осуществлять запись художественного чтения; серию иллюстраций к произведению), оценивая, как интерпретируется исходный текст.</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анализировать текст с точки зрения наличия в нем явной и скрытой, основной и второстепенной информации;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обладать навыками представления текстов в виде тезисов, конспектов, аннотаций, рефератов, сочинений и других жанров;</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учитывать исторический, историко-культурный контекст и своеобразие творчества писателя в процессе анализа художественного произведения;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 результате освоения учебного предмета «Родная литература (</w:t>
      </w:r>
      <w:r w:rsidRPr="00E4454F">
        <w:rPr>
          <w:rFonts w:ascii="Times New Roman" w:eastAsia="Times New Roman" w:hAnsi="Times New Roman" w:cs="Times New Roman"/>
          <w:bCs/>
          <w:sz w:val="24"/>
          <w:szCs w:val="24"/>
        </w:rPr>
        <w:t>углубленный уровень</w:t>
      </w:r>
      <w:r w:rsidRPr="00E4454F">
        <w:rPr>
          <w:rFonts w:ascii="Times New Roman" w:eastAsia="Times New Roman" w:hAnsi="Times New Roman" w:cs="Times New Roman"/>
          <w:sz w:val="24"/>
          <w:szCs w:val="24"/>
        </w:rPr>
        <w:t>)» 10</w:t>
      </w:r>
      <w:r w:rsidRPr="00E4454F">
        <w:rPr>
          <w:rFonts w:ascii="Times New Roman" w:eastAsia="Times New Roman" w:hAnsi="Times New Roman" w:cs="Times New Roman"/>
          <w:bCs/>
          <w:sz w:val="24"/>
          <w:szCs w:val="24"/>
        </w:rPr>
        <w:t>–</w:t>
      </w:r>
      <w:r w:rsidRPr="00E4454F">
        <w:rPr>
          <w:rFonts w:ascii="Times New Roman" w:eastAsia="Times New Roman" w:hAnsi="Times New Roman" w:cs="Times New Roman"/>
          <w:sz w:val="24"/>
          <w:szCs w:val="24"/>
        </w:rPr>
        <w:t>11 классы выпускник достигнет личностных, метапредметных и предметных результатов обучения в соответствии с требованиями ФГОС среднего общего образования.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bCs/>
          <w:iCs/>
          <w:sz w:val="24"/>
          <w:szCs w:val="24"/>
        </w:rPr>
        <w:t>Выпускник по окончании изучения родной литературы на углубленном уровне будет иметь следующие личностные результаты: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быть ответственным членом российского общества, осознанно принимающим традиционные национальные и общечеловеческие ценности;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обладать </w:t>
      </w:r>
      <w:r w:rsidRPr="00E4454F">
        <w:rPr>
          <w:rFonts w:ascii="Times New Roman" w:eastAsia="Times New Roman" w:hAnsi="Times New Roman" w:cs="Times New Roman"/>
          <w:sz w:val="24"/>
          <w:szCs w:val="24"/>
          <w:lang w:val="be-BY"/>
        </w:rPr>
        <w:t xml:space="preserve">чувством российской гражданской идентичности, чувством ответственности перед Родиной, чувством патриотизма, гордости за свой край, уважением к своему народу;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сформированным положительным отношением к учебной деятельности и к труду;</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нравственными нормами и правилами общественной жизни;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толерантно вести себя в поликультурном мире, уметь вести диалог с другими людьми с целью достижения взаимопонимания и сотрудничества;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lang w:val="be-BY"/>
        </w:rPr>
      </w:pPr>
      <w:r w:rsidRPr="00E4454F">
        <w:rPr>
          <w:rFonts w:ascii="Times New Roman" w:eastAsia="Times New Roman" w:hAnsi="Times New Roman" w:cs="Times New Roman"/>
          <w:sz w:val="24"/>
          <w:szCs w:val="24"/>
          <w:lang w:val="be-BY"/>
        </w:rPr>
        <w:t>уметь использовать для решения познавательных и коммуникативных задач различные источники информации (словари, энциклопедии, Интернет-ресурсы и др.).</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lang w:val="be-BY"/>
        </w:rPr>
      </w:pPr>
      <w:r w:rsidRPr="00E4454F">
        <w:rPr>
          <w:rFonts w:ascii="Times New Roman" w:eastAsia="Times New Roman" w:hAnsi="Times New Roman" w:cs="Times New Roman"/>
          <w:sz w:val="24"/>
          <w:szCs w:val="24"/>
          <w:lang w:val="be-BY"/>
        </w:rPr>
        <w:lastRenderedPageBreak/>
        <w:t>Выпускник по окончании изучения родной литературы на углубленном уровне будет иметь следующие метапредметные результаты: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 xml:space="preserve">обладать навыками самостоятельной информационно-познавательной деятельности, уметь ориентироваться в различных источниках информации, критически оценивать информацию, получаемую из различных источников;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навыками осознанного чтения литературного произведения, самостоятельного усвоения, интереса и любви к литературе;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иметь сформированное восприятие и представления о литературе как о духовном наследии родного народа, впитавшем в себя образ жизни и нравственные ценности нации;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обладать навыками письменной и устной речи, понимать проблему, выдвигать гипотезу, структурировать материал, подбирать аргументы для подтверждения собственной позиции, при необходимости – уметь ее корректировать, формулировать выводы, обобщать материал, уметь выражать собственные чувства словами и одновременно с этим иметь навыки коллективной работы;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владеть навыками учебно-познавательной, учебно-познавательной и проектной деятельности, применять различные методы познания;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самостоятельно оценивать свою деятельность и окружающую жизнь, самостоятельно принимать решения и добиваться их исполнения;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lang w:val="be-BY"/>
        </w:rPr>
      </w:pPr>
      <w:r w:rsidRPr="00E4454F">
        <w:rPr>
          <w:rFonts w:ascii="Times New Roman" w:eastAsia="Times New Roman" w:hAnsi="Times New Roman" w:cs="Times New Roman"/>
          <w:sz w:val="24"/>
          <w:szCs w:val="24"/>
          <w:lang w:val="be-BY"/>
        </w:rPr>
        <w:t>уметь работать с разными источниками информации, находить ее, использовать в самостоятельной деятельности, структурировать ее, сравнивать, анализировать и оценивать.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lang w:val="be-BY"/>
        </w:rPr>
      </w:pPr>
      <w:r w:rsidRPr="00E4454F">
        <w:rPr>
          <w:rFonts w:ascii="Times New Roman" w:eastAsia="Times New Roman" w:hAnsi="Times New Roman" w:cs="Times New Roman"/>
          <w:sz w:val="24"/>
          <w:szCs w:val="24"/>
          <w:lang w:val="be-BY"/>
        </w:rPr>
        <w:t xml:space="preserve">Выпускник по окончании изучения родной литературы на углубленном уровне будет иметь следующие предметные результаты: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lang w:val="be-BY"/>
        </w:rPr>
      </w:pPr>
      <w:r w:rsidRPr="00E4454F">
        <w:rPr>
          <w:rFonts w:ascii="Times New Roman" w:eastAsia="Times New Roman" w:hAnsi="Times New Roman" w:cs="Times New Roman"/>
          <w:sz w:val="24"/>
          <w:szCs w:val="24"/>
          <w:lang w:val="be-BY"/>
        </w:rP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lang w:val="be-BY"/>
        </w:rPr>
        <w:t>чувствовать потребность обеспечение</w:t>
      </w:r>
      <w:r w:rsidRPr="00E4454F">
        <w:rPr>
          <w:rFonts w:ascii="Times New Roman" w:eastAsia="Times New Roman" w:hAnsi="Times New Roman" w:cs="Times New Roman"/>
          <w:sz w:val="24"/>
          <w:szCs w:val="24"/>
        </w:rPr>
        <w:t xml:space="preserve">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обладать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воспринимать литературные художественные произведения как воплощение этнокультурных традиций;</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владеть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уметь анализировать текст с точки зрения наличия в нем явной и скрытой, основной и второстепенной информации;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обладать навыками представления текстов в виде тезисов, конспектов, аннотаций, рефератов, сочинений и других жанров;</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lastRenderedPageBreak/>
        <w:t>знать содержание произведений русской и мировой классической литератур, их историко-культурное и нравственно-ценностное влияние на формирование национальных литератур;</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уметь учитывать исторический, историко-культурный контекст и своеобразие творчества писателя в процессе анализа художественного произведения;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уметь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владеть навыками анализа художественных произведений с учетом их жанрово-родовой специфики; 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иметь сформированное представление о системе стилей языка художественной литературы;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демонстрировать знание произведений родной и мировой литературы, приводя примеры из двух или более текстов, затрагивающих общие темы или проблемы;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устно и письменно обобщать и анализировать свой читательский опыт, а именно: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осуществлять следующую продуктивную деятельность: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Выпускник на углубленном уровне получит возможность научиться: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lastRenderedPageBreak/>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Выпускник на углубленном уровне получит возможность узнать: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произведения современной родной, отечественной и мировой литературы;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важнейшие литературные ресурсы, в том числе в сети Интернет;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об историко-культурном подходе в литературоведении;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об историко-литературном процессе XX и ХХ</w:t>
      </w:r>
      <w:r w:rsidRPr="00E4454F">
        <w:rPr>
          <w:rFonts w:ascii="Times New Roman" w:eastAsia="Times New Roman" w:hAnsi="Times New Roman" w:cs="Times New Roman"/>
          <w:sz w:val="24"/>
          <w:szCs w:val="24"/>
          <w:lang w:val="en-US"/>
        </w:rPr>
        <w:t>I</w:t>
      </w:r>
      <w:r w:rsidRPr="00E4454F">
        <w:rPr>
          <w:rFonts w:ascii="Times New Roman" w:eastAsia="Times New Roman" w:hAnsi="Times New Roman" w:cs="Times New Roman"/>
          <w:sz w:val="24"/>
          <w:szCs w:val="24"/>
        </w:rPr>
        <w:t xml:space="preserve"> веков;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национальной культуре;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 xml:space="preserve">о соотношении и взаимосвязях литературы с историческим периодом, эпохой.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Выпускник на углубленном уровне получит возможность овладеть: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понятийным и терминологическим аппаратом, позволяющим обобщать и осмыслять читательский опыт в устной и письменной форме;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умением самостоятельно создавать тексты различных жанров (ответы на вопросы, рецензии, аннотации и др.);</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умением определять стратегию своего чтения, делать читательский выбор;</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умением использовать в читательской, учебной и исследовательской деятельности ресурсов библиотек, музеев, архивов, в том числе цифровых, виртуальных;</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различными формами продуктивной читательской и текстовой деятельности (проектные и исследовательские работы о литературе, искусстве и др.);</w:t>
      </w:r>
    </w:p>
    <w:p w:rsid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историей русской литературы, современным литературным процессом.</w:t>
      </w:r>
    </w:p>
    <w:p w:rsidR="00E4454F" w:rsidRDefault="00E4454F" w:rsidP="00E4454F">
      <w:pPr>
        <w:spacing w:after="0" w:line="240" w:lineRule="auto"/>
        <w:ind w:firstLine="709"/>
        <w:jc w:val="both"/>
        <w:rPr>
          <w:rFonts w:ascii="Times New Roman" w:eastAsia="Times New Roman" w:hAnsi="Times New Roman"/>
          <w:b/>
          <w:bCs/>
          <w:color w:val="000000"/>
          <w:sz w:val="28"/>
          <w:szCs w:val="28"/>
        </w:rPr>
      </w:pPr>
    </w:p>
    <w:p w:rsidR="00E4454F" w:rsidRPr="00E4454F" w:rsidRDefault="00E4454F" w:rsidP="00E4454F">
      <w:pPr>
        <w:spacing w:after="0" w:line="24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8"/>
          <w:szCs w:val="28"/>
        </w:rPr>
        <w:t xml:space="preserve">     </w:t>
      </w:r>
      <w:r w:rsidRPr="00E4454F">
        <w:rPr>
          <w:rFonts w:ascii="Times New Roman" w:eastAsia="Times New Roman" w:hAnsi="Times New Roman"/>
          <w:b/>
          <w:bCs/>
          <w:color w:val="000000"/>
          <w:sz w:val="24"/>
          <w:szCs w:val="24"/>
        </w:rPr>
        <w:t>Содержание учебного курса «Родная литература»</w:t>
      </w:r>
    </w:p>
    <w:p w:rsidR="00E4454F" w:rsidRPr="00E4454F" w:rsidRDefault="00E4454F" w:rsidP="00E4454F">
      <w:pPr>
        <w:spacing w:after="0" w:line="240" w:lineRule="auto"/>
        <w:ind w:firstLine="709"/>
        <w:jc w:val="both"/>
        <w:rPr>
          <w:rFonts w:ascii="Times New Roman" w:eastAsia="Times New Roman" w:hAnsi="Times New Roman"/>
          <w:b/>
          <w:bCs/>
          <w:color w:val="000000"/>
          <w:sz w:val="24"/>
          <w:szCs w:val="24"/>
        </w:rPr>
      </w:pPr>
      <w:r w:rsidRPr="00E4454F">
        <w:rPr>
          <w:rFonts w:ascii="Times New Roman" w:eastAsia="Times New Roman" w:hAnsi="Times New Roman"/>
          <w:b/>
          <w:bCs/>
          <w:color w:val="000000"/>
          <w:sz w:val="24"/>
          <w:szCs w:val="24"/>
        </w:rPr>
        <w:t>10 класс</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Раздел «</w:t>
      </w:r>
      <w:r w:rsidR="006318CA">
        <w:rPr>
          <w:rFonts w:ascii="Times New Roman" w:eastAsia="Times New Roman" w:hAnsi="Times New Roman" w:cs="Times New Roman"/>
          <w:sz w:val="24"/>
          <w:szCs w:val="24"/>
        </w:rPr>
        <w:t>Национальный литературный кано</w:t>
      </w:r>
      <w:r w:rsidRPr="00E4454F">
        <w:rPr>
          <w:rFonts w:ascii="Times New Roman" w:eastAsia="Times New Roman" w:hAnsi="Times New Roman" w:cs="Times New Roman"/>
          <w:sz w:val="24"/>
          <w:szCs w:val="24"/>
        </w:rPr>
        <w:t>н»</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Введение.</w:t>
      </w:r>
      <w:r w:rsidRPr="00E4454F">
        <w:rPr>
          <w:rFonts w:ascii="Times New Roman" w:eastAsia="Times New Roman" w:hAnsi="Times New Roman" w:cs="Times New Roman"/>
          <w:b/>
          <w:bCs/>
          <w:color w:val="000000"/>
          <w:sz w:val="24"/>
          <w:szCs w:val="24"/>
        </w:rPr>
        <w:t xml:space="preserve">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 Своеобразие русской классики XIX века, стремящейся к воплощению общенациональных и общечеловеческих идеалов, утверждению христианской духовности.</w:t>
      </w:r>
    </w:p>
    <w:p w:rsidR="00E4454F" w:rsidRPr="00E4454F" w:rsidRDefault="00E4454F" w:rsidP="00E4454F">
      <w:pPr>
        <w:spacing w:after="0" w:line="240" w:lineRule="auto"/>
        <w:ind w:firstLine="709"/>
        <w:jc w:val="both"/>
        <w:rPr>
          <w:rFonts w:ascii="Times New Roman" w:eastAsia="Times New Roman" w:hAnsi="Times New Roman" w:cs="Times New Roman"/>
          <w:color w:val="000000"/>
          <w:sz w:val="24"/>
          <w:szCs w:val="24"/>
        </w:rPr>
      </w:pP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А. Пушкин. Кавказский пленник.</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Романтические поэмы А. Пушкина. Характеристика главных героев поэмы.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М. Лермонтов. Кавказский пленник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lastRenderedPageBreak/>
        <w:t>Кавказ в жизни М. Лермонтова. Характеристика главных героев поэмы. Психологизм изображения героев. Усиленный трагизм финала.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И. Тургенев. Ася. Первая любовь.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Гуманность творчества Тургенева. Психологический портрет героев повести "Ася". Противоречивость характеров героев и ситуаций. Роль пейзажа в произведении. Образ «тургеневской девушки». Чувства и связанные с ними душевные переживания юного героя повести «Первая любовь». Неразрешимое столкновение, драматизм и жертвенность </w:t>
      </w:r>
      <w:hyperlink r:id="rId10" w:history="1">
        <w:r w:rsidRPr="00E4454F">
          <w:rPr>
            <w:rFonts w:ascii="Times New Roman" w:eastAsia="Times New Roman" w:hAnsi="Times New Roman" w:cs="Times New Roman"/>
            <w:color w:val="00000A"/>
            <w:sz w:val="24"/>
            <w:szCs w:val="24"/>
            <w:u w:val="single"/>
          </w:rPr>
          <w:t>любви</w:t>
        </w:r>
      </w:hyperlink>
      <w:r w:rsidRPr="00E4454F">
        <w:rPr>
          <w:rFonts w:ascii="Times New Roman" w:eastAsia="Times New Roman" w:hAnsi="Times New Roman" w:cs="Times New Roman"/>
          <w:color w:val="000000"/>
          <w:sz w:val="24"/>
          <w:szCs w:val="24"/>
        </w:rPr>
        <w:t>.</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Ф. Достоевский. Сон смешного человека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Поздний период творчества Ф. Достоевского. Возможность перерождения личности. Смысл открытого финала. Споры вокруг жанровой особенности рассказа.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Н. Лесков. Леди Макбет Мценского уезда. Тупейный художник</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Самобытность творчества Н. Лескова. Глубокое знание русской жизни, отразившееся в трагической истории Катерины Измайловой. Самобытные характеры и необычные судьбы, исключительность обстоятельств, любовь к жизни и людям, нравственная стойкость —основные мотивы повествования Лескова о русском человеке.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А. Чехов. Дама с собачкой.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Многообразие философско-психологической проблематики в рассказах зрелого Чехова. Конфликт обыденного и идеального. Стремление Чехова отыскать в повседневности выход в одухотворённую и осмысленную жизнь.</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b/>
          <w:bCs/>
          <w:color w:val="000000"/>
          <w:sz w:val="24"/>
          <w:szCs w:val="24"/>
        </w:rPr>
        <w:t>Раздел «Нешкольные» писатели-классики»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Г. Успенский. Выпрямила</w:t>
      </w:r>
    </w:p>
    <w:p w:rsidR="00E4454F" w:rsidRPr="00E4454F" w:rsidRDefault="00E4454F" w:rsidP="00E4454F">
      <w:pPr>
        <w:spacing w:after="0" w:line="240" w:lineRule="auto"/>
        <w:ind w:firstLine="709"/>
        <w:jc w:val="both"/>
        <w:rPr>
          <w:rFonts w:ascii="Times New Roman" w:eastAsia="Times New Roman" w:hAnsi="Times New Roman" w:cs="Times New Roman"/>
          <w:color w:val="000000"/>
          <w:sz w:val="24"/>
          <w:szCs w:val="24"/>
        </w:rPr>
      </w:pPr>
      <w:r w:rsidRPr="00E4454F">
        <w:rPr>
          <w:rFonts w:ascii="Times New Roman" w:eastAsia="Times New Roman" w:hAnsi="Times New Roman" w:cs="Times New Roman"/>
          <w:color w:val="000000"/>
          <w:sz w:val="24"/>
          <w:szCs w:val="24"/>
        </w:rPr>
        <w:t xml:space="preserve">Писатели-народники в литературе 19 века (обзор). Таинственная сила искусства, возвышенность образа, нравственное его содержание и преобразующее воздействие его на человека. Скрытые смыслы и значения слова-понятия, употребленного писателем в названии очерка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В. Гаршин. Художники. </w:t>
      </w:r>
      <w:hyperlink r:id="rId11" w:history="1">
        <w:r w:rsidRPr="00E4454F">
          <w:rPr>
            <w:rFonts w:ascii="Times New Roman" w:eastAsia="Times New Roman" w:hAnsi="Times New Roman" w:cs="Times New Roman"/>
            <w:color w:val="00000A"/>
            <w:sz w:val="24"/>
            <w:szCs w:val="24"/>
            <w:u w:val="single"/>
          </w:rPr>
          <w:t>«Attalea princeps»</w:t>
        </w:r>
      </w:hyperlink>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Противоположность литературно-художественных взглядов деятелей культуры в середине 19 века. Борьба двух течений в русской живописи и поэзии. Парадоксальная природа художественного творчества в рассказе «Художники». Героическое и обыденное в сказке </w:t>
      </w:r>
      <w:hyperlink r:id="rId12" w:history="1">
        <w:r w:rsidRPr="00E4454F">
          <w:rPr>
            <w:rFonts w:ascii="Times New Roman" w:eastAsia="Times New Roman" w:hAnsi="Times New Roman" w:cs="Times New Roman"/>
            <w:color w:val="00000A"/>
            <w:sz w:val="24"/>
            <w:szCs w:val="24"/>
            <w:u w:val="single"/>
          </w:rPr>
          <w:t>«Attalea princeps»</w:t>
        </w:r>
      </w:hyperlink>
      <w:r w:rsidRPr="00E4454F">
        <w:rPr>
          <w:rFonts w:ascii="Times New Roman" w:eastAsia="Times New Roman" w:hAnsi="Times New Roman" w:cs="Times New Roman"/>
          <w:color w:val="000000"/>
          <w:sz w:val="24"/>
          <w:szCs w:val="24"/>
        </w:rPr>
        <w:t>. Трагический финал и жизнеутверждающий пафос произведения.</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b/>
          <w:bCs/>
          <w:color w:val="000000"/>
          <w:sz w:val="24"/>
          <w:szCs w:val="24"/>
        </w:rPr>
        <w:t>Раздел «Литература ХХ –ХХ</w:t>
      </w:r>
      <w:r w:rsidRPr="00E4454F">
        <w:rPr>
          <w:rFonts w:ascii="Times New Roman" w:eastAsia="Times New Roman" w:hAnsi="Times New Roman" w:cs="Times New Roman"/>
          <w:b/>
          <w:bCs/>
          <w:color w:val="000000"/>
          <w:sz w:val="24"/>
          <w:szCs w:val="24"/>
          <w:lang w:val="en-US"/>
        </w:rPr>
        <w:t>I</w:t>
      </w:r>
      <w:r w:rsidRPr="00E4454F">
        <w:rPr>
          <w:rFonts w:ascii="Times New Roman" w:eastAsia="Times New Roman" w:hAnsi="Times New Roman" w:cs="Times New Roman"/>
          <w:b/>
          <w:bCs/>
          <w:color w:val="000000"/>
          <w:sz w:val="24"/>
          <w:szCs w:val="24"/>
        </w:rPr>
        <w:t xml:space="preserve"> века»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 Тендряков. Пара гнедых. Параня. Хлеб для собаки. Донна Анна.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Жизнь и творчество писателя (обзор). «Возвращенная» советская литература. Переосмысление исторических событий.</w:t>
      </w:r>
      <w:r w:rsidRPr="00E4454F">
        <w:rPr>
          <w:rFonts w:ascii="Times New Roman" w:eastAsia="Times New Roman" w:hAnsi="Times New Roman" w:cs="Times New Roman"/>
          <w:b/>
          <w:bCs/>
          <w:color w:val="000000"/>
          <w:sz w:val="24"/>
          <w:szCs w:val="24"/>
        </w:rPr>
        <w:t xml:space="preserve"> </w:t>
      </w:r>
      <w:r w:rsidRPr="00E4454F">
        <w:rPr>
          <w:rFonts w:ascii="Times New Roman" w:eastAsia="Times New Roman" w:hAnsi="Times New Roman" w:cs="Times New Roman"/>
          <w:color w:val="000000"/>
          <w:sz w:val="24"/>
          <w:szCs w:val="24"/>
        </w:rPr>
        <w:t xml:space="preserve">Тема трагической судьбы человека в тоталитарном государстве. Образ рассказчика.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 Астафьев. Людочка. Затеси (Как лечили богиню. Домский собор. Сдались мне эти сапоги! Алеха. Жизнь Трезора. Ягодка. Рукавички)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Жизнь и творчество писателя (обзор). «Жестокая» проза. Утрата нравственных ориентиров — главная проблема в рассказе «Людочка». Идейно-тематическое и художественное разнообразие миниатюр «Затеси».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А. Брусникин. Герой иного времени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Сведения об авторе. Историческое и географическое пространство романа А. Брусникина. Романтические и реалистические традиции в романе «Герой нашего времени» М. Лермонтова. Байронические тенденции в создании образа Г.А. Печорина. Сходства и различия главных героев и сюжетов произведений М. Лермонтова и А. Брусникина.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Т. Толстая. Кысь. Соня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Очерк биографии и творчества Т.Толстой. Литература постмодернизма. Поиск утраченной духовности, внутренней гармонии в романе «Кысь». Символизм названий. Особенности жанра романа. Спасительная любовь в рассказе «Соня». Мастерство детали. Интертекстуальность рассказа.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Д. Рубина. Терновник</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lastRenderedPageBreak/>
        <w:t>Очерк биографии и творчества автора. Мир детей и взрослых в произведениях Д. Рубиной. Символика названия рассказа. Интертекстуальность произведения.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Б. Акунин. Ф.М.</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Очерк биографии и творчества автора. Типологические сходства современного детектива с романами Ф. М. Достоевского. Особенности сюжетостроения, системы персонажей, использования жанрового канона. Сопоставление текста Ф. Достоевского и текста Б. Акунина в аспекте ориентации на массовое и элитарное искусство. Эстетическая значимость произведения Б. Акунина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Л. Петрушевская. Дама с собаками.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Очерк биографии и творчества автора. Проблемы раскрытия искаженнности человеческих отношений, непреодолимости одиночества.</w:t>
      </w:r>
      <w:r w:rsidRPr="00E4454F">
        <w:rPr>
          <w:rFonts w:ascii="Times New Roman" w:eastAsia="Times New Roman" w:hAnsi="Times New Roman" w:cs="Times New Roman"/>
          <w:b/>
          <w:bCs/>
          <w:color w:val="000000"/>
          <w:sz w:val="24"/>
          <w:szCs w:val="24"/>
        </w:rPr>
        <w:t xml:space="preserve"> </w:t>
      </w:r>
      <w:r w:rsidRPr="00E4454F">
        <w:rPr>
          <w:rFonts w:ascii="Times New Roman" w:eastAsia="Times New Roman" w:hAnsi="Times New Roman" w:cs="Times New Roman"/>
          <w:color w:val="000000"/>
          <w:sz w:val="24"/>
          <w:szCs w:val="24"/>
        </w:rPr>
        <w:t>«Чеховское» в художественной интерпретации Л.С. Петрушевской в рассказе «Дама с собаками».</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b/>
          <w:bCs/>
          <w:color w:val="000000"/>
          <w:sz w:val="24"/>
          <w:szCs w:val="24"/>
        </w:rPr>
        <w:t>Раздел «Литература Алтая»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Г. Гребенщиков. Егоркина жизнь.</w:t>
      </w:r>
    </w:p>
    <w:p w:rsidR="00E4454F" w:rsidRPr="00E4454F" w:rsidRDefault="00E4454F" w:rsidP="00E4454F">
      <w:pPr>
        <w:spacing w:after="0" w:line="240" w:lineRule="auto"/>
        <w:ind w:firstLine="709"/>
        <w:jc w:val="both"/>
        <w:outlineLvl w:val="0"/>
        <w:rPr>
          <w:rFonts w:ascii="Times New Roman" w:eastAsia="Times New Roman" w:hAnsi="Times New Roman" w:cs="Times New Roman"/>
          <w:b/>
          <w:bCs/>
          <w:kern w:val="36"/>
          <w:sz w:val="24"/>
          <w:szCs w:val="24"/>
        </w:rPr>
      </w:pPr>
      <w:r w:rsidRPr="00E4454F">
        <w:rPr>
          <w:rFonts w:ascii="Times New Roman" w:eastAsia="Times New Roman" w:hAnsi="Times New Roman" w:cs="Times New Roman"/>
          <w:kern w:val="36"/>
          <w:sz w:val="24"/>
          <w:szCs w:val="24"/>
        </w:rPr>
        <w:t xml:space="preserve">«Забытый» русский классик (Очерк биографии и творчества автора). Основные этапы творчества. Трудный мир провинциального крестьянства. Путь духовного возрастания автобиографического героя в повести Г. Гребенщикова «Егоркина жизнь»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 Шишков. Шутейные рассказы. Угрюм-река.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«Преданный Алтаю» (Очерк биографии и творчества автора). Следование традициям фольклорно-сказовой литературы в сборнике «Шутейные рассказы». Социально-философский роман «Угрюм-река». Выражение авторской концепции человека и его места в историческом процессе и общественной жизни.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М. Юдалевич. Голубая дама. Премудрая крыса Онуфрий. Наталья Прокопьевна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«Патриарх алтайской литературы» (Очерк биографии и творчества автора). Сохранение истории города. Личность и эпоха в отражении исторических перемен в рассказах и повестях М. Юдалевича. Рассказ как эпическое полотно жизни.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Поэты Алтая </w:t>
      </w:r>
    </w:p>
    <w:p w:rsidR="00E4454F" w:rsidRPr="00E4454F" w:rsidRDefault="00E4454F" w:rsidP="00E4454F">
      <w:pPr>
        <w:spacing w:after="0" w:line="240" w:lineRule="auto"/>
        <w:ind w:firstLine="709"/>
        <w:jc w:val="both"/>
        <w:rPr>
          <w:rFonts w:ascii="Times New Roman" w:eastAsia="Times New Roman" w:hAnsi="Times New Roman" w:cs="Times New Roman"/>
          <w:color w:val="212529"/>
          <w:sz w:val="24"/>
          <w:szCs w:val="24"/>
        </w:rPr>
      </w:pPr>
      <w:r w:rsidRPr="00E4454F">
        <w:rPr>
          <w:rFonts w:ascii="Times New Roman" w:eastAsia="Times New Roman" w:hAnsi="Times New Roman" w:cs="Times New Roman"/>
          <w:color w:val="000000"/>
          <w:sz w:val="24"/>
          <w:szCs w:val="24"/>
        </w:rPr>
        <w:t xml:space="preserve">Обзор творчества </w:t>
      </w:r>
      <w:r w:rsidRPr="00E4454F">
        <w:rPr>
          <w:rFonts w:ascii="Times New Roman" w:eastAsia="Times New Roman" w:hAnsi="Times New Roman" w:cs="Times New Roman"/>
          <w:color w:val="212529"/>
          <w:sz w:val="24"/>
          <w:szCs w:val="24"/>
        </w:rPr>
        <w:t xml:space="preserve">М. Юдалевича, В. Золотухина, Г. Панова, Л. Мерзликина, В. Башунова и др. Основные темы и мотивы лирики поэтов Алтая. </w:t>
      </w:r>
    </w:p>
    <w:p w:rsidR="00E4454F" w:rsidRPr="00E4454F" w:rsidRDefault="00E4454F" w:rsidP="00E4454F">
      <w:pPr>
        <w:spacing w:after="0" w:line="240" w:lineRule="auto"/>
        <w:ind w:firstLine="709"/>
        <w:jc w:val="both"/>
        <w:rPr>
          <w:rFonts w:ascii="Times New Roman" w:eastAsia="Times New Roman" w:hAnsi="Times New Roman" w:cs="Times New Roman"/>
          <w:b/>
          <w:sz w:val="24"/>
          <w:szCs w:val="24"/>
        </w:rPr>
      </w:pPr>
      <w:r w:rsidRPr="00E4454F">
        <w:rPr>
          <w:rFonts w:ascii="Times New Roman" w:eastAsia="Times New Roman" w:hAnsi="Times New Roman" w:cs="Times New Roman"/>
          <w:b/>
          <w:sz w:val="24"/>
          <w:szCs w:val="24"/>
        </w:rPr>
        <w:t>11 класс</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sz w:val="24"/>
          <w:szCs w:val="24"/>
        </w:rPr>
        <w:t>Раздел «</w:t>
      </w:r>
      <w:r w:rsidR="006318CA">
        <w:rPr>
          <w:rFonts w:ascii="Times New Roman" w:eastAsia="Times New Roman" w:hAnsi="Times New Roman" w:cs="Times New Roman"/>
          <w:sz w:val="24"/>
          <w:szCs w:val="24"/>
        </w:rPr>
        <w:t>Национальный литературный кано</w:t>
      </w:r>
      <w:r w:rsidRPr="00E4454F">
        <w:rPr>
          <w:rFonts w:ascii="Times New Roman" w:eastAsia="Times New Roman" w:hAnsi="Times New Roman" w:cs="Times New Roman"/>
          <w:sz w:val="24"/>
          <w:szCs w:val="24"/>
        </w:rPr>
        <w:t>н»</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Ведение</w:t>
      </w:r>
    </w:p>
    <w:p w:rsidR="00E4454F" w:rsidRPr="00E4454F" w:rsidRDefault="00E4454F" w:rsidP="00E4454F">
      <w:pPr>
        <w:shd w:val="clear" w:color="auto" w:fill="FFFFFF"/>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Развитие художественных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М. Горький. Страсти-мордасти. Карамора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333333"/>
          <w:sz w:val="24"/>
          <w:szCs w:val="24"/>
        </w:rPr>
        <w:t>Трагический контраст между условиями жизни и красотой души и человечностью героев рассказа «Страсти-мордасти».</w:t>
      </w:r>
      <w:r w:rsidRPr="00E4454F">
        <w:rPr>
          <w:rFonts w:ascii="Times New Roman" w:eastAsia="Times New Roman" w:hAnsi="Times New Roman" w:cs="Times New Roman"/>
          <w:color w:val="000000"/>
          <w:sz w:val="24"/>
          <w:szCs w:val="24"/>
        </w:rPr>
        <w:t xml:space="preserve"> Размышления писателя о природе человека, об опасности саморазрушения личности в рассказе «Карамора».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А. Блок. Соловьиный сад. Возмездие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Размышления о смысле жизни в поэме «Соловьиный сад». Переход от символизма к реализму. Замысел и незавершенность поэмы «Возмездие». Век ушедший и новый мир. Авторская позиция и неоднозначность оценок современников.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И. Шмелев. Человек из ресторана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Традиции темы «маленького человека» в русской литературе. Библейские мотивы в повести. Философский контекст конфликта и развязки повести.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Л. Андреев. Иуда Искариот. Жизнь Василия Фивейского</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Своеобразие авторской позиции в рассказе «Иуда Искариот». Изменение традиционного взгляда на библейский образ. Богоборческая тема в творчестве писателя. Символика деталей в повести «Жизнь Василия Фивейского»</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lastRenderedPageBreak/>
        <w:t>М. Булгаков. Роковые яйца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Сочетание фантастики, реализма и сатиры в сюжете повести. Социально-философская проблематика произведения. Смысл финала повести</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b/>
          <w:bCs/>
          <w:color w:val="000000"/>
          <w:sz w:val="24"/>
          <w:szCs w:val="24"/>
        </w:rPr>
        <w:t>Раздел «Нешкольные» писатели-классики»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В. Ходасевич. Некрополь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История русского зарубежья. Мемуарная литература как способ знакомства с творчеством известных авторов. Психологические портреты современников. Нестандартность человеческих оценок и критических отзывов.</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 Набоков. Защита Лужина. Облако, озеро, башня. Весна в Фиальте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Традиции психологического романа в «Защите Лужина». Тема судьбы в творчестве автора. Конфликт между личностью и обществом в рассказе «Облако, озеро, башня». Смысл названия и метафоричность повествования в рассказе. Загадки сло</w:t>
      </w:r>
      <w:r w:rsidRPr="00E4454F">
        <w:rPr>
          <w:rFonts w:ascii="Times New Roman" w:eastAsia="Times New Roman" w:hAnsi="Times New Roman" w:cs="Times New Roman"/>
          <w:color w:val="000000"/>
          <w:sz w:val="24"/>
          <w:szCs w:val="24"/>
        </w:rPr>
        <w:softHyphen/>
        <w:t>весные, фабульные, интертекстуальные в рассказе «Весна в Фиальте». </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b/>
          <w:bCs/>
          <w:color w:val="000000"/>
          <w:sz w:val="24"/>
          <w:szCs w:val="24"/>
        </w:rPr>
        <w:t>Раздел «Литература ХХ –ХХ</w:t>
      </w:r>
      <w:r w:rsidRPr="00E4454F">
        <w:rPr>
          <w:rFonts w:ascii="Times New Roman" w:eastAsia="Times New Roman" w:hAnsi="Times New Roman" w:cs="Times New Roman"/>
          <w:b/>
          <w:bCs/>
          <w:color w:val="000000"/>
          <w:sz w:val="24"/>
          <w:szCs w:val="24"/>
          <w:lang w:val="en-US"/>
        </w:rPr>
        <w:t>I</w:t>
      </w:r>
      <w:r w:rsidRPr="00E4454F">
        <w:rPr>
          <w:rFonts w:ascii="Times New Roman" w:eastAsia="Times New Roman" w:hAnsi="Times New Roman" w:cs="Times New Roman"/>
          <w:b/>
          <w:bCs/>
          <w:color w:val="000000"/>
          <w:sz w:val="24"/>
          <w:szCs w:val="24"/>
        </w:rPr>
        <w:t xml:space="preserve"> века»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Н. Эрдман. Самоубийца</w:t>
      </w:r>
    </w:p>
    <w:p w:rsidR="00E4454F" w:rsidRPr="00E4454F" w:rsidRDefault="00E4454F" w:rsidP="00E4454F">
      <w:pPr>
        <w:spacing w:after="0" w:line="240" w:lineRule="auto"/>
        <w:ind w:firstLine="709"/>
        <w:jc w:val="both"/>
        <w:rPr>
          <w:rFonts w:ascii="Times New Roman" w:eastAsia="Times New Roman" w:hAnsi="Times New Roman" w:cs="Times New Roman"/>
          <w:color w:val="000000"/>
          <w:sz w:val="24"/>
          <w:szCs w:val="24"/>
        </w:rPr>
      </w:pPr>
      <w:r w:rsidRPr="00E4454F">
        <w:rPr>
          <w:rFonts w:ascii="Times New Roman" w:eastAsia="Times New Roman" w:hAnsi="Times New Roman" w:cs="Times New Roman"/>
          <w:color w:val="000000"/>
          <w:sz w:val="24"/>
          <w:szCs w:val="24"/>
        </w:rPr>
        <w:t>«Возвращенная» литература. Жанр комедии в литературе двадцатых годов 20 века (М. Булгаков «Зойкина квартира», «Багровый остров», В. Мая-</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ковский «Баня», «Клоп» и др.). Стилевые особенности комедии Н. Эрдмана.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А. Твардовский. По праву памяти.</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 xml:space="preserve">Образ памяти в творчестве А. Твардовского. Трагическая судьба народа в сталинскую эпоху. Подведение творческих и человеческих итогов. </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И. Твардовский. Страницы пережитого</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Полемический характер воспоминаний. Диалогичность замысла и композиции. Хроника трагической истории народа в эпоху сталинских репрессий.</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 Довлатов. Зона. Чемодан. Заповедник</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Автобиографичность творчества С. Довлатова. Творческая и духовная биография автора. Полижанровая структура повести «Зона». Абсурдность окружающего мира в повести «Заповедник». Тема внутренней свободы личности в обществе в сборнике «Чемодан».</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А. Синявский. Пхенц</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Особенности литературы 1950-1960-х годов. Новый тип научной фантастики, соединяющей гротеск, психологизм и социальную критику в рассказе «Пхенц». Противостояние личности и толпы.</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В. Маканин. Кавказский пленный</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Тема войны на современном этапе. Семантика названия произведения. Реальность военных будней. Интертекстуальность произведения.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Э. Веркин. Облачный полк</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Современные детские писатели. Литература для детей и подростков на современном этапе. «Недетская» литература о войне. Нетрадиционный поворот традиционной темы патриотизма на войне.</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Д. Быков. Июнь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Исторические романы в русской литературе. Философский контекст и прототипы романа «Июнь». Композиция и смысл финала романа.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Р. Сенчин. Немужик. Ты меня помнишь</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«Новый реализм» современной литературы. Тема «маленького человека» постсоветской России. Тема «дома» в творчестве автора</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Е. Водолазкин. Авиатор</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Сложность сюжетно-повествовательной структуры произведения. Хронотоп в романе "Авиатор".</w:t>
      </w:r>
    </w:p>
    <w:p w:rsidR="00E4454F" w:rsidRPr="00E4454F" w:rsidRDefault="00E4454F" w:rsidP="00E4454F">
      <w:pPr>
        <w:spacing w:after="0" w:line="240" w:lineRule="auto"/>
        <w:jc w:val="both"/>
        <w:rPr>
          <w:rFonts w:ascii="Times New Roman" w:eastAsia="Times New Roman" w:hAnsi="Times New Roman" w:cs="Times New Roman"/>
          <w:sz w:val="24"/>
          <w:szCs w:val="24"/>
        </w:rPr>
      </w:pPr>
      <w:r w:rsidRPr="00E4454F">
        <w:rPr>
          <w:rFonts w:ascii="Times New Roman" w:eastAsia="Times New Roman" w:hAnsi="Times New Roman" w:cs="Times New Roman"/>
          <w:b/>
          <w:bCs/>
          <w:color w:val="000000"/>
          <w:sz w:val="24"/>
          <w:szCs w:val="24"/>
        </w:rPr>
        <w:t>Раздел «Литература Алтая»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t>Современная литературная жизнь Алтая</w:t>
      </w:r>
    </w:p>
    <w:p w:rsidR="00E4454F" w:rsidRPr="00E4454F" w:rsidRDefault="00E4454F" w:rsidP="00E4454F">
      <w:pPr>
        <w:spacing w:after="0" w:line="240" w:lineRule="auto"/>
        <w:ind w:firstLine="709"/>
        <w:jc w:val="both"/>
        <w:rPr>
          <w:rFonts w:ascii="Times New Roman" w:eastAsia="Times New Roman" w:hAnsi="Times New Roman" w:cs="Times New Roman"/>
          <w:sz w:val="24"/>
          <w:szCs w:val="24"/>
        </w:rPr>
      </w:pPr>
      <w:r w:rsidRPr="00E4454F">
        <w:rPr>
          <w:rFonts w:ascii="Times New Roman" w:eastAsia="Times New Roman" w:hAnsi="Times New Roman" w:cs="Times New Roman"/>
          <w:color w:val="000000"/>
          <w:sz w:val="24"/>
          <w:szCs w:val="24"/>
        </w:rPr>
        <w:lastRenderedPageBreak/>
        <w:t>Обзор творчества современных авторов Алтайского края (А. Кириллина, Ю. Нифонтовой, М. Гударина, С. Теплякова, В. Тихонова, А. Родионова, Н. Николенковой, Ф. Габдрауповой, В. Токмакова, А. Никольской и др.)</w:t>
      </w:r>
    </w:p>
    <w:p w:rsidR="00E4454F" w:rsidRDefault="00E4454F" w:rsidP="00E4454F">
      <w:pPr>
        <w:spacing w:after="0" w:line="240" w:lineRule="auto"/>
        <w:rPr>
          <w:rFonts w:ascii="Times New Roman" w:eastAsia="Times New Roman" w:hAnsi="Times New Roman"/>
          <w:color w:val="212529"/>
          <w:sz w:val="28"/>
          <w:szCs w:val="28"/>
        </w:rPr>
      </w:pPr>
    </w:p>
    <w:p w:rsidR="00E4454F" w:rsidRDefault="00E4454F" w:rsidP="00E4454F">
      <w:pPr>
        <w:shd w:val="clear" w:color="auto" w:fill="FFFFFF"/>
        <w:spacing w:after="0" w:line="240" w:lineRule="auto"/>
        <w:rPr>
          <w:rFonts w:ascii="Times New Roman" w:eastAsia="Times New Roman" w:hAnsi="Times New Roman"/>
          <w:b/>
          <w:bCs/>
          <w:sz w:val="28"/>
          <w:szCs w:val="28"/>
        </w:rPr>
      </w:pPr>
    </w:p>
    <w:p w:rsidR="00E4454F" w:rsidRPr="00E4454F" w:rsidRDefault="00E4454F" w:rsidP="00E4454F">
      <w:pPr>
        <w:spacing w:after="0" w:line="240" w:lineRule="auto"/>
        <w:jc w:val="center"/>
        <w:rPr>
          <w:rFonts w:ascii="Times New Roman" w:eastAsia="Times New Roman" w:hAnsi="Times New Roman"/>
          <w:b/>
          <w:bCs/>
          <w:color w:val="000000"/>
          <w:sz w:val="24"/>
          <w:szCs w:val="24"/>
        </w:rPr>
      </w:pPr>
      <w:r w:rsidRPr="00E4454F">
        <w:rPr>
          <w:rFonts w:ascii="Times New Roman" w:eastAsia="Times New Roman" w:hAnsi="Times New Roman"/>
          <w:b/>
          <w:bCs/>
          <w:color w:val="000000"/>
          <w:sz w:val="24"/>
          <w:szCs w:val="24"/>
        </w:rPr>
        <w:t>Тематический план (количество уроков по разделам за год)</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754"/>
        <w:gridCol w:w="4420"/>
        <w:gridCol w:w="2198"/>
        <w:gridCol w:w="2198"/>
      </w:tblGrid>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 п/п</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Наименование раздела</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Примерное кол-во часов на базовом уровне</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Примерное кол-во часов на углубленном уровне</w:t>
            </w:r>
          </w:p>
        </w:tc>
      </w:tr>
      <w:tr w:rsidR="00E4454F" w:rsidRPr="00E4454F" w:rsidTr="005C0BBE">
        <w:trPr>
          <w:tblCellSpacing w:w="0" w:type="dxa"/>
        </w:trPr>
        <w:tc>
          <w:tcPr>
            <w:tcW w:w="9570" w:type="dxa"/>
            <w:gridSpan w:val="4"/>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10 класс</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1</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Национальный литературный «канон»</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9</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18</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2</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«Нешкольные»</w:t>
            </w:r>
            <w:r w:rsidRPr="00E4454F">
              <w:rPr>
                <w:rFonts w:ascii="Times New Roman" w:eastAsia="Times New Roman" w:hAnsi="Times New Roman"/>
                <w:sz w:val="24"/>
                <w:szCs w:val="24"/>
              </w:rPr>
              <w:t xml:space="preserve"> </w:t>
            </w:r>
            <w:r w:rsidRPr="00E4454F">
              <w:rPr>
                <w:rFonts w:ascii="Times New Roman" w:eastAsia="Times New Roman" w:hAnsi="Times New Roman"/>
                <w:color w:val="000000"/>
                <w:sz w:val="24"/>
                <w:szCs w:val="24"/>
              </w:rPr>
              <w:t>писатели-классики</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3</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6</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3</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Литература ХХ –ХХ</w:t>
            </w:r>
            <w:r w:rsidRPr="00E4454F">
              <w:rPr>
                <w:rFonts w:ascii="Times New Roman" w:eastAsia="Times New Roman" w:hAnsi="Times New Roman"/>
                <w:color w:val="000000"/>
                <w:sz w:val="24"/>
                <w:szCs w:val="24"/>
                <w:lang w:val="en-US"/>
              </w:rPr>
              <w:t>I</w:t>
            </w:r>
            <w:r w:rsidRPr="00E4454F">
              <w:rPr>
                <w:rFonts w:ascii="Times New Roman" w:eastAsia="Times New Roman" w:hAnsi="Times New Roman"/>
                <w:color w:val="000000"/>
                <w:sz w:val="24"/>
                <w:szCs w:val="24"/>
              </w:rPr>
              <w:t xml:space="preserve"> века</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12</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24</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4</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Литература Алтая</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6</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12</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5</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 xml:space="preserve">Обзорные темы, обобщающие уроки </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5</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10</w:t>
            </w:r>
          </w:p>
        </w:tc>
      </w:tr>
      <w:tr w:rsidR="00E4454F" w:rsidRPr="00E4454F" w:rsidTr="005C0BBE">
        <w:trPr>
          <w:tblCellSpacing w:w="0" w:type="dxa"/>
        </w:trPr>
        <w:tc>
          <w:tcPr>
            <w:tcW w:w="9570" w:type="dxa"/>
            <w:gridSpan w:val="4"/>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11 класс</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1</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Национальный литературный «канон»</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9</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18</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2</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«Нешкольные»</w:t>
            </w:r>
            <w:r w:rsidRPr="00E4454F">
              <w:rPr>
                <w:rFonts w:ascii="Times New Roman" w:eastAsia="Times New Roman" w:hAnsi="Times New Roman"/>
                <w:sz w:val="24"/>
                <w:szCs w:val="24"/>
              </w:rPr>
              <w:t xml:space="preserve"> </w:t>
            </w:r>
            <w:r w:rsidRPr="00E4454F">
              <w:rPr>
                <w:rFonts w:ascii="Times New Roman" w:eastAsia="Times New Roman" w:hAnsi="Times New Roman"/>
                <w:color w:val="000000"/>
                <w:sz w:val="24"/>
                <w:szCs w:val="24"/>
              </w:rPr>
              <w:t>писатели-классики</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2</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4</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3</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Литература ХХ –ХХ</w:t>
            </w:r>
            <w:r w:rsidRPr="00E4454F">
              <w:rPr>
                <w:rFonts w:ascii="Times New Roman" w:eastAsia="Times New Roman" w:hAnsi="Times New Roman"/>
                <w:color w:val="000000"/>
                <w:sz w:val="24"/>
                <w:szCs w:val="24"/>
                <w:lang w:val="en-US"/>
              </w:rPr>
              <w:t>I</w:t>
            </w:r>
            <w:r w:rsidRPr="00E4454F">
              <w:rPr>
                <w:rFonts w:ascii="Times New Roman" w:eastAsia="Times New Roman" w:hAnsi="Times New Roman"/>
                <w:color w:val="000000"/>
                <w:sz w:val="24"/>
                <w:szCs w:val="24"/>
              </w:rPr>
              <w:t xml:space="preserve"> века</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14</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28</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4</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Литература Алтая</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8</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16</w:t>
            </w:r>
          </w:p>
        </w:tc>
      </w:tr>
      <w:tr w:rsidR="00E4454F" w:rsidRPr="00E4454F" w:rsidTr="005C0BBE">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5</w:t>
            </w:r>
          </w:p>
        </w:tc>
        <w:tc>
          <w:tcPr>
            <w:tcW w:w="4420"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rPr>
                <w:rFonts w:ascii="Times New Roman" w:eastAsia="Times New Roman" w:hAnsi="Times New Roman"/>
                <w:sz w:val="24"/>
                <w:szCs w:val="24"/>
              </w:rPr>
            </w:pPr>
            <w:r w:rsidRPr="00E4454F">
              <w:rPr>
                <w:rFonts w:ascii="Times New Roman" w:eastAsia="Times New Roman" w:hAnsi="Times New Roman"/>
                <w:color w:val="000000"/>
                <w:sz w:val="24"/>
                <w:szCs w:val="24"/>
              </w:rPr>
              <w:t>Обзорные темы, обобщающие уроки</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2</w:t>
            </w:r>
          </w:p>
        </w:tc>
        <w:tc>
          <w:tcPr>
            <w:tcW w:w="2198" w:type="dxa"/>
            <w:tcBorders>
              <w:top w:val="outset" w:sz="6" w:space="0" w:color="00000A"/>
              <w:left w:val="outset" w:sz="6" w:space="0" w:color="00000A"/>
              <w:bottom w:val="outset" w:sz="6" w:space="0" w:color="00000A"/>
              <w:right w:val="outset" w:sz="6" w:space="0" w:color="00000A"/>
            </w:tcBorders>
            <w:hideMark/>
          </w:tcPr>
          <w:p w:rsidR="00E4454F" w:rsidRPr="00E4454F" w:rsidRDefault="00E4454F" w:rsidP="005C0BBE">
            <w:pPr>
              <w:spacing w:after="0" w:line="240" w:lineRule="auto"/>
              <w:jc w:val="center"/>
              <w:rPr>
                <w:rFonts w:ascii="Times New Roman" w:eastAsia="Times New Roman" w:hAnsi="Times New Roman"/>
                <w:sz w:val="24"/>
                <w:szCs w:val="24"/>
              </w:rPr>
            </w:pPr>
            <w:r w:rsidRPr="00E4454F">
              <w:rPr>
                <w:rFonts w:ascii="Times New Roman" w:eastAsia="Times New Roman" w:hAnsi="Times New Roman"/>
                <w:color w:val="000000"/>
                <w:sz w:val="24"/>
                <w:szCs w:val="24"/>
              </w:rPr>
              <w:t>4</w:t>
            </w:r>
          </w:p>
        </w:tc>
      </w:tr>
    </w:tbl>
    <w:p w:rsidR="00E4454F" w:rsidRPr="00E4454F" w:rsidRDefault="00E4454F">
      <w:pPr>
        <w:spacing w:after="0" w:line="240" w:lineRule="auto"/>
        <w:ind w:firstLine="720"/>
        <w:jc w:val="both"/>
        <w:rPr>
          <w:rFonts w:ascii="Times New Roman" w:eastAsia="ヒラギノ角ゴ pro w3" w:hAnsi="Times New Roman" w:cs="Times New Roman"/>
          <w:color w:val="000000"/>
          <w:sz w:val="24"/>
          <w:szCs w:val="24"/>
        </w:rPr>
      </w:pPr>
    </w:p>
    <w:bookmarkEnd w:id="190"/>
    <w:p w:rsidR="00F73B29" w:rsidRPr="00E4454F" w:rsidRDefault="00F73B29">
      <w:pPr>
        <w:spacing w:after="0" w:line="240" w:lineRule="auto"/>
        <w:ind w:firstLine="720"/>
        <w:jc w:val="both"/>
        <w:rPr>
          <w:rFonts w:ascii="Times New Roman" w:eastAsia="ヒラギノ角ゴ pro w3" w:hAnsi="Times New Roman" w:cs="Times New Roman"/>
          <w:color w:val="000000"/>
          <w:sz w:val="24"/>
          <w:szCs w:val="24"/>
        </w:rPr>
      </w:pPr>
    </w:p>
    <w:p w:rsidR="00F73B29" w:rsidRDefault="003B1811">
      <w:pPr>
        <w:pStyle w:val="12"/>
        <w:jc w:val="center"/>
        <w:rPr>
          <w:b/>
          <w:szCs w:val="24"/>
        </w:rPr>
      </w:pPr>
      <w:r>
        <w:rPr>
          <w:b/>
          <w:szCs w:val="24"/>
        </w:rPr>
        <w:t>Рабочая программа учебного предмета «Английский язык»</w:t>
      </w:r>
      <w:r w:rsidR="00570390" w:rsidRPr="00570390">
        <w:rPr>
          <w:szCs w:val="24"/>
          <w:lang w:eastAsia="en-US" w:bidi="en-US"/>
        </w:rPr>
        <w:t xml:space="preserve"> </w:t>
      </w:r>
      <w:r w:rsidR="00570390" w:rsidRPr="00570390">
        <w:rPr>
          <w:b/>
          <w:szCs w:val="24"/>
          <w:lang w:eastAsia="en-US" w:bidi="en-US"/>
        </w:rPr>
        <w:t>М. З. Биболетова</w:t>
      </w:r>
    </w:p>
    <w:p w:rsidR="00570390" w:rsidRPr="00570390" w:rsidRDefault="003B1811" w:rsidP="00570390">
      <w:pPr>
        <w:pStyle w:val="12"/>
        <w:jc w:val="center"/>
        <w:rPr>
          <w:b/>
          <w:szCs w:val="24"/>
        </w:rPr>
      </w:pPr>
      <w:r>
        <w:rPr>
          <w:b/>
          <w:szCs w:val="24"/>
        </w:rPr>
        <w:t>(базовый уровень) 10-11 класс</w:t>
      </w:r>
    </w:p>
    <w:p w:rsidR="00570390" w:rsidRDefault="00570390">
      <w:pPr>
        <w:pStyle w:val="12"/>
        <w:jc w:val="center"/>
        <w:rPr>
          <w:szCs w:val="24"/>
        </w:rPr>
      </w:pPr>
      <w:r>
        <w:rPr>
          <w:szCs w:val="24"/>
          <w:lang w:eastAsia="en-US" w:bidi="en-US"/>
        </w:rPr>
        <w:t xml:space="preserve">.  Дрофа, 2017 </w:t>
      </w:r>
      <w:r w:rsidRPr="00EE2018">
        <w:rPr>
          <w:szCs w:val="24"/>
          <w:lang w:eastAsia="en-US" w:bidi="en-US"/>
        </w:rPr>
        <w:t xml:space="preserve"> (EnjoyEnglish / «Английский с удовольствием»</w:t>
      </w:r>
    </w:p>
    <w:p w:rsidR="00570390" w:rsidRPr="002074BA" w:rsidRDefault="003B1811" w:rsidP="002074BA">
      <w:pPr>
        <w:pStyle w:val="12"/>
        <w:rPr>
          <w:b/>
          <w:szCs w:val="24"/>
        </w:rPr>
      </w:pPr>
      <w:r>
        <w:rPr>
          <w:b/>
          <w:szCs w:val="24"/>
        </w:rPr>
        <w:t>Планируемые результаты освоения учебного предмета «Английский язык»</w:t>
      </w:r>
    </w:p>
    <w:p w:rsidR="00570390" w:rsidRDefault="002074BA" w:rsidP="00570390">
      <w:pPr>
        <w:shd w:val="clear" w:color="auto" w:fill="FFFFFF"/>
        <w:spacing w:after="0" w:line="240" w:lineRule="atLeast"/>
        <w:ind w:left="360" w:right="10"/>
        <w:jc w:val="both"/>
        <w:rPr>
          <w:rFonts w:ascii="Times New Roman" w:eastAsia="Times New Roman" w:hAnsi="Times New Roman" w:cs="Times New Roman"/>
          <w:color w:val="000000"/>
          <w:spacing w:val="-5"/>
          <w:sz w:val="24"/>
          <w:szCs w:val="24"/>
        </w:rPr>
      </w:pPr>
      <w:r>
        <w:rPr>
          <w:rFonts w:ascii="Times New Roman" w:eastAsia="Times New Roman" w:hAnsi="Times New Roman" w:cs="Times New Roman"/>
          <w:b/>
          <w:color w:val="000000"/>
          <w:spacing w:val="-5"/>
          <w:sz w:val="24"/>
          <w:szCs w:val="24"/>
        </w:rPr>
        <w:t>Личностные результаты</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В УМК “EnjoyEnglish” предусмотрено достижение в полном</w:t>
      </w:r>
      <w:r w:rsidR="00251F3F">
        <w:rPr>
          <w:rFonts w:ascii="Times New Roman" w:eastAsia="Times New Roman" w:hAnsi="Times New Roman" w:cs="Times New Roman"/>
          <w:color w:val="000000"/>
          <w:spacing w:val="-5"/>
          <w:sz w:val="24"/>
          <w:szCs w:val="24"/>
        </w:rPr>
        <w:t xml:space="preserve"> </w:t>
      </w:r>
      <w:r w:rsidRPr="00CA435E">
        <w:rPr>
          <w:rFonts w:ascii="Times New Roman" w:eastAsia="Times New Roman" w:hAnsi="Times New Roman" w:cs="Times New Roman"/>
          <w:color w:val="000000"/>
          <w:spacing w:val="-5"/>
          <w:sz w:val="24"/>
          <w:szCs w:val="24"/>
        </w:rPr>
        <w:t>объеме всех образовательных результатов, определенных нормативными документами для данного уровня образования. Наиболее отчетливо вклад предмета «Английский язык» в достижение личностных результатов в процессе обучения в основной школе по курсу “EnjoyEnglish” может выразиться в следующем:</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понимание важности изучения иностранного языка как средства межличностного и межкультурного общения в современном полиязычном и поликультурном мире;</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потребность пользоваться иностранным языком как средством познания во всех областях знания, самореализации и социальной адаптации; стремление к самосовершенствованию при изучении предмета «Английский язык», развитию собственной речевой культуры в целом, осознанию возможностей самореализации средствами иностранных языков;</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lastRenderedPageBreak/>
        <w:t>- развитие личности обучающегося, его речевых способностей, внимания, мышления, памяти и воображения;</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уважительное отношение к иному мнению, к членам своей семьи, учителю, сверстникам и к другим партнерам по общению;</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осознание себя гражданином своей страны, любовь и уважение к Родине, к традициям и культурным ценностям; стремление к лучшему пониманию культуры своего народа и готовность содействовать ознакомлению с ней представителей других стран;</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активная жизненная позиция, готовность отстаивать национальные и общечеловеческие (гуманистические, демократические) ценности, свою позицию гражданина и патриота;</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приобщение к новому социальному опыту, уважительное и дружелюбное отношение к культуре других народов, позволяющее участвовать в диалоге культур;</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самостоятельность, эмоционально-нравственная отзывчивость, соблюдение норм речевого и неречевого поведения;</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умение планировать свой учебный труд, в частности свое речевое высказывание;</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владение навыками сотрудничества со сверстниками в процессе речевого общения и проектной деятельности;</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стремление развивать в себе такие качества, как воля, целеустремленность, креативность, инициативность, эмпатия, трудолюбие, дисциплинированность, а также умение принимать самостоятельные решения и нести за них ответственность;</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нацеленность на самоопределение и выбор будущей профессиональной деятельности.</w:t>
      </w:r>
    </w:p>
    <w:p w:rsidR="00570390"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p>
    <w:p w:rsidR="00570390"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r w:rsidRPr="00CA435E">
        <w:rPr>
          <w:rFonts w:ascii="Times New Roman" w:eastAsia="Times New Roman" w:hAnsi="Times New Roman" w:cs="Times New Roman"/>
          <w:b/>
          <w:bCs/>
          <w:iCs/>
          <w:sz w:val="24"/>
          <w:szCs w:val="24"/>
          <w:lang w:bidi="en-US"/>
        </w:rPr>
        <w:t>МЕТАПРЕДМЕТНЫЕ УМЕНИЯ</w:t>
      </w:r>
    </w:p>
    <w:p w:rsidR="00570390" w:rsidRPr="00CA435E"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В плане достижения метапредметных результатов обучение по курсу “EnjoyEnglish” способствует формированию умений: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принимать задачи учебной деятельности, осуществлять поиск средств решения задач, например, подбирать адекватные языковые средства английского языка в процессе общения в моделируемых ситуациях;</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планировать, выполнять и оценивать свои учебные/коммуникативные действия, совершенствуя приемы самонаблюдения, самоконтроля и самооценки, сформированные за все годы обучения в начальной и основной школе;</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действовать с опорой на изученное правило/образец/алгоритм при составлении самостоятельных устных высказываний или письменных речевых произведений;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прибегать к доступным способам поиска информации (например, в приложениях учебника, двуязычном англо-русском и русско-английском словаре, Интернете) в соответствии с решаемой познавательной или коммуникативной задачей;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анализировать, сравнивать, группировать по отдельным признакам лингвистическую информацию на уровне звука, буквы/буквосочетания, слова/словосочетания, предложения при овладении лексическими и грамматическими явлениями английского языка;</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работать с иноязычной информацией: искать, находить и выделять нужное, используя разные источники информации, в том числе Интернет; обобщать; определять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фиксировать информацию (например, в процессе проектной деятельности), сжимать и расширять ее, например, при подготовке самостоятельного высказывания с опорой на прочитанный/прослушанный текст;</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опираться на языковую догадку в процессе чтения/восприятия на слух текстов, содержащих отдельные незнакомые слова и грамматические явления;</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xml:space="preserve">- владеть стратегиями, необходимыми для чтения/понимания на слух аутентичных текстов, предусмотренного программой для основной школы уровня трудности: с пониманием </w:t>
      </w:r>
      <w:r w:rsidRPr="00CA435E">
        <w:rPr>
          <w:rFonts w:ascii="Times New Roman" w:eastAsia="Times New Roman" w:hAnsi="Times New Roman" w:cs="Times New Roman"/>
          <w:bCs/>
          <w:iCs/>
          <w:sz w:val="24"/>
          <w:szCs w:val="24"/>
          <w:lang w:bidi="en-US"/>
        </w:rPr>
        <w:lastRenderedPageBreak/>
        <w:t>основного содержания, с пониманием запрашиваемой информации, с полным пониманием прочитанного/прослушанного;</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слушать и слышать собеседника, вести диалог;</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пользоваться справочным материалом учебника, например приложением Learning</w:t>
      </w:r>
      <w:r w:rsidR="00251F3F">
        <w:rPr>
          <w:rFonts w:ascii="Times New Roman" w:eastAsia="Times New Roman" w:hAnsi="Times New Roman" w:cs="Times New Roman"/>
          <w:bCs/>
          <w:iCs/>
          <w:sz w:val="24"/>
          <w:szCs w:val="24"/>
          <w:lang w:bidi="en-US"/>
        </w:rPr>
        <w:t xml:space="preserve"> </w:t>
      </w:r>
      <w:r w:rsidRPr="00CA435E">
        <w:rPr>
          <w:rFonts w:ascii="Times New Roman" w:eastAsia="Times New Roman" w:hAnsi="Times New Roman" w:cs="Times New Roman"/>
          <w:bCs/>
          <w:iCs/>
          <w:sz w:val="24"/>
          <w:szCs w:val="24"/>
          <w:lang w:bidi="en-US"/>
        </w:rPr>
        <w:t>strategies, в котором приводятся алгоритмы выполнения определенных учебных речевых задач;</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владеть умениями самонаблюдения, самоконтроля, самооценки в процессе коммуникативной деятельности на иностранном языке;</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работать индивидуально, в паре и группе (например, при выполнении групповых заданий, проектной деятельности);</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работать в материальной и информационной среде, например, комплексно использовать разные компоненты УМК (учебник, рабочую тетрадь, аудиоприложение, ЭФУ), информацию из</w:t>
      </w:r>
      <w:r w:rsidR="00251F3F">
        <w:rPr>
          <w:rFonts w:ascii="Times New Roman" w:eastAsia="Times New Roman" w:hAnsi="Times New Roman" w:cs="Times New Roman"/>
          <w:bCs/>
          <w:iCs/>
          <w:sz w:val="24"/>
          <w:szCs w:val="24"/>
          <w:lang w:bidi="en-US"/>
        </w:rPr>
        <w:t xml:space="preserve"> </w:t>
      </w:r>
      <w:r w:rsidRPr="00CA435E">
        <w:rPr>
          <w:rFonts w:ascii="Times New Roman" w:eastAsia="Times New Roman" w:hAnsi="Times New Roman" w:cs="Times New Roman"/>
          <w:bCs/>
          <w:iCs/>
          <w:sz w:val="24"/>
          <w:szCs w:val="24"/>
          <w:lang w:bidi="en-US"/>
        </w:rPr>
        <w:t>других печатных источников и Интернета.</w:t>
      </w:r>
    </w:p>
    <w:p w:rsidR="00570390"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r w:rsidRPr="00CA435E">
        <w:rPr>
          <w:rFonts w:ascii="Times New Roman" w:eastAsia="Times New Roman" w:hAnsi="Times New Roman" w:cs="Times New Roman"/>
          <w:b/>
          <w:bCs/>
          <w:iCs/>
          <w:sz w:val="24"/>
          <w:szCs w:val="24"/>
          <w:lang w:bidi="en-US"/>
        </w:rPr>
        <w:t>ПРЕДМЕТНЫЕ РЕЗУЛЬТАТЫ</w:t>
      </w:r>
    </w:p>
    <w:p w:rsidR="00570390" w:rsidRPr="00CA435E"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r w:rsidRPr="00CA435E">
        <w:rPr>
          <w:rFonts w:ascii="Times New Roman" w:eastAsia="Times New Roman" w:hAnsi="Times New Roman" w:cs="Times New Roman"/>
          <w:b/>
          <w:bCs/>
          <w:iCs/>
          <w:sz w:val="24"/>
          <w:szCs w:val="24"/>
          <w:lang w:bidi="en-US"/>
        </w:rPr>
        <w:t>(КОММУНИКАТИВНЫЕ УМЕНИЯ, ЯЗЫКОВЫЕ НАВЫКИ)</w:t>
      </w:r>
    </w:p>
    <w:p w:rsidR="00570390"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Освоение английского языка в процессе обучения по курсу “EnjoyEnglish” для уровня среднего общего образования состоит в овладении умениями общения с носителями иностранного языка в устной и письменной формах на основе своих речевых возможностей и потребностей. То есть формирование коммуникативной компетенции в четырех видах речевой деятельности (аудировании, говорении, чтении и письме), предусматривающей также развитие языковых навыков и социокультурной компетенции науровне, обозначенном в ФГОС и Примерной основной образовательной программе среднего общего образования. Иноязычная коммуникативная компетенция складывается из:</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речевой — совершенствования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языковой — овладения новыми языковыми средствами в соответствии с темами общения, отобранными для среднего общего уровня обучения; увеличении объема используемых лексических единиц; развитии навыков оперирования изученными языковыми единицами в коммуникативных целях;</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социокультурной — увеличении объема знаний о социокультурной специфике страны / стран изучаемого языка, совершенствовании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компенсаторной — дальнейшего развития умений выходить из положения в условиях дефицита языковых средств при получении и передаче иноязычной информации;</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учебно-познавательной — развитии общих / метапредметных и специальных учебных умений, позволяющих совершенствовать учебную деятельность по овладению иностранным языком, удовлетворять с его помощью свои познавательные интересы в других областях знаний.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p>
    <w:p w:rsidR="00570390" w:rsidRPr="00CA435E" w:rsidRDefault="00570390" w:rsidP="00570390">
      <w:pPr>
        <w:spacing w:after="0" w:line="240" w:lineRule="atLeast"/>
        <w:ind w:left="360"/>
        <w:contextualSpacing/>
        <w:jc w:val="both"/>
        <w:rPr>
          <w:rFonts w:ascii="Times New Roman" w:eastAsia="Times New Roman" w:hAnsi="Times New Roman" w:cs="Times New Roman"/>
          <w:bCs/>
          <w:iCs/>
          <w:sz w:val="24"/>
          <w:szCs w:val="24"/>
          <w:lang w:bidi="en-US"/>
        </w:rPr>
      </w:pPr>
    </w:p>
    <w:p w:rsidR="00570390" w:rsidRPr="00CA435E" w:rsidRDefault="00251F3F" w:rsidP="00570390">
      <w:pPr>
        <w:spacing w:after="0" w:line="240" w:lineRule="atLeast"/>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В </w:t>
      </w:r>
      <w:r w:rsidR="00570390" w:rsidRPr="00CA435E">
        <w:rPr>
          <w:rFonts w:ascii="Times New Roman" w:eastAsia="Times New Roman" w:hAnsi="Times New Roman" w:cs="Times New Roman"/>
          <w:sz w:val="24"/>
          <w:szCs w:val="24"/>
          <w:lang w:bidi="en-US"/>
        </w:rPr>
        <w:t xml:space="preserve">ООП СОО предметные результаты детализируются следующим образом. В результате изучения учебного предмета «Английский язык» на уровне среднего общего образования выпускник на базовом уровне научится: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Коммуникативные умения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Говорение, диалогическая речь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вести диалог / полилог в ситуациях неофициального общения в рамках изученной тематики;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lastRenderedPageBreak/>
        <w:t xml:space="preserve">—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выражать и аргументировать личную точку зрения;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запрашивать информацию и обмениваться информацией в пределах изученной тематики;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обращаться за разъяснениями, уточняя интересующую информацию.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Говорение, монологическая речь </w:t>
      </w:r>
    </w:p>
    <w:p w:rsidR="00570390"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570390" w:rsidRPr="00CA435E" w:rsidRDefault="00570390" w:rsidP="00570390">
      <w:pPr>
        <w:spacing w:after="0" w:line="240" w:lineRule="atLeast"/>
        <w:contextualSpacing/>
        <w:jc w:val="both"/>
        <w:rPr>
          <w:rFonts w:eastAsia="Times New Roman" w:cstheme="minorHAnsi"/>
          <w:sz w:val="24"/>
          <w:szCs w:val="24"/>
          <w:lang w:bidi="en-US"/>
        </w:rPr>
      </w:pPr>
      <w:r w:rsidRPr="00CA435E">
        <w:rPr>
          <w:rFonts w:ascii="Times New Roman" w:eastAsia="Times New Roman" w:hAnsi="Times New Roman" w:cs="Times New Roman"/>
        </w:rPr>
        <w:t xml:space="preserve"> — </w:t>
      </w:r>
      <w:r w:rsidRPr="00CA435E">
        <w:rPr>
          <w:rFonts w:eastAsia="Times New Roman" w:cstheme="minorHAnsi"/>
          <w:sz w:val="24"/>
          <w:szCs w:val="24"/>
        </w:rPr>
        <w:t xml:space="preserve">передавать основное содержание прочитанного / увиденного / услышанного; </w:t>
      </w:r>
      <w:r w:rsidRPr="00CA435E">
        <w:rPr>
          <w:rFonts w:ascii="MS Mincho" w:eastAsia="MS Mincho" w:hAnsi="MS Mincho" w:cs="MS Mincho" w:hint="eastAsia"/>
          <w:sz w:val="24"/>
          <w:szCs w:val="24"/>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давать краткие описания и / или комментарии с опорой на нелинейный текст (таблицы, графики);</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строить высказывание на основе изображения с опорой или без опоры на ключевые слова / план / вопросы.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Аудирование</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понимать основное содержание несложных аутентичных аудио текстов различных стилей и жанров монологического и диалогического характера с четким, нормативным произношением в рамках изученной тематики;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выборочное понимание запрашиваемой информации из несложных аутентичных аудио текстов различных жанров монологического и диалогического характера, характеризующихся четким, нормативным произношением, в рамках изученной тематики.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Чтение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читать и понимать несложные аутентичные тексты различных стилей и жанров, используя основные виды чтения (ознакомительное, изучающее, поисковое / просмотровое) в зависимости от коммуникативной задачи;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Письмо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писать несложные связные тексты по изученной тематике;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писать личное (электронное) письмо, заполнять анкету, письменно излагать сведения о себе в форме, принятой в стране / странах </w:t>
      </w:r>
      <w:r w:rsidRPr="00CA435E">
        <w:rPr>
          <w:rFonts w:ascii="Times New Roman" w:eastAsia="MS Gothic" w:hAnsi="Times New Roman" w:cs="MS Gothic" w:hint="eastAsia"/>
          <w:sz w:val="24"/>
          <w:szCs w:val="24"/>
          <w:lang w:bidi="en-US"/>
        </w:rPr>
        <w:t> </w:t>
      </w:r>
      <w:r w:rsidRPr="00CA435E">
        <w:rPr>
          <w:rFonts w:ascii="Times New Roman" w:eastAsia="Times New Roman" w:hAnsi="Times New Roman"/>
          <w:sz w:val="24"/>
          <w:szCs w:val="24"/>
          <w:lang w:bidi="en-US"/>
        </w:rPr>
        <w:t>изучаемого</w:t>
      </w:r>
      <w:r w:rsidR="00251F3F">
        <w:rPr>
          <w:rFonts w:ascii="Times New Roman" w:eastAsia="Times New Roman" w:hAnsi="Times New Roman"/>
          <w:sz w:val="24"/>
          <w:szCs w:val="24"/>
          <w:lang w:bidi="en-US"/>
        </w:rPr>
        <w:t xml:space="preserve"> </w:t>
      </w:r>
      <w:r w:rsidRPr="00CA435E">
        <w:rPr>
          <w:rFonts w:ascii="Times New Roman" w:eastAsia="Times New Roman" w:hAnsi="Times New Roman"/>
          <w:sz w:val="24"/>
          <w:szCs w:val="24"/>
          <w:lang w:bidi="en-US"/>
        </w:rPr>
        <w:t>языка</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—письменно выражать свою точку зрения в рамках тем, включенных </w:t>
      </w:r>
      <w:r w:rsidRPr="00CA435E">
        <w:rPr>
          <w:rFonts w:ascii="Times New Roman" w:eastAsia="MS Gothic" w:hAnsi="Times New Roman" w:cs="MS Gothic" w:hint="eastAsia"/>
          <w:sz w:val="24"/>
          <w:szCs w:val="24"/>
          <w:lang w:bidi="en-US"/>
        </w:rPr>
        <w:t> </w:t>
      </w:r>
      <w:r w:rsidRPr="00CA435E">
        <w:rPr>
          <w:rFonts w:ascii="Times New Roman" w:eastAsia="Times New Roman" w:hAnsi="Times New Roman"/>
          <w:sz w:val="24"/>
          <w:szCs w:val="24"/>
          <w:lang w:bidi="en-US"/>
        </w:rPr>
        <w:t xml:space="preserve">в раздел «Предметное содержание речи» в форме </w:t>
      </w:r>
      <w:r w:rsidRPr="00CA435E">
        <w:rPr>
          <w:rFonts w:ascii="Times New Roman" w:eastAsia="Times New Roman" w:hAnsi="Times New Roman" w:cs="Times New Roman"/>
          <w:sz w:val="24"/>
          <w:szCs w:val="24"/>
          <w:lang w:bidi="en-US"/>
        </w:rPr>
        <w:t xml:space="preserve">рассуждения, приводя аргументы и примеры.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Языковые навыки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Орфография и пунктуация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владеть орфографическими навыками в рамках тем, включенных в раздел «Предметное содержание речи»;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расставлять в тексте знаки препинания в соответствии с  нормами пунктуации.</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Фонетическая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владеть слухо-произносительными навыками в рамках тем, включенных в раздел «Предметное содержание речи»;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владеть навыками ритмико-интонационного оформления речи в зависимости от коммуникативной ситуации.</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Лексическая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распознавать и употреблять в речи лексические единицы в рамках тем, включенных в раздел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распознавать и употреблять в речи наиболее распространенные фразовые глаголы;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определять принадлежность слов к частям речи по аффиксам;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lastRenderedPageBreak/>
        <w:t xml:space="preserve">— догадываться о значении отдельных слов на основе сходства с родным языком, по словообразовательным элементам и  по  контексту;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распознавать и употреблять различные средства связи в тексте для обеспечения его целостности (firstly, tobeginwith, </w:t>
      </w:r>
      <w:r w:rsidRPr="00CA435E">
        <w:rPr>
          <w:rFonts w:ascii="Times New Roman" w:eastAsia="Times New Roman" w:hAnsi="Times New Roman" w:cs="Times New Roman"/>
          <w:sz w:val="24"/>
          <w:szCs w:val="24"/>
          <w:lang w:val="en-US" w:bidi="en-US"/>
        </w:rPr>
        <w:t>however</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asforme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finally</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atlast</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etc</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Грамматическая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оперировать в процессе устного и письменного общения основными синтактическими конструкциями в соответствии с коммуникативной задачей;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w:t>
      </w:r>
      <w:r w:rsidRPr="00CA435E">
        <w:rPr>
          <w:rFonts w:ascii="Times New Roman" w:eastAsia="Times New Roman" w:hAnsi="Times New Roman" w:cs="Times New Roman"/>
          <w:sz w:val="24"/>
          <w:szCs w:val="24"/>
          <w:lang w:val="en-US" w:bidi="en-US"/>
        </w:rPr>
        <w:t>toa</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new</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house</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last</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year</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w:t>
      </w:r>
      <w:r w:rsidR="00251F3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сложноподчиненные предложения ссоюзами и</w:t>
      </w:r>
      <w:r w:rsidR="00251F3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союзными</w:t>
      </w:r>
      <w:r w:rsidR="00251F3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 xml:space="preserve">словами </w:t>
      </w:r>
      <w:r w:rsidRPr="00CA435E">
        <w:rPr>
          <w:rFonts w:ascii="Times New Roman" w:eastAsia="Times New Roman" w:hAnsi="Times New Roman" w:cs="Times New Roman"/>
          <w:sz w:val="24"/>
          <w:szCs w:val="24"/>
          <w:lang w:val="en-US" w:bidi="en-US"/>
        </w:rPr>
        <w:t>what</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when</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why</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which</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that</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if</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because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that</w:t>
      </w:r>
      <w:r w:rsidRPr="00CA435E">
        <w:rPr>
          <w:rFonts w:ascii="Times New Roman" w:eastAsia="Times New Roman" w:hAnsi="Times New Roman" w:cs="Times New Roman"/>
          <w:sz w:val="24"/>
          <w:szCs w:val="24"/>
          <w:lang w:bidi="en-US"/>
        </w:rPr>
        <w:t>’</w:t>
      </w:r>
      <w:r w:rsidRPr="00CA435E">
        <w:rPr>
          <w:rFonts w:ascii="Times New Roman" w:eastAsia="Times New Roman" w:hAnsi="Times New Roman" w:cs="Times New Roman"/>
          <w:sz w:val="24"/>
          <w:szCs w:val="24"/>
          <w:lang w:val="en-US" w:bidi="en-US"/>
        </w:rPr>
        <w:t>swhy</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than</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for</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since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during</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sothat</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jc w:val="both"/>
        <w:rPr>
          <w:rFonts w:ascii="Times New Roman" w:eastAsia="Times New Roman" w:hAnsi="Times New Roman" w:cs="Times New Roman"/>
        </w:rPr>
      </w:pPr>
      <w:r w:rsidRPr="00CA435E">
        <w:rPr>
          <w:rFonts w:ascii="Times New Roman" w:eastAsia="Times New Roman" w:hAnsi="Times New Roman" w:cs="Times New Roman"/>
        </w:rPr>
        <w:t xml:space="preserve">unless;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сложносочиненные предложения с сочинительными союзами and, but, or;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условны</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е</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предложения</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реального</w:t>
      </w:r>
      <w:r w:rsidRPr="00CA435E">
        <w:rPr>
          <w:rFonts w:ascii="Times New Roman" w:eastAsia="Times New Roman" w:hAnsi="Times New Roman" w:cs="Times New Roman"/>
          <w:sz w:val="24"/>
          <w:szCs w:val="24"/>
          <w:lang w:val="en-US" w:bidi="en-US"/>
        </w:rPr>
        <w:t xml:space="preserve"> (Conditional I— If I see Jim, I’ll invite him to our school party.) </w:t>
      </w:r>
      <w:r w:rsidRPr="00CA435E">
        <w:rPr>
          <w:rFonts w:ascii="Times New Roman" w:eastAsia="Times New Roman" w:hAnsi="Times New Roman" w:cs="Times New Roman"/>
          <w:sz w:val="24"/>
          <w:szCs w:val="24"/>
          <w:lang w:bidi="en-US"/>
        </w:rPr>
        <w:t>и</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нереального</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характера</w:t>
      </w:r>
      <w:r w:rsidRPr="00CA435E">
        <w:rPr>
          <w:rFonts w:ascii="Times New Roman" w:eastAsia="Times New Roman" w:hAnsi="Times New Roman" w:cs="Times New Roman"/>
          <w:sz w:val="24"/>
          <w:szCs w:val="24"/>
          <w:lang w:val="en-US" w:bidi="en-US"/>
        </w:rPr>
        <w:t xml:space="preserve"> (Conditional II— If I were you, I would start learning French.);</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предложения с конструкцией I wish (</w:t>
      </w:r>
      <w:r w:rsidRPr="00CA435E">
        <w:rPr>
          <w:rFonts w:ascii="Times New Roman" w:eastAsia="Times New Roman" w:hAnsi="Times New Roman" w:cs="Times New Roman"/>
          <w:sz w:val="24"/>
          <w:szCs w:val="24"/>
          <w:lang w:val="en-US" w:bidi="en-US"/>
        </w:rPr>
        <w:t>IwishIhadmyownroom</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речипредложения</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с</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конструкцией</w:t>
      </w:r>
      <w:r w:rsidRPr="00CA435E">
        <w:rPr>
          <w:rFonts w:ascii="Times New Roman" w:eastAsia="Times New Roman" w:hAnsi="Times New Roman" w:cs="Times New Roman"/>
          <w:sz w:val="24"/>
          <w:szCs w:val="24"/>
          <w:lang w:val="en-US" w:bidi="en-US"/>
        </w:rPr>
        <w:t xml:space="preserve"> so / such (I was so busy that I forgot to phone my parents.);</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конструкции</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с</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герундием</w:t>
      </w:r>
      <w:r w:rsidRPr="00CA435E">
        <w:rPr>
          <w:rFonts w:ascii="Times New Roman" w:eastAsia="Times New Roman" w:hAnsi="Times New Roman" w:cs="Times New Roman"/>
          <w:sz w:val="24"/>
          <w:szCs w:val="24"/>
          <w:lang w:val="en-US" w:bidi="en-US"/>
        </w:rPr>
        <w:t>: to love / hate doing something; stop talking;</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конструкции с инфинитивом: want</w:t>
      </w:r>
      <w:r w:rsidRPr="00CA435E">
        <w:rPr>
          <w:rFonts w:ascii="Times New Roman" w:eastAsia="Times New Roman" w:hAnsi="Times New Roman" w:cs="Times New Roman"/>
          <w:sz w:val="24"/>
          <w:szCs w:val="24"/>
          <w:lang w:val="en-US" w:bidi="en-US"/>
        </w:rPr>
        <w:t>todo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learntospeak</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251F3F" w:rsidRPr="00251F3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инфинитив</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цели</w:t>
      </w:r>
      <w:r w:rsidRPr="00CA435E">
        <w:rPr>
          <w:rFonts w:ascii="Times New Roman" w:eastAsia="Times New Roman" w:hAnsi="Times New Roman" w:cs="Times New Roman"/>
          <w:sz w:val="24"/>
          <w:szCs w:val="24"/>
          <w:lang w:val="en-US" w:bidi="en-US"/>
        </w:rPr>
        <w:t xml:space="preserve"> (I called to cancel our lesson.);</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конструкцию</w:t>
      </w:r>
      <w:r w:rsidRPr="00CA435E">
        <w:rPr>
          <w:rFonts w:ascii="Times New Roman" w:eastAsia="Times New Roman" w:hAnsi="Times New Roman" w:cs="Times New Roman"/>
          <w:sz w:val="24"/>
          <w:szCs w:val="24"/>
          <w:lang w:val="en-US" w:bidi="en-US"/>
        </w:rPr>
        <w:t xml:space="preserve"> it takes me ... to do something;</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использовать</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косвенную</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речь</w:t>
      </w:r>
      <w:r w:rsidRPr="00CA435E">
        <w:rPr>
          <w:rFonts w:ascii="Times New Roman" w:eastAsia="Times New Roman" w:hAnsi="Times New Roman" w:cs="Times New Roman"/>
          <w:sz w:val="24"/>
          <w:szCs w:val="24"/>
          <w:lang w:val="en-US"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использовать</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глаголы</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наиболее</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употребляемых</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временных</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формах</w:t>
      </w:r>
      <w:r w:rsidRPr="00CA435E">
        <w:rPr>
          <w:rFonts w:ascii="Times New Roman" w:eastAsia="Times New Roman" w:hAnsi="Times New Roman" w:cs="Times New Roman"/>
          <w:sz w:val="24"/>
          <w:szCs w:val="24"/>
          <w:lang w:val="en-US" w:bidi="en-US"/>
        </w:rPr>
        <w:t>: Present Simple, Present Continuous, Future Simple, Past Simple, Past Continuous, Present Perfect, Present Perfect Continuous, Past Perfect;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употреблятьвречистрадательныйзалогвформахнаиболееиспользуемыхвремен</w:t>
      </w:r>
      <w:r w:rsidRPr="00CA435E">
        <w:rPr>
          <w:rFonts w:ascii="Times New Roman" w:eastAsia="Times New Roman" w:hAnsi="Times New Roman" w:cs="Times New Roman"/>
          <w:sz w:val="24"/>
          <w:szCs w:val="24"/>
          <w:lang w:val="en-US" w:bidi="en-US"/>
        </w:rPr>
        <w:t>: Present Simple, Present Continuous, Past Simple, Present Perfect;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различные грамматические средства для</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выражения</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будущего</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 xml:space="preserve">времени — </w:t>
      </w:r>
      <w:r w:rsidRPr="00CA435E">
        <w:rPr>
          <w:rFonts w:ascii="Times New Roman" w:eastAsia="Times New Roman" w:hAnsi="Times New Roman" w:cs="Times New Roman"/>
          <w:sz w:val="24"/>
          <w:szCs w:val="24"/>
          <w:lang w:val="en-US" w:bidi="en-US"/>
        </w:rPr>
        <w:t>tobegoingto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PresentContinuous</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PresentSimple</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модальные</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глаголы</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и</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их</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эквиваленты</w:t>
      </w:r>
      <w:r w:rsidRPr="00CA435E">
        <w:rPr>
          <w:rFonts w:ascii="Times New Roman" w:eastAsia="Times New Roman" w:hAnsi="Times New Roman" w:cs="Times New Roman"/>
          <w:sz w:val="24"/>
          <w:szCs w:val="24"/>
          <w:lang w:val="en-US" w:bidi="en-US"/>
        </w:rPr>
        <w:t xml:space="preserve"> (may, can / be able to, must / have to / should; need, shall, could, might, would);</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согласовывать времена в рамках сложного предложения в  плане  настоящего и прошлого;</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имена существительные в единственном и во множественном числе, образованные по правилу, и исключения;</w:t>
      </w:r>
    </w:p>
    <w:p w:rsidR="00570390"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определенный / неопределенный / нулевой  артикль;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личные, притяжательные, указательные,  неопределенные, отно</w:t>
      </w:r>
      <w:r>
        <w:rPr>
          <w:rFonts w:ascii="Times New Roman" w:eastAsia="Times New Roman" w:hAnsi="Times New Roman" w:cs="Times New Roman"/>
          <w:sz w:val="24"/>
          <w:szCs w:val="24"/>
          <w:lang w:bidi="en-US"/>
        </w:rPr>
        <w:t>сительные, вопросительные место</w:t>
      </w:r>
      <w:r w:rsidRPr="00CA435E">
        <w:rPr>
          <w:rFonts w:ascii="Times New Roman" w:eastAsia="Times New Roman" w:hAnsi="Times New Roman" w:cs="Times New Roman"/>
          <w:sz w:val="24"/>
          <w:szCs w:val="24"/>
          <w:lang w:bidi="en-US"/>
        </w:rPr>
        <w:t>имения;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имена прилагательные в положительной, сравнительной и превосходной степенях, образованные по правилу, и исключения;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предлоги, выражающие направление движения, время и место действия.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Выпускник на </w:t>
      </w:r>
      <w:r w:rsidRPr="00CA435E">
        <w:rPr>
          <w:rFonts w:ascii="Times New Roman" w:eastAsia="Times New Roman" w:hAnsi="Times New Roman" w:cs="Times New Roman"/>
          <w:b/>
          <w:sz w:val="24"/>
          <w:szCs w:val="24"/>
          <w:lang w:bidi="en-US"/>
        </w:rPr>
        <w:t>базовом уровне</w:t>
      </w:r>
      <w:r w:rsidRPr="00CA435E">
        <w:rPr>
          <w:rFonts w:ascii="Times New Roman" w:eastAsia="Times New Roman" w:hAnsi="Times New Roman" w:cs="Times New Roman"/>
          <w:sz w:val="24"/>
          <w:szCs w:val="24"/>
          <w:lang w:bidi="en-US"/>
        </w:rPr>
        <w:t xml:space="preserve"> получит возможность научиться:</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Коммуникативные умения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lastRenderedPageBreak/>
        <w:t xml:space="preserve">Говорение, диалогическая речь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вести диалог / полилог в ситуациях официального общения в рамках изученной тематики; кратко комментировать точку зрения другого человека;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проводить подготовленное интервью, проверяя и получая подтверждение какой-либо информации;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обмениваться информацией, проверять и подтверждать собранную фактическую информацию.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Говорение, монологическая речь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резюмировать прослушанный / прочитанный текст;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обобщать информацию на основе прочитанного / прослушанного </w:t>
      </w:r>
      <w:r w:rsidRPr="00CA435E">
        <w:rPr>
          <w:rFonts w:ascii="Times New Roman" w:eastAsia="MS Gothic" w:hAnsi="Times New Roman" w:cs="MS Gothic" w:hint="eastAsia"/>
          <w:sz w:val="24"/>
          <w:szCs w:val="24"/>
          <w:lang w:bidi="en-US"/>
        </w:rPr>
        <w:t> </w:t>
      </w:r>
      <w:r w:rsidRPr="00CA435E">
        <w:rPr>
          <w:rFonts w:ascii="Times New Roman" w:eastAsia="Times New Roman" w:hAnsi="Times New Roman"/>
          <w:sz w:val="24"/>
          <w:szCs w:val="24"/>
          <w:lang w:bidi="en-US"/>
        </w:rPr>
        <w:t>текста</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Аудирование</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полно и точно воспринимать информацию в распространенных коммуникативных ситуациях;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обобщать прослушанную информацию и выявлять факты в соответствии с поставленной задачей / вопросом.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Чтение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читать и понимать несложные аутентичные тексты различных стилей и жанров и отвечать на ряд уточняющих вопросов.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Письмо </w:t>
      </w:r>
    </w:p>
    <w:p w:rsidR="00570390" w:rsidRPr="00CA435E" w:rsidRDefault="00570390" w:rsidP="00570390">
      <w:pPr>
        <w:spacing w:after="0" w:line="240" w:lineRule="atLeast"/>
        <w:ind w:left="360"/>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писать краткий отзыв на фильм, книгу или пьесу.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Языковые навыки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Фонетическая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произносить звуки английского языка с четким, естественным произношением, не допуская ярко выраженного акцента.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Орфография и пунктуация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владеть орфографическими навыками;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расставлять в тексте знаки препинания в соответствии с  нормами пунктуации.</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Лексическая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использовать фразовые глаголы на широкий спектр тем, уместно употребляя их в соответствии со стилем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узнавать и использовать в речи устойчивые выражения и  фразы (Collocations).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Грамматическая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использовать в речи модальные глаголы для выражения возможности или вероятности в прошедшем времени(could + </w:t>
      </w:r>
      <w:r w:rsidRPr="00CA435E">
        <w:rPr>
          <w:rFonts w:ascii="Times New Roman" w:eastAsia="Times New Roman" w:hAnsi="Times New Roman" w:cs="Times New Roman"/>
          <w:sz w:val="24"/>
          <w:szCs w:val="24"/>
          <w:lang w:val="en-US" w:bidi="en-US"/>
        </w:rPr>
        <w:t>havedone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might</w:t>
      </w:r>
      <w:r w:rsidRPr="00CA435E">
        <w:rPr>
          <w:rFonts w:ascii="Times New Roman" w:eastAsia="Times New Roman" w:hAnsi="Times New Roman" w:cs="Times New Roman"/>
          <w:sz w:val="24"/>
          <w:szCs w:val="24"/>
          <w:lang w:bidi="en-US"/>
        </w:rPr>
        <w:t xml:space="preserve"> + </w:t>
      </w:r>
      <w:r w:rsidRPr="00CA435E">
        <w:rPr>
          <w:rFonts w:ascii="Times New Roman" w:eastAsia="Times New Roman" w:hAnsi="Times New Roman" w:cs="Times New Roman"/>
          <w:sz w:val="24"/>
          <w:szCs w:val="24"/>
          <w:lang w:val="en-US" w:bidi="en-US"/>
        </w:rPr>
        <w:t>havedone</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структуру have / get + something + Participle II (Causativeform) как эквивалент страдательного залога;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эмфатические конструкции типа It’s</w:t>
      </w:r>
      <w:r w:rsidRPr="00CA435E">
        <w:rPr>
          <w:rFonts w:ascii="Times New Roman" w:eastAsia="Times New Roman" w:hAnsi="Times New Roman" w:cs="Times New Roman"/>
          <w:sz w:val="24"/>
          <w:szCs w:val="24"/>
          <w:lang w:val="en-US" w:bidi="en-US"/>
        </w:rPr>
        <w:t>himwho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It</w:t>
      </w:r>
      <w:r w:rsidRPr="00CA435E">
        <w:rPr>
          <w:rFonts w:ascii="Times New Roman" w:eastAsia="Times New Roman" w:hAnsi="Times New Roman" w:cs="Times New Roman"/>
          <w:sz w:val="24"/>
          <w:szCs w:val="24"/>
          <w:lang w:bidi="en-US"/>
        </w:rPr>
        <w:t>’</w:t>
      </w:r>
      <w:r w:rsidRPr="00CA435E">
        <w:rPr>
          <w:rFonts w:ascii="Times New Roman" w:eastAsia="Times New Roman" w:hAnsi="Times New Roman" w:cs="Times New Roman"/>
          <w:sz w:val="24"/>
          <w:szCs w:val="24"/>
          <w:lang w:val="en-US" w:bidi="en-US"/>
        </w:rPr>
        <w:t>stimeyoudidsmth</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все формы страдательного залога; </w:t>
      </w:r>
    </w:p>
    <w:p w:rsidR="00570390" w:rsidRPr="0067232D"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употреблять</w:t>
      </w:r>
      <w:r w:rsidR="00BE7D1F"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в</w:t>
      </w:r>
      <w:r w:rsidR="00BE7D1F"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речи</w:t>
      </w:r>
      <w:r w:rsidR="00BE7D1F"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времена</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Past</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Perfect</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и</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Past</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Perfect</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Continuous</w:t>
      </w:r>
      <w:r w:rsidRPr="0067232D">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условные предложения нереального характера (Conditional III);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w:t>
      </w:r>
      <w:r w:rsidR="00BE7D1F" w:rsidRPr="00BE7D1F">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структуру</w:t>
      </w:r>
      <w:r w:rsidRPr="00CA435E">
        <w:rPr>
          <w:rFonts w:ascii="Times New Roman" w:eastAsia="Times New Roman" w:hAnsi="Times New Roman" w:cs="Times New Roman"/>
          <w:sz w:val="24"/>
          <w:szCs w:val="24"/>
          <w:lang w:val="en-US" w:bidi="en-US"/>
        </w:rPr>
        <w:t xml:space="preserve"> to be / get + used to + verb;</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структуру usedto / would + verbдля обозначения регулярных действий в прошлом; </w:t>
      </w:r>
    </w:p>
    <w:p w:rsidR="00570390" w:rsidRPr="0067232D"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употреблять</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в</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речи</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предложения</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с</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конструкциями</w:t>
      </w:r>
      <w:r w:rsidR="00BE7D1F">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as</w:t>
      </w:r>
      <w:r w:rsidRPr="0067232D">
        <w:rPr>
          <w:rFonts w:ascii="Times New Roman" w:eastAsia="Times New Roman" w:hAnsi="Times New Roman" w:cs="Times New Roman"/>
          <w:sz w:val="24"/>
          <w:szCs w:val="24"/>
          <w:lang w:bidi="en-US"/>
        </w:rPr>
        <w:t xml:space="preserve"> ... </w:t>
      </w:r>
      <w:r w:rsidRPr="00CA435E">
        <w:rPr>
          <w:rFonts w:ascii="Times New Roman" w:eastAsia="Times New Roman" w:hAnsi="Times New Roman" w:cs="Times New Roman"/>
          <w:sz w:val="24"/>
          <w:szCs w:val="24"/>
          <w:lang w:val="en-US" w:bidi="en-US"/>
        </w:rPr>
        <w:t>as</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notso</w:t>
      </w:r>
      <w:r w:rsidRPr="0067232D">
        <w:rPr>
          <w:rFonts w:ascii="Times New Roman" w:eastAsia="Times New Roman" w:hAnsi="Times New Roman" w:cs="Times New Roman"/>
          <w:sz w:val="24"/>
          <w:szCs w:val="24"/>
          <w:lang w:bidi="en-US"/>
        </w:rPr>
        <w:t xml:space="preserve">  ... </w:t>
      </w:r>
      <w:r w:rsidRPr="00CA435E">
        <w:rPr>
          <w:rFonts w:ascii="Times New Roman" w:eastAsia="Times New Roman" w:hAnsi="Times New Roman" w:cs="Times New Roman"/>
          <w:sz w:val="24"/>
          <w:szCs w:val="24"/>
          <w:lang w:val="en-US" w:bidi="en-US"/>
        </w:rPr>
        <w:t>as</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either</w:t>
      </w:r>
      <w:r w:rsidRPr="0067232D">
        <w:rPr>
          <w:rFonts w:ascii="Times New Roman" w:eastAsia="Times New Roman" w:hAnsi="Times New Roman" w:cs="Times New Roman"/>
          <w:sz w:val="24"/>
          <w:szCs w:val="24"/>
          <w:lang w:bidi="en-US"/>
        </w:rPr>
        <w:t xml:space="preserve"> ... </w:t>
      </w:r>
      <w:r w:rsidRPr="00CA435E">
        <w:rPr>
          <w:rFonts w:ascii="Times New Roman" w:eastAsia="Times New Roman" w:hAnsi="Times New Roman" w:cs="Times New Roman"/>
          <w:sz w:val="24"/>
          <w:szCs w:val="24"/>
          <w:lang w:val="en-US" w:bidi="en-US"/>
        </w:rPr>
        <w:t>or</w:t>
      </w:r>
      <w:r w:rsidRPr="0067232D">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neither</w:t>
      </w:r>
      <w:r w:rsidRPr="0067232D">
        <w:rPr>
          <w:rFonts w:ascii="Times New Roman" w:eastAsia="Times New Roman" w:hAnsi="Times New Roman" w:cs="Times New Roman"/>
          <w:sz w:val="24"/>
          <w:szCs w:val="24"/>
          <w:lang w:bidi="en-US"/>
        </w:rPr>
        <w:t xml:space="preserve"> ... </w:t>
      </w:r>
      <w:r w:rsidRPr="00CA435E">
        <w:rPr>
          <w:rFonts w:ascii="Times New Roman" w:eastAsia="Times New Roman" w:hAnsi="Times New Roman" w:cs="Times New Roman"/>
          <w:sz w:val="24"/>
          <w:szCs w:val="24"/>
          <w:lang w:val="en-US" w:bidi="en-US"/>
        </w:rPr>
        <w:t>nor</w:t>
      </w:r>
      <w:r w:rsidRPr="0067232D">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использовать широкий спектр союзов для выражения  противопоставления и различия в сложных предложениях.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СОДЕРЖАНИЕ КУРСА “ENJOY ENGLISH”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ДЛЯ УРОВНЯ СРЕДНЕГО ОБЩЕГО ОБРАЗОВАНИЯ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lastRenderedPageBreak/>
        <w:t>Содержание данной рабочей программы и учебного курса полностью основано на содержании образования по предмету «Английский язык», рекомендованному в ПООП СОО.</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Освоение содержания курса “EnjoyEnglish” для 10–11 классов выводит учащихся на пороговый уровень (В1) иноязычной коммуникативной компетенции, которая позволит им общаться на иностранном языке в устной и письменной формах в пределах тематики и языкового материала уровня среднего общего образования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а также для продолжения учащимися образования в системе среднего и высшего профессионального образования.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Содержание курса “EnjoyEnglish” интегрирует в себя сведения и опыт, полученные при изучении других общеобразовательных школьных предметов, расширяя и углубляя его.</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ПРЕДМЕТНОЕ СОДЕРЖАНИЕ РЕЧИ</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Повседневная жизнь</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Домашние обязанности. Покупки. Дом как место проживания и как абстрактное понятие. Взаимопомощь и поддержка членов семьи. Общение в семье и в школе. Темы общения, как и где оно происходит. Факторы, способствующие и препятствующие счастливым отношениям в семье. Общение с друзьями и знакомыми. Переписка с друзьями. Отношение родителей к друзьям своих детей, возможные конфликты и способы понять другую точку зрения. Семейные традиции и праздники: знание истории своей семьи и влияние этой информации на самосознание человека; значение семьи в формировании собственной идентичности. Официальный стиль общения.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Здоровье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Здоровый образ жизни. Что такое здоровый образ жизни, и как здоровое питание и занятия спортом могут улучшить нашу жизнь. Планирование своего дня, чтобы избежать переутомления, стресса и усталости; проведение времени на свежем воздухе. Перспективы развития медицины на основе новых технологий, включая нанотехнологии. Поход к врачу. Как обратиться к врачу и описать возникшие проблемы со здоровьем. Советы заболевшему: что нужно сделать, если ты простудился / болит горло / высокая температура.</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Спорт</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Активный отдых: популярные среди молодежи виды спорта. Летние и зимние виды спорта. Необычные виды спорта и развлечений (</w:t>
      </w:r>
      <w:r w:rsidRPr="00CA435E">
        <w:rPr>
          <w:rFonts w:ascii="Times New Roman" w:eastAsia="Times New Roman" w:hAnsi="Times New Roman" w:cs="Times New Roman"/>
          <w:sz w:val="24"/>
          <w:szCs w:val="24"/>
          <w:lang w:val="en-US" w:bidi="en-US"/>
        </w:rPr>
        <w:t>zorbing</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sandboarding</w:t>
      </w:r>
      <w:r w:rsidRPr="00CA435E">
        <w:rPr>
          <w:rFonts w:ascii="Times New Roman" w:eastAsia="Times New Roman" w:hAnsi="Times New Roman" w:cs="Times New Roman"/>
          <w:sz w:val="24"/>
          <w:szCs w:val="24"/>
          <w:lang w:bidi="en-US"/>
        </w:rPr>
        <w:t xml:space="preserve">). Безопасность при занятиях спортом. Экстремальные виды спорта: за и против. Как рассказать о любимом виде спорта. Любишь ли ты участвовать в соревнованиях? История Олимпийских игр; известные спортсмены и их спортивные достижения.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Городская и сельская жизнь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Особенности городской и сельской жизни в России и странах изучаемого языка. Чем привлекает молодежь жизнь в большом городе? Городская инфраструктура. Какие возможности и преимущества дает жизнь в городе в сфере образования, спорта, развлечений, культурной жизни. В чем преимущества жизни в сельской местности и в небольших городах? Экологические проблемы больших городов. Сельское хозяйство. Описание места и региона, где ты живешь. Природа России и других стран.</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Научно-технический прогресс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Прогресс в науке. Научно-технические достижения в различных сферах жизни; наука и ученые прошлого и настоящего; достижения древних цивилизаций. Новые информационные технологии.  Их применение сейчас и перспективы применения в недалеком будущем. Космос: исследования космоса, как космические технологии служат на земле (спутниковая связь, навигация). Перспективы применения роботов в различных отраслях хозяйства и в повседневной жизни. Новые возможности и возможные опасности, связанные с использованием новейших технологий, такие как клонирование, генная инженерия и т.д.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Природа и экология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lastRenderedPageBreak/>
        <w:t xml:space="preserve">Природные ресурсы. Изменение климата и глобальное потепление как следствие загрязнения окружающей среды промышленными и бытовыми отходами. Проблемы, вызванные глобальным потеплением, и последствия изменения климата. Возобновляемые источники энергии. Что такое возобновляемые источники энергии; способы получения «чистой» энергии и сферы ее применения. Экономия энергии — технологии умного дома. Знаменитые природные заповедники России и мира. Уникальные природные зоны в России  — «Столбы» и «Валдайский природный парк». Забота об окружающей среде на государственном и бытовом уровнях; необходимость сортировки и переработки мусора; влияние современных технологий на окружающую среду.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Современная молодежь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Связь с предыдущими поколениями. Семья в жизни школьника. Взаимная поддержка членов семьи, история семьи, забота о старших членах семьи. Школа как важная часть жизни молодежи. Школа в прошлом, настоящем и будущем. Школьные друзья, школьная форма и школьные традиции; отношение к учебе. Экзамены и как к ним подготовиться. Увлечения и интересы современных молодых людей: их отношение к моде, музыке, искусству; наиболее популярные виды спорта и хобби среди молодежи; как распланировать свою жизнь, чтобы хватало времени и на учебу и на увлечения. Образовательные поездки: языковые школы, дистанционные курсы и другие возможности получения знаний и расширения кругозора в современном мире.</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Профессии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Современные профессии. Какие профессии наиболее популярны и востребованы в наши дни. Какие профессии будут нужны в будущем. Важность инженерных профессий. Планы на будущее. Проблемы выбора профессии: факторы, влияющие на выбор профессии; какие профессиональные знания и личные качества нужны для тех или иных профессий. Образование и профессии. Как получить образование, необходимое для конкретной профессии; хобби, повлиявшее на выбор профессии; люди, добившиеся особенного признания в своей профессии; учеба на протяжении всей жизни как условие успеха в современном мире; известные университеты в России и других странах.</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Страны изучаемого языка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Географическое положение, климат, население, крупные города, достопримечательности. Особенности истории Великобритании и других англоязычных стран; население и национальный состав; памятники древности и современные достопримечательности, привлекающие туристов. Праздники и знаменательные даты в России и странах изучаемого языка. Национальные традиции, обычаи, праздники и фестивали; Путешествие по своей стране и за рубежом. Нормы вежливого поведения и правила этикета; стереотипы и что может вызвать культурный шок при несовпадении культурных норм; общение со сверстниками из других стран; переписка со сверстниками из других стран; как написать официальное письмо на английском языке.</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Иностранные языки</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Изучение иностранных языков. Иностранные языки в профессиональной деятельности и для повседневного общения. Роль иностранных языков в современном мире; практическое применение английского языка: для путешествий, образования, будущей карьеры; собственный опыт изучения английского языка: что дается легко и что вызывает трудности; способы и технологии, помогающие в изучении иностранного языка; знакомство с произведениями англоязычных авторов. Выдающиеся личности, повлиявшие на развитие культуры и  науки России и стран изучаемого языка. Деятели науки, культуры, политики, оказавшие влияние на развитие общества. Люди, добившиеся впечатляющих результатов в своей профессии.</w:t>
      </w:r>
    </w:p>
    <w:p w:rsidR="00570390" w:rsidRPr="00CA435E" w:rsidRDefault="00570390" w:rsidP="00570390">
      <w:pPr>
        <w:spacing w:after="0" w:line="240" w:lineRule="atLeast"/>
        <w:ind w:firstLine="360"/>
        <w:jc w:val="both"/>
        <w:rPr>
          <w:rFonts w:ascii="Times New Roman" w:eastAsia="Times New Roman" w:hAnsi="Times New Roman" w:cs="Times New Roman"/>
          <w:b/>
          <w:sz w:val="24"/>
          <w:szCs w:val="24"/>
        </w:rPr>
      </w:pPr>
    </w:p>
    <w:p w:rsidR="00570390" w:rsidRPr="00CA435E" w:rsidRDefault="00570390" w:rsidP="00570390">
      <w:pPr>
        <w:spacing w:after="0" w:line="240" w:lineRule="atLeast"/>
        <w:jc w:val="both"/>
        <w:rPr>
          <w:rFonts w:ascii="Times New Roman" w:eastAsia="Times New Roman" w:hAnsi="Times New Roman" w:cs="Times New Roman"/>
          <w:b/>
          <w:sz w:val="24"/>
          <w:szCs w:val="24"/>
        </w:rPr>
      </w:pP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КОММУНИКАТИВНЫЕ УМЕНИЯ ПО ВИДАМ РЕЧЕВОЙ ДЕЯТЕЛЬНОСТИ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Говорение. Диалогическая речь</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lastRenderedPageBreak/>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тематики.Умение обращаться за разъяснениями и уточнять необходимую информацию. </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Типы текстов: интервью, обмен мнениями, дискуссия.</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Диалог / полилог в ситуациях официального общения, краткий комментарий точки зрения другого человека. Интервью. Обмен, проверка и подтверждение собранной фактической информации.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Говорение. Монологическая речь</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рассуждение,характеристика). Умение передавать основное содержание текстов. Умение кратко высказываться с опорой на нелинейный текст (таблицы, диаграммы, расписание и т.п.). Умение описывать изображение без опоры и с опорой на ключевые слова /план / вопросы.Типы текстов: сообщение, объявление, презентация.Умение предоставлять фактическую информацию.</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Аудирование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пониманиедеталей несложных аудио- и видеотекстов различных жанров монологического и диалогического характера. Типы текстов: сообщение, рассказ,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Чтение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умений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выявлятьнаиболее значимые факты, выражать свое отношение к прочитанному.</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xml:space="preserve">Типы текстов: инструкции по использованию приборов / техники, каталог товаров, сообщение в газете / журнале, интервью, реклама товаров, выставочный буклет, публикации на сайтах фирм / предприятий. </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Письменная речь</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письмо,заполнять анкету, письменно излагать сведения о себе. Умение описывать явления, события (shortstories о реальных и вымышленных событиях); мини-статью (“</w:t>
      </w:r>
      <w:r w:rsidRPr="00CA435E">
        <w:rPr>
          <w:rFonts w:ascii="Times New Roman" w:eastAsia="Times New Roman" w:hAnsi="Times New Roman" w:cs="Times New Roman"/>
          <w:sz w:val="24"/>
          <w:szCs w:val="24"/>
          <w:lang w:val="en-US"/>
        </w:rPr>
        <w:t>AnAnthemofMyGeneration</w:t>
      </w:r>
      <w:r w:rsidRPr="00CA435E">
        <w:rPr>
          <w:rFonts w:ascii="Times New Roman" w:eastAsia="Times New Roman" w:hAnsi="Times New Roman" w:cs="Times New Roman"/>
          <w:sz w:val="24"/>
          <w:szCs w:val="24"/>
        </w:rPr>
        <w:t>”). Умение излагать факты, выражать свои суждения и чувства. Умение писать текст в жанре репортажа с места событий с опорой на картинки и предложенную лексику. Умение письменно выражать свою точку зрения в форме рассуждения, приводя аргументы и примеры. Кратко излагать в письменном виде результаты проектной деятельности.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lastRenderedPageBreak/>
        <w:t>Типы текстов: личное (электронное) письмо, тезисы, план мероприятия, биография, презентация, заявление об участии.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ЯЗЫКОВЫЕ СРЕДСТВА И НАВЫКИ ОПЕРИРОВАНИЯ ИМИ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Орфография и пунктуация</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Фонетическая сторона речи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Лексическая сторона речи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наиболеераспространенных устойчивых словосочетаний, оценочной лексики, реплик-клише речевого этикета. Распознавание и употребление в речи наиболее распространенных фразовых глаголов (</w:t>
      </w:r>
      <w:r w:rsidRPr="00CA435E">
        <w:rPr>
          <w:rFonts w:ascii="Times New Roman" w:eastAsia="Times New Roman" w:hAnsi="Times New Roman" w:cs="Times New Roman"/>
          <w:sz w:val="24"/>
          <w:szCs w:val="24"/>
          <w:lang w:val="en-US"/>
        </w:rPr>
        <w:t>lookafter</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giveup</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beover</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writedown</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geton</w:t>
      </w:r>
      <w:r w:rsidRPr="00CA435E">
        <w:rPr>
          <w:rFonts w:ascii="Times New Roman" w:eastAsia="Times New Roman" w:hAnsi="Times New Roman" w:cs="Times New Roman"/>
          <w:sz w:val="24"/>
          <w:szCs w:val="24"/>
        </w:rPr>
        <w:t>).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выражений и фраз (С</w:t>
      </w:r>
      <w:r w:rsidRPr="00CA435E">
        <w:rPr>
          <w:rFonts w:ascii="Times New Roman" w:eastAsia="Times New Roman" w:hAnsi="Times New Roman" w:cs="Times New Roman"/>
          <w:sz w:val="24"/>
          <w:szCs w:val="24"/>
          <w:lang w:val="en-US"/>
        </w:rPr>
        <w:t>ollocations</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gettoknowsomebody</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keepintouchwithsomebody</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lookforwardtodoing</w:t>
      </w:r>
      <w:r w:rsidRPr="00CA435E">
        <w:rPr>
          <w:rFonts w:ascii="Times New Roman" w:eastAsia="Times New Roman" w:hAnsi="Times New Roman" w:cs="Times New Roman"/>
          <w:sz w:val="24"/>
          <w:szCs w:val="24"/>
        </w:rPr>
        <w:t>something) в рамках тем, включенных в раздел «Предметное содержание речи».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Грамматическая сторона речи</w:t>
      </w:r>
    </w:p>
    <w:p w:rsidR="00570390" w:rsidRPr="006D17A1"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xml:space="preserve">Распознавание и употребление в речи основных синтаксических конструкций в соответствии с коммуникативной задачей. Распознавание и употребление в речи коммуникативных типов предложений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 в речи эмфатических конструкций (например, </w:t>
      </w:r>
      <w:r w:rsidRPr="00CA435E">
        <w:rPr>
          <w:rFonts w:ascii="Times New Roman" w:eastAsia="Times New Roman" w:hAnsi="Times New Roman" w:cs="Times New Roman"/>
          <w:sz w:val="24"/>
          <w:szCs w:val="24"/>
          <w:lang w:val="en-US"/>
        </w:rPr>
        <w:t>It</w:t>
      </w:r>
      <w:r w:rsidRPr="00CA435E">
        <w:rPr>
          <w:rFonts w:ascii="Times New Roman" w:eastAsia="Times New Roman" w:hAnsi="Times New Roman" w:cs="Times New Roman"/>
          <w:sz w:val="24"/>
          <w:szCs w:val="24"/>
        </w:rPr>
        <w:t>’</w:t>
      </w:r>
      <w:r w:rsidRPr="00CA435E">
        <w:rPr>
          <w:rFonts w:ascii="Times New Roman" w:eastAsia="Times New Roman" w:hAnsi="Times New Roman" w:cs="Times New Roman"/>
          <w:sz w:val="24"/>
          <w:szCs w:val="24"/>
          <w:lang w:val="en-US"/>
        </w:rPr>
        <w:t>shimwhotookthemone</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It</w:t>
      </w:r>
      <w:r w:rsidRPr="00570390">
        <w:rPr>
          <w:rFonts w:ascii="Times New Roman" w:eastAsia="Times New Roman" w:hAnsi="Times New Roman" w:cs="Times New Roman"/>
          <w:sz w:val="24"/>
          <w:szCs w:val="24"/>
        </w:rPr>
        <w:t>’</w:t>
      </w:r>
      <w:r w:rsidRPr="00CA435E">
        <w:rPr>
          <w:rFonts w:ascii="Times New Roman" w:eastAsia="Times New Roman" w:hAnsi="Times New Roman" w:cs="Times New Roman"/>
          <w:sz w:val="24"/>
          <w:szCs w:val="24"/>
          <w:lang w:val="en-US"/>
        </w:rPr>
        <w:t>s</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time</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you</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talked</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to</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her</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Употребление</w:t>
      </w:r>
      <w:r>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речипредложении</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конструкциями</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as</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not</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so</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as</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either</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or</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neither</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nor</w:t>
      </w:r>
      <w:r w:rsidRPr="006D17A1">
        <w:rPr>
          <w:rFonts w:ascii="Times New Roman" w:eastAsia="Times New Roman" w:hAnsi="Times New Roman" w:cs="Times New Roman"/>
          <w:sz w:val="24"/>
          <w:szCs w:val="24"/>
        </w:rPr>
        <w:t>.</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СОЦИОКУЛЬТУРНЫЕ ЗНАНИЯ И УМЕНИЯ</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 / стран изучаемого языка, полученные на уроках английского языка и в процессе изучения других предметов (знания межпредметного характера). Это предполагает овладение: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знаниями о значении родного и английского языков в современном мире;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знаниями о реалиях страны / стран изучаемого языка: традициях и т. д.;</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английском языке;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распространеннуюоценочную лексику);</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умением представлять родную страну и ее культуру на английском языке; оказывать помощь зарубежным гостям в нашей стране в ситуациях повседневного общения.</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lastRenderedPageBreak/>
        <w:t>КОМПЕНСАТОРНЫЕ УМЕНИЯ</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переспрашивать, просить повторить, уточняя значение незнакомых слов;</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прогнозировать содержание текста на основе заголовка, предварительно поставленных вопросов и т. д.;</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использовать синонимы, антонимы, описание понятия при дефиците языковых средств.</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ОБЩЕУЧЕБНЫЕ УМЕНИЯ И УНИВЕРСАЛЬНЫЕ СПОСОБЫ ДЕЯТЕЛЬНОСТИ</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Формирование и совершенствование умений: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самостоятельно работать в классе и дома.</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СПЕЦИАЛЬНЫЕ УЧЕБНЫЕ УМЕНИЯ</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Формирование и совершенствование умений: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находить ключевые слова и социокультурные реалии в работе над текстом;</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-семантизировать слова на основе языковой догадки;</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осуществлять словообразовательный анализ;</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70390"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участвовать в проектной деятельности меж- и метапредметного характера.</w:t>
      </w:r>
    </w:p>
    <w:p w:rsidR="002074BA" w:rsidRDefault="002074BA" w:rsidP="00570390">
      <w:pPr>
        <w:spacing w:after="0" w:line="240" w:lineRule="atLeast"/>
        <w:jc w:val="both"/>
        <w:rPr>
          <w:rFonts w:ascii="Times New Roman" w:eastAsia="Times New Roman" w:hAnsi="Times New Roman" w:cs="Times New Roman"/>
          <w:sz w:val="24"/>
          <w:szCs w:val="24"/>
        </w:rPr>
      </w:pPr>
    </w:p>
    <w:p w:rsidR="002074BA" w:rsidRPr="002074BA" w:rsidRDefault="002074BA" w:rsidP="002074BA">
      <w:pPr>
        <w:suppressAutoHyphens/>
        <w:spacing w:after="0" w:line="240" w:lineRule="auto"/>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Тематическое планирование</w:t>
      </w:r>
      <w:r>
        <w:rPr>
          <w:rFonts w:ascii="Times New Roman" w:eastAsia="Times New Roman" w:hAnsi="Times New Roman" w:cs="Times New Roman"/>
          <w:b/>
          <w:sz w:val="24"/>
          <w:szCs w:val="24"/>
        </w:rPr>
        <w:t xml:space="preserve"> 10 класс</w:t>
      </w:r>
    </w:p>
    <w:p w:rsidR="00570390" w:rsidRPr="00CA435E" w:rsidRDefault="00570390" w:rsidP="00570390">
      <w:pPr>
        <w:spacing w:after="0" w:line="240" w:lineRule="auto"/>
        <w:jc w:val="both"/>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807"/>
        <w:gridCol w:w="2813"/>
      </w:tblGrid>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
                <w:bCs/>
                <w:sz w:val="24"/>
                <w:szCs w:val="24"/>
                <w:lang w:eastAsia="en-US"/>
              </w:rPr>
            </w:pPr>
            <w:r w:rsidRPr="00EE2018">
              <w:rPr>
                <w:rFonts w:ascii="Times New Roman" w:hAnsi="Times New Roman"/>
                <w:b/>
                <w:bCs/>
                <w:sz w:val="24"/>
                <w:szCs w:val="24"/>
                <w:lang w:eastAsia="en-US"/>
              </w:rPr>
              <w:t>№</w:t>
            </w:r>
          </w:p>
        </w:tc>
        <w:tc>
          <w:tcPr>
            <w:tcW w:w="4807" w:type="dxa"/>
          </w:tcPr>
          <w:p w:rsidR="002074BA" w:rsidRPr="00EE2018" w:rsidRDefault="002074BA" w:rsidP="009B5465">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Название раздела, темы</w:t>
            </w:r>
          </w:p>
        </w:tc>
        <w:tc>
          <w:tcPr>
            <w:tcW w:w="2813" w:type="dxa"/>
          </w:tcPr>
          <w:p w:rsidR="002074BA" w:rsidRPr="00EE2018" w:rsidRDefault="002074BA" w:rsidP="009B5465">
            <w:pPr>
              <w:spacing w:after="0" w:line="240" w:lineRule="auto"/>
              <w:rPr>
                <w:rFonts w:ascii="Times New Roman" w:hAnsi="Times New Roman"/>
                <w:b/>
                <w:bCs/>
                <w:sz w:val="24"/>
                <w:szCs w:val="24"/>
                <w:lang w:eastAsia="en-US"/>
              </w:rPr>
            </w:pPr>
            <w:r w:rsidRPr="00EE2018">
              <w:rPr>
                <w:rFonts w:ascii="Times New Roman" w:hAnsi="Times New Roman"/>
                <w:b/>
                <w:bCs/>
                <w:sz w:val="24"/>
                <w:szCs w:val="24"/>
                <w:lang w:eastAsia="en-US"/>
              </w:rPr>
              <w:t>Количество часов</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1</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«Начни снова»</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27</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2</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«История моей семьи: связь поколений»</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21</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3</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«Прогресс и цивилизация»</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33</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4</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«Мир возможностей»</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24</w:t>
            </w:r>
          </w:p>
        </w:tc>
      </w:tr>
      <w:tr w:rsidR="002074BA" w:rsidRPr="00EE2018" w:rsidTr="009B5465">
        <w:trPr>
          <w:jc w:val="center"/>
        </w:trPr>
        <w:tc>
          <w:tcPr>
            <w:tcW w:w="5624" w:type="dxa"/>
            <w:gridSpan w:val="2"/>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Всего:</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sidRPr="00EE2018">
              <w:rPr>
                <w:rFonts w:ascii="Times New Roman" w:hAnsi="Times New Roman"/>
                <w:bCs/>
                <w:sz w:val="24"/>
                <w:szCs w:val="24"/>
                <w:lang w:eastAsia="en-US"/>
              </w:rPr>
              <w:t>105 часов</w:t>
            </w:r>
          </w:p>
        </w:tc>
      </w:tr>
    </w:tbl>
    <w:p w:rsidR="00570390" w:rsidRPr="00CA435E" w:rsidRDefault="00570390" w:rsidP="002074BA">
      <w:pPr>
        <w:spacing w:after="0" w:line="240" w:lineRule="auto"/>
        <w:rPr>
          <w:rFonts w:ascii="Times New Roman" w:hAnsi="Times New Roman" w:cs="Times New Roman"/>
          <w:b/>
          <w:sz w:val="24"/>
          <w:szCs w:val="24"/>
        </w:rPr>
      </w:pPr>
    </w:p>
    <w:p w:rsidR="00570390" w:rsidRPr="00CA435E" w:rsidRDefault="00570390" w:rsidP="002074BA">
      <w:pPr>
        <w:suppressAutoHyphens/>
        <w:spacing w:after="0" w:line="240" w:lineRule="auto"/>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Тематическое планирование</w:t>
      </w:r>
      <w:r>
        <w:rPr>
          <w:rFonts w:ascii="Times New Roman" w:eastAsia="Times New Roman" w:hAnsi="Times New Roman" w:cs="Times New Roman"/>
          <w:b/>
          <w:sz w:val="24"/>
          <w:szCs w:val="24"/>
        </w:rPr>
        <w:t xml:space="preserve"> 11 класс</w:t>
      </w:r>
    </w:p>
    <w:p w:rsidR="00570390" w:rsidRPr="00CA435E" w:rsidRDefault="00570390" w:rsidP="00570390">
      <w:pPr>
        <w:spacing w:after="0" w:line="240" w:lineRule="auto"/>
        <w:ind w:left="1134"/>
        <w:rPr>
          <w:rFonts w:ascii="Times New Roman" w:hAnsi="Times New Roman" w:cs="Times New Roman"/>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807"/>
        <w:gridCol w:w="2813"/>
      </w:tblGrid>
      <w:tr w:rsidR="00570390" w:rsidRPr="00CA435E" w:rsidTr="00570390">
        <w:trPr>
          <w:jc w:val="center"/>
        </w:trPr>
        <w:tc>
          <w:tcPr>
            <w:tcW w:w="817" w:type="dxa"/>
            <w:tcBorders>
              <w:top w:val="single" w:sz="4" w:space="0" w:color="auto"/>
              <w:left w:val="single" w:sz="4" w:space="0" w:color="auto"/>
              <w:bottom w:val="single" w:sz="4" w:space="0" w:color="auto"/>
              <w:right w:val="single" w:sz="4" w:space="0" w:color="auto"/>
            </w:tcBorders>
          </w:tcPr>
          <w:p w:rsidR="00570390" w:rsidRPr="00CA435E" w:rsidRDefault="00570390" w:rsidP="00570390">
            <w:pPr>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№п\п</w:t>
            </w:r>
          </w:p>
        </w:tc>
        <w:tc>
          <w:tcPr>
            <w:tcW w:w="4807" w:type="dxa"/>
            <w:tcBorders>
              <w:top w:val="single" w:sz="4" w:space="0" w:color="auto"/>
              <w:left w:val="single" w:sz="4" w:space="0" w:color="auto"/>
              <w:bottom w:val="single" w:sz="4" w:space="0" w:color="auto"/>
              <w:right w:val="single" w:sz="4" w:space="0" w:color="auto"/>
            </w:tcBorders>
          </w:tcPr>
          <w:p w:rsidR="00570390" w:rsidRPr="00CA435E" w:rsidRDefault="00570390" w:rsidP="00570390">
            <w:pPr>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Название раздела, темы</w:t>
            </w:r>
          </w:p>
        </w:tc>
        <w:tc>
          <w:tcPr>
            <w:tcW w:w="2813" w:type="dxa"/>
            <w:tcBorders>
              <w:top w:val="single" w:sz="4" w:space="0" w:color="auto"/>
              <w:left w:val="single" w:sz="4" w:space="0" w:color="auto"/>
              <w:bottom w:val="single" w:sz="4" w:space="0" w:color="auto"/>
              <w:right w:val="single" w:sz="4" w:space="0" w:color="auto"/>
            </w:tcBorders>
          </w:tcPr>
          <w:p w:rsidR="00570390" w:rsidRPr="00CA435E" w:rsidRDefault="00570390" w:rsidP="00570390">
            <w:pPr>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Количество часов</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1</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w:t>
            </w:r>
            <w:r w:rsidRPr="00F72B52">
              <w:rPr>
                <w:rFonts w:ascii="Times New Roman" w:hAnsi="Times New Roman" w:cs="Times New Roman"/>
                <w:bCs/>
                <w:sz w:val="24"/>
                <w:szCs w:val="24"/>
              </w:rPr>
              <w:t>Молодежь в обществе</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27</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2</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w:t>
            </w:r>
            <w:r w:rsidRPr="00F72B52">
              <w:rPr>
                <w:rFonts w:ascii="Times New Roman" w:hAnsi="Times New Roman" w:cs="Times New Roman"/>
                <w:bCs/>
                <w:sz w:val="24"/>
                <w:szCs w:val="24"/>
              </w:rPr>
              <w:t>Профессия твоей мечты</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20</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3</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w:t>
            </w:r>
            <w:r w:rsidRPr="00F72B52">
              <w:rPr>
                <w:rFonts w:ascii="Times New Roman" w:hAnsi="Times New Roman" w:cs="Times New Roman"/>
                <w:bCs/>
                <w:sz w:val="24"/>
                <w:szCs w:val="24"/>
              </w:rPr>
              <w:t>Новый технологичный мир</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32</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4</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Pr>
                <w:rFonts w:ascii="Times New Roman" w:hAnsi="Times New Roman" w:cs="Times New Roman"/>
                <w:bCs/>
                <w:sz w:val="24"/>
                <w:szCs w:val="24"/>
              </w:rPr>
              <w:t>«Какое Ваше местонахождение</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24</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p>
        </w:tc>
        <w:tc>
          <w:tcPr>
            <w:tcW w:w="4807" w:type="dxa"/>
          </w:tcPr>
          <w:p w:rsidR="00570390" w:rsidRDefault="00570390" w:rsidP="00570390">
            <w:pPr>
              <w:spacing w:after="0" w:line="240" w:lineRule="auto"/>
              <w:rPr>
                <w:rFonts w:ascii="Times New Roman" w:hAnsi="Times New Roman" w:cs="Times New Roman"/>
                <w:bCs/>
                <w:sz w:val="24"/>
                <w:szCs w:val="24"/>
              </w:rPr>
            </w:pPr>
            <w:r>
              <w:rPr>
                <w:rFonts w:ascii="Times New Roman" w:hAnsi="Times New Roman" w:cs="Times New Roman"/>
                <w:bCs/>
                <w:sz w:val="24"/>
                <w:szCs w:val="24"/>
              </w:rPr>
              <w:t>Всего:</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103</w:t>
            </w:r>
          </w:p>
        </w:tc>
      </w:tr>
    </w:tbl>
    <w:p w:rsidR="00F73B29" w:rsidRDefault="00F73B29" w:rsidP="00570390">
      <w:pPr>
        <w:pStyle w:val="12"/>
        <w:ind w:firstLine="0"/>
        <w:rPr>
          <w:szCs w:val="24"/>
          <w:u w:val="single"/>
        </w:rPr>
      </w:pPr>
    </w:p>
    <w:p w:rsidR="00570390" w:rsidRDefault="003B1811" w:rsidP="00570390">
      <w:pPr>
        <w:pStyle w:val="12"/>
        <w:rPr>
          <w:color w:val="231F20"/>
          <w:szCs w:val="24"/>
        </w:rPr>
      </w:pPr>
      <w:r>
        <w:rPr>
          <w:color w:val="231F20"/>
          <w:szCs w:val="24"/>
        </w:rPr>
        <w:lastRenderedPageBreak/>
        <w:t xml:space="preserve">   </w:t>
      </w:r>
    </w:p>
    <w:p w:rsidR="00F73B29" w:rsidRPr="002074BA" w:rsidRDefault="003B1811">
      <w:pPr>
        <w:pStyle w:val="12"/>
        <w:jc w:val="center"/>
        <w:rPr>
          <w:b/>
          <w:color w:val="auto"/>
          <w:szCs w:val="24"/>
        </w:rPr>
      </w:pPr>
      <w:r w:rsidRPr="002074BA">
        <w:rPr>
          <w:b/>
          <w:color w:val="auto"/>
        </w:rPr>
        <w:t>Рабочая программа учебного предмета «</w:t>
      </w:r>
      <w:r w:rsidRPr="002074BA">
        <w:rPr>
          <w:b/>
          <w:color w:val="auto"/>
          <w:szCs w:val="24"/>
        </w:rPr>
        <w:t>География»</w:t>
      </w:r>
    </w:p>
    <w:p w:rsidR="002074BA" w:rsidRDefault="003B1811">
      <w:pPr>
        <w:pStyle w:val="12"/>
        <w:jc w:val="center"/>
        <w:rPr>
          <w:rFonts w:eastAsia="Calibri"/>
          <w:b/>
          <w:color w:val="auto"/>
          <w:szCs w:val="24"/>
        </w:rPr>
      </w:pPr>
      <w:r w:rsidRPr="002074BA">
        <w:rPr>
          <w:b/>
          <w:color w:val="auto"/>
          <w:szCs w:val="24"/>
        </w:rPr>
        <w:t>(предметная линия учебников авторов</w:t>
      </w:r>
      <w:r w:rsidR="002074BA">
        <w:rPr>
          <w:b/>
          <w:color w:val="auto"/>
          <w:szCs w:val="24"/>
        </w:rPr>
        <w:t xml:space="preserve"> </w:t>
      </w:r>
      <w:r w:rsidRPr="002074BA">
        <w:rPr>
          <w:rFonts w:eastAsia="Calibri"/>
          <w:b/>
          <w:color w:val="auto"/>
          <w:szCs w:val="24"/>
        </w:rPr>
        <w:t xml:space="preserve">В. П. Максаковского, </w:t>
      </w:r>
    </w:p>
    <w:p w:rsidR="00F73B29" w:rsidRPr="002074BA" w:rsidRDefault="003B1811">
      <w:pPr>
        <w:pStyle w:val="12"/>
        <w:jc w:val="center"/>
        <w:rPr>
          <w:b/>
          <w:color w:val="auto"/>
          <w:szCs w:val="24"/>
        </w:rPr>
      </w:pPr>
      <w:r w:rsidRPr="002074BA">
        <w:rPr>
          <w:rFonts w:eastAsia="Calibri"/>
          <w:b/>
          <w:color w:val="auto"/>
          <w:szCs w:val="24"/>
        </w:rPr>
        <w:t>издательство «Просвещение»</w:t>
      </w:r>
      <w:r w:rsidRPr="002074BA">
        <w:rPr>
          <w:b/>
          <w:color w:val="auto"/>
          <w:szCs w:val="24"/>
        </w:rPr>
        <w:t>)</w:t>
      </w:r>
    </w:p>
    <w:p w:rsidR="00F73B29" w:rsidRPr="002074BA" w:rsidRDefault="003B1811">
      <w:pPr>
        <w:pStyle w:val="12"/>
        <w:jc w:val="center"/>
        <w:rPr>
          <w:b/>
          <w:color w:val="auto"/>
          <w:szCs w:val="24"/>
        </w:rPr>
      </w:pPr>
      <w:r w:rsidRPr="002074BA">
        <w:rPr>
          <w:b/>
          <w:color w:val="auto"/>
          <w:szCs w:val="24"/>
        </w:rPr>
        <w:t>10 -11 классы(базовый уровень)</w:t>
      </w:r>
    </w:p>
    <w:p w:rsidR="00F73B29" w:rsidRPr="002074BA" w:rsidRDefault="003B1811">
      <w:pPr>
        <w:pStyle w:val="12"/>
        <w:rPr>
          <w:rFonts w:eastAsia="Lucida Sans Unicode"/>
          <w:b/>
          <w:color w:val="auto"/>
          <w:szCs w:val="24"/>
          <w:lang w:eastAsia="hi-IN" w:bidi="hi-IN"/>
        </w:rPr>
      </w:pPr>
      <w:r w:rsidRPr="002074BA">
        <w:rPr>
          <w:rFonts w:eastAsia="Lucida Sans Unicode"/>
          <w:b/>
          <w:color w:val="auto"/>
          <w:szCs w:val="24"/>
          <w:lang w:eastAsia="hi-IN" w:bidi="hi-IN"/>
        </w:rPr>
        <w:t>Планируемые результаты освоения географии:</w:t>
      </w:r>
    </w:p>
    <w:p w:rsidR="00F73B29" w:rsidRDefault="003B1811">
      <w:pPr>
        <w:pStyle w:val="12"/>
        <w:rPr>
          <w:rFonts w:eastAsia="Calibri"/>
          <w:szCs w:val="24"/>
          <w:u w:val="single"/>
        </w:rPr>
      </w:pPr>
      <w:r>
        <w:rPr>
          <w:rFonts w:eastAsia="Calibri"/>
          <w:szCs w:val="24"/>
          <w:u w:val="single"/>
        </w:rPr>
        <w:t>личностные:</w:t>
      </w:r>
    </w:p>
    <w:p w:rsidR="00F73B29" w:rsidRDefault="003B1811">
      <w:pPr>
        <w:pStyle w:val="12"/>
        <w:rPr>
          <w:rFonts w:eastAsia="Calibri"/>
          <w:szCs w:val="24"/>
        </w:rPr>
      </w:pPr>
      <w:r>
        <w:rPr>
          <w:rFonts w:eastAsia="Calibri"/>
          <w:szCs w:val="24"/>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F73B29" w:rsidRDefault="003B1811">
      <w:pPr>
        <w:pStyle w:val="12"/>
        <w:rPr>
          <w:rFonts w:eastAsia="Calibri"/>
          <w:szCs w:val="24"/>
        </w:rPr>
      </w:pPr>
      <w:r>
        <w:rPr>
          <w:rFonts w:eastAsia="Calibri"/>
          <w:szCs w:val="24"/>
        </w:rPr>
        <w:t>2) 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w:t>
      </w:r>
    </w:p>
    <w:p w:rsidR="00F73B29" w:rsidRDefault="003B1811">
      <w:pPr>
        <w:pStyle w:val="12"/>
        <w:rPr>
          <w:rFonts w:eastAsia="Calibri"/>
          <w:szCs w:val="24"/>
        </w:rPr>
      </w:pPr>
      <w:r>
        <w:rPr>
          <w:rFonts w:eastAsia="Calibri"/>
          <w:szCs w:val="24"/>
        </w:rPr>
        <w:t>3) готовность к защите Отечества, к службе в Вооружённых Силах Российской Федерации;</w:t>
      </w:r>
    </w:p>
    <w:p w:rsidR="00F73B29" w:rsidRDefault="003B1811">
      <w:pPr>
        <w:pStyle w:val="12"/>
        <w:rPr>
          <w:rFonts w:eastAsia="Calibri"/>
          <w:szCs w:val="24"/>
        </w:rPr>
      </w:pPr>
      <w:r>
        <w:rPr>
          <w:rFonts w:eastAsia="Calibri"/>
          <w:szCs w:val="24"/>
        </w:rPr>
        <w:t>4) 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общественного сознания — науки, искусства, морали, религии, правосознания, понимание своего места в поликультурном мире;</w:t>
      </w:r>
    </w:p>
    <w:p w:rsidR="00F73B29" w:rsidRDefault="003B1811">
      <w:pPr>
        <w:pStyle w:val="12"/>
        <w:rPr>
          <w:rFonts w:eastAsia="Calibri"/>
          <w:szCs w:val="24"/>
        </w:rPr>
      </w:pPr>
      <w:r>
        <w:rPr>
          <w:rFonts w:eastAsia="Calibri"/>
          <w:szCs w:val="24"/>
        </w:rPr>
        <w:t>5) сформированность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учётом вызовов, стоящих перед Россией и всем человечеством; готовность и способность к самостоятельной, творческой и ответственной деятельности (образовательной, учебно-исследовательской, коммуникативной и др.);</w:t>
      </w:r>
    </w:p>
    <w:p w:rsidR="00F73B29" w:rsidRDefault="003B1811">
      <w:pPr>
        <w:pStyle w:val="12"/>
        <w:rPr>
          <w:rFonts w:eastAsia="Calibri"/>
          <w:szCs w:val="24"/>
        </w:rPr>
      </w:pPr>
      <w:r>
        <w:rPr>
          <w:rFonts w:eastAsia="Calibri"/>
          <w:szCs w:val="24"/>
        </w:rPr>
        <w:t>6) сформированность толерантности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F73B29" w:rsidRDefault="003B1811">
      <w:pPr>
        <w:pStyle w:val="12"/>
        <w:rPr>
          <w:rFonts w:eastAsia="Calibri"/>
          <w:szCs w:val="24"/>
        </w:rPr>
      </w:pPr>
      <w:r>
        <w:rPr>
          <w:rFonts w:eastAsia="Calibri"/>
          <w:szCs w:val="24"/>
        </w:rPr>
        <w:t>7) сформированность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w:t>
      </w:r>
    </w:p>
    <w:p w:rsidR="00F73B29" w:rsidRDefault="003B1811">
      <w:pPr>
        <w:pStyle w:val="12"/>
        <w:rPr>
          <w:rFonts w:eastAsia="Calibri"/>
          <w:szCs w:val="24"/>
        </w:rPr>
      </w:pPr>
      <w:r>
        <w:rPr>
          <w:rFonts w:eastAsia="Calibri"/>
          <w:szCs w:val="24"/>
        </w:rPr>
        <w:t>8)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F73B29" w:rsidRDefault="003B1811">
      <w:pPr>
        <w:pStyle w:val="12"/>
        <w:rPr>
          <w:rFonts w:eastAsia="Calibri"/>
          <w:szCs w:val="24"/>
        </w:rPr>
      </w:pPr>
      <w:r>
        <w:rPr>
          <w:rFonts w:eastAsia="Calibri"/>
          <w:szCs w:val="24"/>
        </w:rPr>
        <w:t>9)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12"/>
        <w:rPr>
          <w:rFonts w:eastAsia="Calibri"/>
          <w:szCs w:val="24"/>
        </w:rPr>
      </w:pPr>
      <w:r>
        <w:rPr>
          <w:rFonts w:eastAsia="Calibri"/>
          <w:szCs w:val="24"/>
        </w:rPr>
        <w:t>10) сформированность основ эстетической деятельности как части духовно-практического освоения действительности в форме восприятия и творческого созидания, включая эстетику быта, образования, научного и технического творчества, спорта, общественных отношений, отношения к природе;</w:t>
      </w:r>
    </w:p>
    <w:p w:rsidR="00F73B29" w:rsidRDefault="003B1811">
      <w:pPr>
        <w:pStyle w:val="12"/>
        <w:rPr>
          <w:rFonts w:eastAsia="Calibri"/>
          <w:szCs w:val="24"/>
        </w:rPr>
      </w:pPr>
      <w:r>
        <w:rPr>
          <w:rFonts w:eastAsia="Calibri"/>
          <w:szCs w:val="24"/>
        </w:rPr>
        <w:t xml:space="preserve">11) принятие и реализация ценностей здорового и безопасного образа жизни (потребность в занятиях физкультурой и спортивно-оздоровительной деятельностью, </w:t>
      </w:r>
      <w:r>
        <w:rPr>
          <w:rFonts w:eastAsia="Calibri"/>
          <w:szCs w:val="24"/>
        </w:rPr>
        <w:lastRenderedPageBreak/>
        <w:t>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осуществлять профилактику и оказывать первичную медицинскую помощь, знание основных оздоровительных технологий;</w:t>
      </w:r>
    </w:p>
    <w:p w:rsidR="00F73B29" w:rsidRDefault="003B1811">
      <w:pPr>
        <w:pStyle w:val="12"/>
        <w:rPr>
          <w:rFonts w:eastAsia="Calibri"/>
          <w:szCs w:val="24"/>
        </w:rPr>
      </w:pPr>
      <w:r>
        <w:rPr>
          <w:rFonts w:eastAsia="Calibri"/>
          <w:szCs w:val="24"/>
        </w:rPr>
        <w:t>12)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возможности личного участия в решении общественных, государственных, общенациональных проблем;</w:t>
      </w:r>
    </w:p>
    <w:p w:rsidR="00F73B29" w:rsidRDefault="003B1811">
      <w:pPr>
        <w:pStyle w:val="12"/>
        <w:rPr>
          <w:rFonts w:eastAsia="Calibri"/>
          <w:szCs w:val="24"/>
        </w:rPr>
      </w:pPr>
      <w:r>
        <w:rPr>
          <w:rFonts w:eastAsia="Calibri"/>
          <w:szCs w:val="24"/>
        </w:rPr>
        <w:t>13)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w:t>
      </w:r>
    </w:p>
    <w:p w:rsidR="00F73B29" w:rsidRDefault="003B1811">
      <w:pPr>
        <w:pStyle w:val="12"/>
        <w:rPr>
          <w:rFonts w:eastAsia="Calibri"/>
          <w:szCs w:val="24"/>
        </w:rPr>
      </w:pPr>
      <w:r>
        <w:rPr>
          <w:rFonts w:eastAsia="Calibri"/>
          <w:szCs w:val="24"/>
        </w:rPr>
        <w:t>14) ответственное отношение к созданию семьи и будущему родительству на основе осознанного принятия ценностей семейной жизни — любви, равноправия, заботы, ответственности — и их реализация в отношении членов своей семьи.</w:t>
      </w:r>
    </w:p>
    <w:p w:rsidR="00F73B29" w:rsidRDefault="003B1811">
      <w:pPr>
        <w:pStyle w:val="12"/>
        <w:rPr>
          <w:rFonts w:eastAsia="Calibri"/>
          <w:szCs w:val="24"/>
          <w:u w:val="single"/>
        </w:rPr>
      </w:pPr>
      <w:r>
        <w:rPr>
          <w:rFonts w:eastAsia="Calibri"/>
          <w:szCs w:val="24"/>
          <w:u w:val="single"/>
        </w:rPr>
        <w:t>Метапредметные результаты:</w:t>
      </w:r>
    </w:p>
    <w:p w:rsidR="00F73B29" w:rsidRDefault="003B1811">
      <w:pPr>
        <w:pStyle w:val="12"/>
        <w:rPr>
          <w:rFonts w:eastAsia="Calibri"/>
          <w:szCs w:val="24"/>
        </w:rPr>
      </w:pPr>
      <w:r>
        <w:rPr>
          <w:rFonts w:eastAsia="Calibri"/>
          <w:szCs w:val="24"/>
        </w:rPr>
        <w:t>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w:t>
      </w:r>
    </w:p>
    <w:p w:rsidR="00F73B29" w:rsidRDefault="003B1811">
      <w:pPr>
        <w:pStyle w:val="12"/>
        <w:rPr>
          <w:rFonts w:eastAsia="Calibri"/>
          <w:szCs w:val="24"/>
        </w:rPr>
      </w:pPr>
      <w:r>
        <w:rPr>
          <w:rFonts w:eastAsia="Calibri"/>
          <w:szCs w:val="24"/>
        </w:rPr>
        <w:t>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F73B29" w:rsidRDefault="003B1811">
      <w:pPr>
        <w:pStyle w:val="12"/>
        <w:rPr>
          <w:rFonts w:eastAsia="Calibri"/>
          <w:szCs w:val="24"/>
        </w:rPr>
      </w:pPr>
      <w:r>
        <w:rPr>
          <w:rFonts w:eastAsia="Calibri"/>
          <w:szCs w:val="24"/>
        </w:rPr>
        <w:t>3) 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w:t>
      </w:r>
    </w:p>
    <w:p w:rsidR="00F73B29" w:rsidRDefault="003B1811">
      <w:pPr>
        <w:pStyle w:val="12"/>
        <w:rPr>
          <w:rFonts w:eastAsia="Calibri"/>
          <w:szCs w:val="24"/>
        </w:rPr>
      </w:pPr>
      <w:r>
        <w:rPr>
          <w:rFonts w:eastAsia="Calibri"/>
          <w:szCs w:val="24"/>
        </w:rPr>
        <w:t>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оценивать и интерпретировать её; умение хранить, защищать, передавать и обрабатывать информацию, умение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w:t>
      </w:r>
    </w:p>
    <w:p w:rsidR="00F73B29" w:rsidRDefault="003B1811">
      <w:pPr>
        <w:pStyle w:val="12"/>
        <w:rPr>
          <w:rFonts w:eastAsia="Calibri"/>
          <w:szCs w:val="24"/>
        </w:rPr>
      </w:pPr>
      <w:r>
        <w:rPr>
          <w:rFonts w:eastAsia="Calibri"/>
          <w:szCs w:val="24"/>
        </w:rPr>
        <w:t>5) умение строить логическое доказательство;</w:t>
      </w:r>
    </w:p>
    <w:p w:rsidR="00F73B29" w:rsidRDefault="003B1811">
      <w:pPr>
        <w:pStyle w:val="12"/>
        <w:rPr>
          <w:rFonts w:eastAsia="Calibri"/>
          <w:szCs w:val="24"/>
        </w:rPr>
      </w:pPr>
      <w:r>
        <w:rPr>
          <w:rFonts w:eastAsia="Calibri"/>
          <w:szCs w:val="24"/>
        </w:rPr>
        <w:t>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w:t>
      </w:r>
    </w:p>
    <w:p w:rsidR="00F73B29" w:rsidRDefault="003B1811">
      <w:pPr>
        <w:pStyle w:val="12"/>
        <w:rPr>
          <w:rFonts w:eastAsia="Calibri"/>
          <w:szCs w:val="24"/>
        </w:rPr>
      </w:pPr>
      <w:r>
        <w:rPr>
          <w:rFonts w:eastAsia="Calibri"/>
          <w:szCs w:val="24"/>
        </w:rPr>
        <w:t>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w:t>
      </w:r>
    </w:p>
    <w:p w:rsidR="00F73B29" w:rsidRDefault="003B1811">
      <w:pPr>
        <w:pStyle w:val="12"/>
        <w:rPr>
          <w:rFonts w:eastAsia="Calibri"/>
          <w:szCs w:val="24"/>
        </w:rPr>
      </w:pPr>
      <w:r>
        <w:rPr>
          <w:rFonts w:eastAsia="Calibri"/>
          <w:szCs w:val="24"/>
        </w:rPr>
        <w:t>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w:t>
      </w:r>
    </w:p>
    <w:p w:rsidR="00F73B29" w:rsidRDefault="003B1811">
      <w:pPr>
        <w:pStyle w:val="12"/>
        <w:rPr>
          <w:rFonts w:eastAsia="Calibri"/>
          <w:szCs w:val="24"/>
          <w:u w:val="single"/>
        </w:rPr>
      </w:pPr>
      <w:r>
        <w:rPr>
          <w:rFonts w:eastAsia="Calibri"/>
          <w:szCs w:val="24"/>
          <w:u w:val="single"/>
        </w:rPr>
        <w:t>Предметные результаты:</w:t>
      </w:r>
    </w:p>
    <w:p w:rsidR="00F73B29" w:rsidRDefault="003B1811">
      <w:pPr>
        <w:pStyle w:val="12"/>
        <w:rPr>
          <w:rFonts w:eastAsia="Calibri"/>
          <w:szCs w:val="24"/>
        </w:rPr>
      </w:pPr>
      <w:r>
        <w:rPr>
          <w:rFonts w:eastAsia="Calibri"/>
          <w:szCs w:val="24"/>
        </w:rPr>
        <w:lastRenderedPageBreak/>
        <w:t>1) владение представлениями о современной географической науке, её участии в решении важнейших проблем человечества;</w:t>
      </w:r>
    </w:p>
    <w:p w:rsidR="00F73B29" w:rsidRDefault="003B1811">
      <w:pPr>
        <w:pStyle w:val="12"/>
        <w:rPr>
          <w:rFonts w:eastAsia="Calibri"/>
          <w:szCs w:val="24"/>
        </w:rPr>
      </w:pPr>
      <w:r>
        <w:rPr>
          <w:rFonts w:eastAsia="Calibri"/>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F73B29" w:rsidRDefault="003B1811">
      <w:pPr>
        <w:pStyle w:val="12"/>
        <w:rPr>
          <w:rFonts w:eastAsia="Calibri"/>
          <w:szCs w:val="24"/>
        </w:rPr>
      </w:pPr>
      <w:r>
        <w:rPr>
          <w:rFonts w:eastAsia="Calibri"/>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F73B29" w:rsidRDefault="003B1811">
      <w:pPr>
        <w:pStyle w:val="12"/>
        <w:rPr>
          <w:rFonts w:eastAsia="Calibri"/>
          <w:szCs w:val="24"/>
        </w:rPr>
      </w:pPr>
      <w:r>
        <w:rPr>
          <w:rFonts w:eastAsia="Calibri"/>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73B29" w:rsidRDefault="003B1811">
      <w:pPr>
        <w:pStyle w:val="12"/>
        <w:rPr>
          <w:rFonts w:eastAsia="Calibri"/>
          <w:szCs w:val="24"/>
        </w:rPr>
      </w:pPr>
      <w:r>
        <w:rPr>
          <w:rFonts w:eastAsia="Calibri"/>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F73B29" w:rsidRDefault="003B1811">
      <w:pPr>
        <w:pStyle w:val="12"/>
        <w:rPr>
          <w:rFonts w:eastAsia="Calibri"/>
          <w:szCs w:val="24"/>
        </w:rPr>
      </w:pPr>
      <w:r>
        <w:rPr>
          <w:rFonts w:eastAsia="Calibri"/>
          <w:szCs w:val="24"/>
        </w:rPr>
        <w:t>6) владение умениями географического анализа и интерпретации разнообразной информации;</w:t>
      </w:r>
    </w:p>
    <w:p w:rsidR="00F73B29" w:rsidRDefault="003B1811">
      <w:pPr>
        <w:pStyle w:val="12"/>
        <w:rPr>
          <w:rFonts w:eastAsia="Calibri"/>
          <w:szCs w:val="24"/>
        </w:rPr>
      </w:pPr>
      <w:r>
        <w:rPr>
          <w:rFonts w:eastAsia="Calibri"/>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F73B29" w:rsidRDefault="003B1811">
      <w:pPr>
        <w:pStyle w:val="12"/>
        <w:rPr>
          <w:rFonts w:eastAsia="Calibri"/>
          <w:szCs w:val="24"/>
        </w:rPr>
      </w:pPr>
      <w:r>
        <w:rPr>
          <w:rFonts w:eastAsia="Calibri"/>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73B29" w:rsidRDefault="003B1811">
      <w:pPr>
        <w:pStyle w:val="12"/>
        <w:jc w:val="center"/>
        <w:rPr>
          <w:b/>
        </w:rPr>
      </w:pPr>
      <w:r>
        <w:rPr>
          <w:b/>
        </w:rPr>
        <w:t xml:space="preserve">Содержание курса </w:t>
      </w:r>
    </w:p>
    <w:p w:rsidR="00F73B29" w:rsidRDefault="003B1811">
      <w:pPr>
        <w:pStyle w:val="12"/>
      </w:pPr>
      <w:r>
        <w:t>Раздел 1. Человек и ресурсы Земли</w:t>
      </w:r>
    </w:p>
    <w:p w:rsidR="00F73B29" w:rsidRDefault="003B1811">
      <w:pPr>
        <w:pStyle w:val="12"/>
      </w:pPr>
      <w:r>
        <w:t xml:space="preserve">Освоение человеком планеты Земля. Познание глубокой связи между человечеством и природой — миссия географической науки. Эволюция природы до появления человека. Географическая оболочка Земли — сфера взаимопроникновения и взаимодействия литосферы, атмосферы, гидросферы и биосферы и среда жизни человека. Взаимоотношения людей с природой на разных этапах развития цивилизации. Индустриализация и природопользование. Возрастание антропогенного давления на Землю в ХХ—XXI вв. Техногенез, его нынешние и будущие возможные последствия. Учение о ноосфере — В. И. Вернадский. Стремительное расширение границ ойкумены. Освоение пустынных и полупустынных районов Африки, Азии, Австралии. Вовлечение в хозяйственный оборот арктических и субарктических районов — приполярных территорий на Севере России, Канадском Севере, Аляске. Освоение предгорных и горных районов мира. Освоение шельфовых акваторий Мирового океана. Естественный, антропогенный, культурный ландшафты. </w:t>
      </w:r>
    </w:p>
    <w:p w:rsidR="00F73B29" w:rsidRDefault="003B1811">
      <w:pPr>
        <w:pStyle w:val="12"/>
      </w:pPr>
      <w:r>
        <w:t>Природные ресурсы и развитие стран. Многозначность понятия «ресурсы». Связь природных и экономических ресурсов. Человек как связующее звено между природными и экономическими ресурсами. Роль природных ресурсов в жизни общества. Виды природных ресурсов, ресурсообеспеченность. Возобновляемые и невозобновляемые ресурсы. Обеспеченность стран стратегическими ресурсами — нефтью, газом, ураном, рудными ископаемыми и др. Природно-ресурсный потенциал России. Земельный фонд мира, его структура. Обеспеченность человечества пресной водой, понятие о «водном голоде» на планете. Гидроэнергоресурсы Земли, перспективы их использования. Лесные ресурсы, их размещение по природным зонам и странам; масштабы обезлесения. Роль природных ресурсов Мирового океана в жизни человечества; марикультура. Другие виды природных ресурсов. Истощение природных ресурсов. Ресурсосберегающая, малоотходная и энергосберегающая технологии. Утилизация вторичного сырья. Возможности России в развитии прогрессивных технологий.</w:t>
      </w:r>
    </w:p>
    <w:p w:rsidR="00F73B29" w:rsidRDefault="003B1811">
      <w:pPr>
        <w:pStyle w:val="12"/>
      </w:pPr>
      <w:r>
        <w:t>Раздел 2. Политическая карта мира</w:t>
      </w:r>
    </w:p>
    <w:p w:rsidR="00F73B29" w:rsidRDefault="003B1811">
      <w:pPr>
        <w:pStyle w:val="12"/>
      </w:pPr>
      <w:r>
        <w:lastRenderedPageBreak/>
        <w:t xml:space="preserve">Формирование политической карты мира. Современная политическая карта мира как итог нескольких тысячелетий её формирования. Изменения политического облика мира на рубеже XX—XXI вв. Распад СССР. Количественные и качественные сдвиги на карте мира. </w:t>
      </w:r>
    </w:p>
    <w:p w:rsidR="00F73B29" w:rsidRDefault="003B1811">
      <w:pPr>
        <w:pStyle w:val="12"/>
      </w:pPr>
      <w:r>
        <w:t xml:space="preserve">Государство — главный объект политической карты. Территория и границы государства. Делимитация и демаркация границ. Международные территории и территории с неопределённым статусом. Формы правления государств — монархическая и республиканская. Формы государственного устройства — унитарные и федеративные государства. Основные типы стран; критерии их выделения. </w:t>
      </w:r>
    </w:p>
    <w:p w:rsidR="00F73B29" w:rsidRDefault="003B1811">
      <w:pPr>
        <w:pStyle w:val="12"/>
      </w:pPr>
      <w:r>
        <w:t>Политическая география и геополитика. Территориальная дифференциация политических явлений и процессов. Основные политические и военные союзы в современном мире. Организация Объединённых Наций, её структура и роль в современном мире. Специфика России как евразийской страны.</w:t>
      </w:r>
    </w:p>
    <w:p w:rsidR="00F73B29" w:rsidRDefault="003B1811">
      <w:pPr>
        <w:pStyle w:val="12"/>
      </w:pPr>
      <w:r>
        <w:t>Раздел 3. Население мира</w:t>
      </w:r>
    </w:p>
    <w:p w:rsidR="00F73B29" w:rsidRDefault="003B1811">
      <w:pPr>
        <w:pStyle w:val="12"/>
      </w:pPr>
      <w:r>
        <w:t xml:space="preserve">Современная демографическая ситуация. Рост населения Земли — от медленного до ускоренного. Суть и причины демографического взрыва в ХХ в. Численность и размещение населения в разных регионах и странах мира. Депопуляционные процессы в развитых странах. Демографическая ситуация в России. Демографическая политика. </w:t>
      </w:r>
    </w:p>
    <w:p w:rsidR="00F73B29" w:rsidRDefault="003B1811">
      <w:pPr>
        <w:pStyle w:val="12"/>
      </w:pPr>
      <w:r>
        <w:t xml:space="preserve">Структура населения. Возрастно-половой состав населения мира. Этнический, языковый и религиозный состав населения мира, крупных стран и регионов. Особенности уровня и качества жизни населения в разных странах и регионах мира. Индекс человеческого развития (ИЧР). </w:t>
      </w:r>
    </w:p>
    <w:p w:rsidR="00F73B29" w:rsidRDefault="003B1811">
      <w:pPr>
        <w:pStyle w:val="12"/>
      </w:pPr>
      <w:r>
        <w:t>Миграции. Миграции населения — внутренние и внешние. Современные миграционные процессы в мире. Острая проблема социальной адаптации иммигрантов (Западная Европа, Россия и т. д.). Понятие мультикультурализма.</w:t>
      </w:r>
    </w:p>
    <w:p w:rsidR="00F73B29" w:rsidRDefault="003B1811">
      <w:pPr>
        <w:pStyle w:val="12"/>
      </w:pPr>
      <w:r>
        <w:t>Занятость и расселение. Занятость населения мира, крупных стран и регионов. Расселение населения. Специфика городских и сельских поселений. Масштабы и темпы урбанизации различных стран и регионов мира. Судьба мегалополисов.</w:t>
      </w:r>
    </w:p>
    <w:p w:rsidR="00F73B29" w:rsidRDefault="003B1811">
      <w:pPr>
        <w:pStyle w:val="12"/>
      </w:pPr>
      <w:r>
        <w:t>Раздел 4. Культурная география мира</w:t>
      </w:r>
    </w:p>
    <w:p w:rsidR="00F73B29" w:rsidRDefault="003B1811">
      <w:pPr>
        <w:pStyle w:val="12"/>
      </w:pPr>
      <w:r>
        <w:t>География культуры. Сущность культуры и многообразие её определений. Характеристики культуры как региональные (географические) индикаторы. Ландшафт и культура. Климат и образ жизни. Этническая мозаика и география культуры. Богатство и разнообразие мировой культуры. Всемирное культурное и природное наследие, место России в нём.</w:t>
      </w:r>
    </w:p>
    <w:p w:rsidR="00F73B29" w:rsidRDefault="003B1811">
      <w:pPr>
        <w:pStyle w:val="12"/>
      </w:pPr>
      <w:r>
        <w:t xml:space="preserve">География религий. Взаимосвязь культур и религий. Территориальное распространение христианства, ислама, буддизма, крупных национальных религий. </w:t>
      </w:r>
    </w:p>
    <w:p w:rsidR="00F73B29" w:rsidRDefault="003B1811">
      <w:pPr>
        <w:pStyle w:val="12"/>
      </w:pPr>
      <w:r>
        <w:t>Современные цивилизации. Географические рубежи современных цивилизаций. Цивилизации Запада и цивилизации Востока. Культурные районы мира. Глобализация и судьбы локальных культур. Вклад России в мировую культуру.</w:t>
      </w:r>
    </w:p>
    <w:p w:rsidR="00F73B29" w:rsidRDefault="003B1811">
      <w:pPr>
        <w:pStyle w:val="12"/>
      </w:pPr>
      <w:r>
        <w:t>Раздел 5. География мировой экономики</w:t>
      </w:r>
    </w:p>
    <w:p w:rsidR="00F73B29" w:rsidRDefault="003B1811">
      <w:pPr>
        <w:pStyle w:val="12"/>
      </w:pPr>
      <w:r>
        <w:t xml:space="preserve">Мировая экономика. Отраслевая и территориальная структуры мировой экономики. Динамика и тенденции её развития в начале XXI в. Четыре сектора мировой экономики. </w:t>
      </w:r>
    </w:p>
    <w:p w:rsidR="00F73B29" w:rsidRDefault="003B1811">
      <w:pPr>
        <w:pStyle w:val="12"/>
      </w:pPr>
      <w:r>
        <w:t xml:space="preserve">Социально-экономические модели стран. Государства аграрные, аграрно-сырьевые, индустриальные, постиндустриальные. Развитые и развивающиеся страны. Государства — центры экономической мощи и «аутсайдеры»; «полюсы» бедности; высокоразвитые страны Западной Европы; страны переселенческого типа; новые индустриальные страны; страны внешнеориентированного развития. </w:t>
      </w:r>
    </w:p>
    <w:p w:rsidR="00F73B29" w:rsidRDefault="003B1811">
      <w:pPr>
        <w:pStyle w:val="12"/>
      </w:pPr>
      <w:r>
        <w:t xml:space="preserve">География важнейших отраслей. Добывающая и обрабатывающая промышленность. Сельское хозяйство. Транспорт. Сфера услуг. Информационная, консалтинговая и научная деятельность. Международное географическое разделение труда. Отрасли международной специализации стран и регионов мира. </w:t>
      </w:r>
    </w:p>
    <w:p w:rsidR="00F73B29" w:rsidRDefault="003B1811">
      <w:pPr>
        <w:pStyle w:val="12"/>
      </w:pPr>
      <w:r>
        <w:t xml:space="preserve">Экономическая интеграция в современном мире. Крупнейшие международные отраслевые и региональные союзы в экономической сфере (ЕС, НАФТА и др.). Крупнейшие </w:t>
      </w:r>
      <w:r>
        <w:lastRenderedPageBreak/>
        <w:t>мировые фирмы и транснациональные корпорации (ТНК). Внешние связи — экономические, научно-технические. Производственное сотрудничество, создание свободных экономических зон (СЭЗ). Международная торговля — основные направления и структура. Главные центры мировой торговли. Глобализация мировой экономики. Место России в глобальной экономике.</w:t>
      </w:r>
    </w:p>
    <w:p w:rsidR="00F73B29" w:rsidRDefault="003B1811">
      <w:pPr>
        <w:pStyle w:val="12"/>
      </w:pPr>
      <w:r>
        <w:t>Раздел 6. Регионы и страны мира</w:t>
      </w:r>
    </w:p>
    <w:p w:rsidR="00F73B29" w:rsidRDefault="003B1811">
      <w:pPr>
        <w:pStyle w:val="12"/>
      </w:pPr>
      <w:r>
        <w:t xml:space="preserve">Географические регионы. Понятие о географическом регионе. Основные варианты регионального деления мира. Культурно-исторические регионы мира, их основные характеристики. </w:t>
      </w:r>
    </w:p>
    <w:p w:rsidR="00F73B29" w:rsidRDefault="003B1811">
      <w:pPr>
        <w:pStyle w:val="12"/>
      </w:pPr>
      <w:r>
        <w:t xml:space="preserve">Многообразие стран. Различия стран современного мира по размерам территории, численности населения, особенностям населения и географического положения. Экономические и социальные контрасты. </w:t>
      </w:r>
    </w:p>
    <w:p w:rsidR="00F73B29" w:rsidRDefault="003B1811">
      <w:pPr>
        <w:pStyle w:val="12"/>
      </w:pPr>
      <w:r>
        <w:t>Географические особенности стран и регионов. Специфические и типологические черты стран и регионов, играющих видную роль в функциональном механизме мировой политики и экономики. США и Канада. Страны Латинской Америки (Бразилия, Мексика). Германия, Великобритания, Франция. Регионы Западной Европы и Центрально-Восточной Европы; Российская Федерация и постсоветский регион; КНР, Япония. Регионы Юго-Восточной, Южной (Индия), Юго-Западной Азии и Северной Африки; Тропической Африки и ЮАР; Австралии и Океании. Общие географические характеристики стран (по выбору).</w:t>
      </w:r>
    </w:p>
    <w:p w:rsidR="00F73B29" w:rsidRDefault="003B1811">
      <w:pPr>
        <w:pStyle w:val="12"/>
      </w:pPr>
      <w:r>
        <w:t>Раздел 7. Глобальные проблемы человечества</w:t>
      </w:r>
    </w:p>
    <w:p w:rsidR="00F73B29" w:rsidRDefault="003B1811">
      <w:pPr>
        <w:pStyle w:val="12"/>
      </w:pPr>
      <w:r>
        <w:t xml:space="preserve">Глобальные процессы. Глобальные процессы и человечество.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Старые и новые глобальные проблемы. </w:t>
      </w:r>
    </w:p>
    <w:p w:rsidR="00F73B29" w:rsidRDefault="003B1811">
      <w:pPr>
        <w:pStyle w:val="12"/>
      </w:pPr>
      <w:r>
        <w:t>Приоритетные глобальные проблемы. Энергетическая, сырьевая, продовольственная, демографическая, экологическая проблемы. Проблема отсталости. Характер, масштабы, острота, региональные проявления глобальных проблем. Геоэкология — фокус глобальных проблем человечества. Общие и специфические экологические проблемы разных регионов Земли. Взаимосвязь глобальных проблем человечества, наиболее прочные звенья, связывающие их воедино. Возможные пути решения (смягчения) глобальных проблем. Место и роль России в появлении, обострении и возможном решении (смягчении) отдельных глобальных проблем. Необходимость переоценки человечеством некоторых ранее устоявшихся экономических, политических, идеологических и культурных ориентиров. Роль географии в исследовании глобальных проблем человечества.</w:t>
      </w:r>
    </w:p>
    <w:p w:rsidR="00F73B29" w:rsidRDefault="002074BA">
      <w:pPr>
        <w:pStyle w:val="12"/>
        <w:jc w:val="center"/>
        <w:rPr>
          <w:b/>
        </w:rPr>
      </w:pPr>
      <w:r>
        <w:rPr>
          <w:b/>
        </w:rPr>
        <w:t>Тематический</w:t>
      </w:r>
      <w:r w:rsidR="003B1811">
        <w:rPr>
          <w:b/>
        </w:rPr>
        <w:t xml:space="preserve"> план.</w:t>
      </w:r>
    </w:p>
    <w:tbl>
      <w:tblPr>
        <w:tblW w:w="104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8"/>
        <w:gridCol w:w="7845"/>
        <w:gridCol w:w="1308"/>
      </w:tblGrid>
      <w:tr w:rsidR="00F73B29">
        <w:tc>
          <w:tcPr>
            <w:tcW w:w="1308" w:type="dxa"/>
            <w:noWrap/>
          </w:tcPr>
          <w:p w:rsidR="00F73B29" w:rsidRDefault="003B1811">
            <w:pPr>
              <w:pStyle w:val="12"/>
              <w:rPr>
                <w:szCs w:val="24"/>
              </w:rPr>
            </w:pPr>
            <w:r>
              <w:rPr>
                <w:szCs w:val="24"/>
              </w:rPr>
              <w:t xml:space="preserve">№ </w:t>
            </w:r>
          </w:p>
        </w:tc>
        <w:tc>
          <w:tcPr>
            <w:tcW w:w="7845" w:type="dxa"/>
            <w:noWrap/>
          </w:tcPr>
          <w:p w:rsidR="00F73B29" w:rsidRDefault="003B1811">
            <w:pPr>
              <w:pStyle w:val="12"/>
              <w:rPr>
                <w:szCs w:val="24"/>
              </w:rPr>
            </w:pPr>
            <w:r>
              <w:rPr>
                <w:szCs w:val="24"/>
              </w:rPr>
              <w:t>Наименование разделов, тем урока</w:t>
            </w:r>
          </w:p>
        </w:tc>
        <w:tc>
          <w:tcPr>
            <w:tcW w:w="1308" w:type="dxa"/>
            <w:noWrap/>
          </w:tcPr>
          <w:p w:rsidR="00F73B29" w:rsidRDefault="003B1811">
            <w:pPr>
              <w:pStyle w:val="12"/>
              <w:rPr>
                <w:szCs w:val="24"/>
              </w:rPr>
            </w:pPr>
            <w:r>
              <w:rPr>
                <w:szCs w:val="24"/>
              </w:rPr>
              <w:t>Всего часов</w:t>
            </w:r>
          </w:p>
        </w:tc>
      </w:tr>
      <w:tr w:rsidR="00F73B29">
        <w:tc>
          <w:tcPr>
            <w:tcW w:w="1308" w:type="dxa"/>
            <w:noWrap/>
          </w:tcPr>
          <w:p w:rsidR="00F73B29" w:rsidRDefault="003B1811">
            <w:pPr>
              <w:pStyle w:val="12"/>
              <w:rPr>
                <w:szCs w:val="24"/>
              </w:rPr>
            </w:pPr>
            <w:r>
              <w:rPr>
                <w:szCs w:val="24"/>
              </w:rPr>
              <w:t>1</w:t>
            </w:r>
          </w:p>
        </w:tc>
        <w:tc>
          <w:tcPr>
            <w:tcW w:w="7845" w:type="dxa"/>
            <w:noWrap/>
          </w:tcPr>
          <w:p w:rsidR="00F73B29" w:rsidRDefault="003B1811">
            <w:pPr>
              <w:pStyle w:val="12"/>
              <w:rPr>
                <w:szCs w:val="24"/>
              </w:rPr>
            </w:pPr>
            <w:r>
              <w:rPr>
                <w:szCs w:val="24"/>
              </w:rPr>
              <w:t xml:space="preserve">Введение </w:t>
            </w:r>
          </w:p>
        </w:tc>
        <w:tc>
          <w:tcPr>
            <w:tcW w:w="1308" w:type="dxa"/>
            <w:noWrap/>
          </w:tcPr>
          <w:p w:rsidR="00F73B29" w:rsidRDefault="003B1811">
            <w:pPr>
              <w:pStyle w:val="12"/>
              <w:ind w:firstLine="0"/>
              <w:rPr>
                <w:szCs w:val="24"/>
              </w:rPr>
            </w:pPr>
            <w:r>
              <w:rPr>
                <w:szCs w:val="24"/>
              </w:rPr>
              <w:t>(1 ч)</w:t>
            </w:r>
          </w:p>
        </w:tc>
      </w:tr>
      <w:tr w:rsidR="00F73B29">
        <w:tc>
          <w:tcPr>
            <w:tcW w:w="1308" w:type="dxa"/>
            <w:noWrap/>
          </w:tcPr>
          <w:p w:rsidR="00F73B29" w:rsidRDefault="003B1811">
            <w:pPr>
              <w:pStyle w:val="12"/>
              <w:rPr>
                <w:szCs w:val="24"/>
              </w:rPr>
            </w:pPr>
            <w:r>
              <w:rPr>
                <w:szCs w:val="24"/>
              </w:rPr>
              <w:t>2</w:t>
            </w:r>
          </w:p>
        </w:tc>
        <w:tc>
          <w:tcPr>
            <w:tcW w:w="7845" w:type="dxa"/>
            <w:noWrap/>
          </w:tcPr>
          <w:p w:rsidR="00F73B29" w:rsidRDefault="003B1811">
            <w:pPr>
              <w:pStyle w:val="12"/>
              <w:rPr>
                <w:szCs w:val="24"/>
              </w:rPr>
            </w:pPr>
            <w:r>
              <w:rPr>
                <w:szCs w:val="24"/>
              </w:rPr>
              <w:t xml:space="preserve">Раздел 1. ОБЩАЯ ХАРАКТЕРИСТИКА МИРА </w:t>
            </w:r>
          </w:p>
          <w:p w:rsidR="00F73B29" w:rsidRDefault="003B1811">
            <w:pPr>
              <w:pStyle w:val="12"/>
              <w:rPr>
                <w:szCs w:val="24"/>
              </w:rPr>
            </w:pPr>
            <w:r>
              <w:rPr>
                <w:szCs w:val="24"/>
              </w:rPr>
              <w:t xml:space="preserve">Тема 1. Современная политическая карта мира </w:t>
            </w:r>
          </w:p>
        </w:tc>
        <w:tc>
          <w:tcPr>
            <w:tcW w:w="1308" w:type="dxa"/>
            <w:noWrap/>
          </w:tcPr>
          <w:p w:rsidR="00F73B29" w:rsidRDefault="003B1811">
            <w:pPr>
              <w:pStyle w:val="12"/>
              <w:ind w:firstLine="0"/>
              <w:rPr>
                <w:szCs w:val="24"/>
              </w:rPr>
            </w:pPr>
            <w:r>
              <w:rPr>
                <w:szCs w:val="24"/>
              </w:rPr>
              <w:t>(30 ч</w:t>
            </w:r>
            <w:r w:rsidR="002074BA">
              <w:rPr>
                <w:szCs w:val="24"/>
              </w:rPr>
              <w:t xml:space="preserve"> +4 ч</w:t>
            </w:r>
            <w:r>
              <w:rPr>
                <w:szCs w:val="24"/>
              </w:rPr>
              <w:t>)</w:t>
            </w:r>
          </w:p>
          <w:p w:rsidR="00F73B29" w:rsidRDefault="002074BA">
            <w:pPr>
              <w:pStyle w:val="12"/>
              <w:ind w:firstLine="0"/>
              <w:rPr>
                <w:szCs w:val="24"/>
              </w:rPr>
            </w:pPr>
            <w:r>
              <w:rPr>
                <w:szCs w:val="24"/>
              </w:rPr>
              <w:t>6 ч</w:t>
            </w:r>
          </w:p>
        </w:tc>
      </w:tr>
      <w:tr w:rsidR="00F73B29">
        <w:tc>
          <w:tcPr>
            <w:tcW w:w="1308" w:type="dxa"/>
            <w:noWrap/>
          </w:tcPr>
          <w:p w:rsidR="00F73B29" w:rsidRDefault="003B1811">
            <w:pPr>
              <w:pStyle w:val="12"/>
              <w:rPr>
                <w:szCs w:val="24"/>
              </w:rPr>
            </w:pPr>
            <w:r>
              <w:rPr>
                <w:szCs w:val="24"/>
              </w:rPr>
              <w:t>3</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szCs w:val="24"/>
              </w:rPr>
              <w:t>Тема 2. Природа и человек в современном мире</w:t>
            </w:r>
          </w:p>
        </w:tc>
        <w:tc>
          <w:tcPr>
            <w:tcW w:w="1308" w:type="dxa"/>
            <w:noWrap/>
          </w:tcPr>
          <w:p w:rsidR="00F73B29" w:rsidRDefault="003B1811">
            <w:pPr>
              <w:pStyle w:val="12"/>
              <w:ind w:firstLine="0"/>
              <w:rPr>
                <w:szCs w:val="24"/>
              </w:rPr>
            </w:pPr>
            <w:r>
              <w:rPr>
                <w:szCs w:val="24"/>
              </w:rPr>
              <w:t>(6 ч</w:t>
            </w:r>
            <w:r w:rsidR="002074BA">
              <w:rPr>
                <w:szCs w:val="24"/>
              </w:rPr>
              <w:t xml:space="preserve"> +1 ч</w:t>
            </w:r>
            <w:r>
              <w:rPr>
                <w:szCs w:val="24"/>
              </w:rPr>
              <w:t>)</w:t>
            </w:r>
          </w:p>
        </w:tc>
      </w:tr>
      <w:tr w:rsidR="00F73B29">
        <w:tc>
          <w:tcPr>
            <w:tcW w:w="1308" w:type="dxa"/>
            <w:noWrap/>
          </w:tcPr>
          <w:p w:rsidR="00F73B29" w:rsidRDefault="003B1811">
            <w:pPr>
              <w:pStyle w:val="12"/>
              <w:rPr>
                <w:szCs w:val="24"/>
              </w:rPr>
            </w:pPr>
            <w:r>
              <w:rPr>
                <w:szCs w:val="24"/>
              </w:rPr>
              <w:t>4</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bCs/>
                <w:szCs w:val="24"/>
              </w:rPr>
            </w:pPr>
            <w:r>
              <w:rPr>
                <w:bCs/>
                <w:szCs w:val="24"/>
              </w:rPr>
              <w:t xml:space="preserve">Тема 3. География населения мира </w:t>
            </w:r>
          </w:p>
        </w:tc>
        <w:tc>
          <w:tcPr>
            <w:tcW w:w="1308" w:type="dxa"/>
            <w:noWrap/>
          </w:tcPr>
          <w:p w:rsidR="00F73B29" w:rsidRDefault="003B1811">
            <w:pPr>
              <w:pStyle w:val="12"/>
              <w:ind w:firstLine="0"/>
              <w:rPr>
                <w:szCs w:val="24"/>
              </w:rPr>
            </w:pPr>
            <w:r>
              <w:rPr>
                <w:szCs w:val="24"/>
              </w:rPr>
              <w:t>(6 ч)</w:t>
            </w:r>
          </w:p>
        </w:tc>
      </w:tr>
      <w:tr w:rsidR="00F73B29">
        <w:tc>
          <w:tcPr>
            <w:tcW w:w="1308" w:type="dxa"/>
            <w:noWrap/>
          </w:tcPr>
          <w:p w:rsidR="00F73B29" w:rsidRDefault="003B1811">
            <w:pPr>
              <w:pStyle w:val="12"/>
              <w:rPr>
                <w:szCs w:val="24"/>
              </w:rPr>
            </w:pPr>
            <w:r>
              <w:rPr>
                <w:szCs w:val="24"/>
              </w:rPr>
              <w:t>5</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i/>
                <w:iCs/>
                <w:szCs w:val="24"/>
              </w:rPr>
              <w:t>Тема 4. Научно-техническая революция и мировое хозяйство</w:t>
            </w:r>
          </w:p>
        </w:tc>
        <w:tc>
          <w:tcPr>
            <w:tcW w:w="1308" w:type="dxa"/>
            <w:noWrap/>
          </w:tcPr>
          <w:p w:rsidR="00F73B29" w:rsidRDefault="003B1811">
            <w:pPr>
              <w:pStyle w:val="12"/>
              <w:ind w:firstLine="0"/>
              <w:rPr>
                <w:szCs w:val="24"/>
              </w:rPr>
            </w:pPr>
            <w:r>
              <w:rPr>
                <w:szCs w:val="24"/>
              </w:rPr>
              <w:t>(6 ч)</w:t>
            </w:r>
          </w:p>
        </w:tc>
      </w:tr>
      <w:tr w:rsidR="00F73B29">
        <w:trPr>
          <w:trHeight w:val="263"/>
        </w:trPr>
        <w:tc>
          <w:tcPr>
            <w:tcW w:w="1308" w:type="dxa"/>
            <w:noWrap/>
          </w:tcPr>
          <w:p w:rsidR="00F73B29" w:rsidRDefault="003B1811">
            <w:pPr>
              <w:pStyle w:val="12"/>
              <w:rPr>
                <w:szCs w:val="24"/>
              </w:rPr>
            </w:pPr>
            <w:r>
              <w:rPr>
                <w:szCs w:val="24"/>
              </w:rPr>
              <w:t>6</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bCs/>
                <w:i/>
                <w:iCs/>
                <w:szCs w:val="24"/>
              </w:rPr>
            </w:pPr>
            <w:r>
              <w:rPr>
                <w:bCs/>
                <w:i/>
                <w:iCs/>
                <w:szCs w:val="24"/>
              </w:rPr>
              <w:t>Тема 5. География отраслей мирового хозяйства</w:t>
            </w:r>
          </w:p>
        </w:tc>
        <w:tc>
          <w:tcPr>
            <w:tcW w:w="1308" w:type="dxa"/>
            <w:noWrap/>
          </w:tcPr>
          <w:p w:rsidR="00F73B29" w:rsidRDefault="003B1811">
            <w:pPr>
              <w:pStyle w:val="12"/>
              <w:ind w:firstLine="0"/>
              <w:rPr>
                <w:szCs w:val="24"/>
              </w:rPr>
            </w:pPr>
            <w:r>
              <w:rPr>
                <w:szCs w:val="24"/>
              </w:rPr>
              <w:t>(6 ч</w:t>
            </w:r>
            <w:r w:rsidR="002074BA">
              <w:rPr>
                <w:szCs w:val="24"/>
              </w:rPr>
              <w:t xml:space="preserve"> +3 ч</w:t>
            </w:r>
            <w:r>
              <w:rPr>
                <w:szCs w:val="24"/>
              </w:rPr>
              <w:t>)</w:t>
            </w:r>
          </w:p>
        </w:tc>
      </w:tr>
      <w:tr w:rsidR="00F73B29">
        <w:tc>
          <w:tcPr>
            <w:tcW w:w="1308" w:type="dxa"/>
            <w:noWrap/>
          </w:tcPr>
          <w:p w:rsidR="00F73B29" w:rsidRDefault="00F73B29">
            <w:pPr>
              <w:pStyle w:val="12"/>
              <w:rPr>
                <w:szCs w:val="24"/>
              </w:rPr>
            </w:pPr>
          </w:p>
        </w:tc>
        <w:tc>
          <w:tcPr>
            <w:tcW w:w="7845" w:type="dxa"/>
            <w:tcBorders>
              <w:top w:val="single" w:sz="4" w:space="0" w:color="auto"/>
              <w:left w:val="single" w:sz="4" w:space="0" w:color="auto"/>
              <w:bottom w:val="single" w:sz="4" w:space="0" w:color="auto"/>
              <w:right w:val="single" w:sz="4" w:space="0" w:color="auto"/>
            </w:tcBorders>
            <w:noWrap/>
          </w:tcPr>
          <w:p w:rsidR="00F73B29" w:rsidRDefault="00F73B29">
            <w:pPr>
              <w:pStyle w:val="12"/>
              <w:rPr>
                <w:rFonts w:ascii="Calibri" w:hAnsi="Calibri"/>
                <w:sz w:val="22"/>
              </w:rPr>
            </w:pPr>
          </w:p>
        </w:tc>
        <w:tc>
          <w:tcPr>
            <w:tcW w:w="1308" w:type="dxa"/>
            <w:noWrap/>
          </w:tcPr>
          <w:p w:rsidR="00F73B29" w:rsidRDefault="00F73B29">
            <w:pPr>
              <w:pStyle w:val="12"/>
              <w:rPr>
                <w:szCs w:val="24"/>
              </w:rPr>
            </w:pPr>
          </w:p>
        </w:tc>
      </w:tr>
      <w:tr w:rsidR="00F73B29">
        <w:tc>
          <w:tcPr>
            <w:tcW w:w="1308" w:type="dxa"/>
            <w:noWrap/>
          </w:tcPr>
          <w:p w:rsidR="00F73B29" w:rsidRDefault="003B1811">
            <w:pPr>
              <w:pStyle w:val="12"/>
              <w:rPr>
                <w:szCs w:val="24"/>
              </w:rPr>
            </w:pPr>
            <w:r>
              <w:rPr>
                <w:szCs w:val="24"/>
              </w:rPr>
              <w:t>8</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szCs w:val="24"/>
              </w:rPr>
              <w:t>Раздел 2. Региональная характеристика мира</w:t>
            </w:r>
          </w:p>
          <w:p w:rsidR="00F73B29" w:rsidRDefault="003B1811">
            <w:pPr>
              <w:pStyle w:val="12"/>
              <w:rPr>
                <w:szCs w:val="24"/>
              </w:rPr>
            </w:pPr>
            <w:r>
              <w:rPr>
                <w:bCs/>
                <w:i/>
                <w:iCs/>
                <w:szCs w:val="24"/>
              </w:rPr>
              <w:t>Тема 6. Зарубежная Европа.</w:t>
            </w:r>
          </w:p>
        </w:tc>
        <w:tc>
          <w:tcPr>
            <w:tcW w:w="1308" w:type="dxa"/>
            <w:noWrap/>
          </w:tcPr>
          <w:p w:rsidR="00F73B29" w:rsidRDefault="003B1811">
            <w:pPr>
              <w:pStyle w:val="12"/>
              <w:rPr>
                <w:szCs w:val="24"/>
              </w:rPr>
            </w:pPr>
            <w:r>
              <w:rPr>
                <w:szCs w:val="24"/>
              </w:rPr>
              <w:t>32ч</w:t>
            </w:r>
          </w:p>
          <w:p w:rsidR="00F73B29" w:rsidRDefault="003B1811">
            <w:pPr>
              <w:pStyle w:val="12"/>
              <w:rPr>
                <w:szCs w:val="24"/>
              </w:rPr>
            </w:pPr>
            <w:r>
              <w:rPr>
                <w:szCs w:val="24"/>
              </w:rPr>
              <w:t>6ч</w:t>
            </w:r>
          </w:p>
        </w:tc>
      </w:tr>
      <w:tr w:rsidR="00F73B29">
        <w:tc>
          <w:tcPr>
            <w:tcW w:w="1308" w:type="dxa"/>
            <w:noWrap/>
          </w:tcPr>
          <w:p w:rsidR="00F73B29" w:rsidRDefault="003B1811">
            <w:pPr>
              <w:pStyle w:val="12"/>
              <w:rPr>
                <w:szCs w:val="24"/>
              </w:rPr>
            </w:pPr>
            <w:r>
              <w:rPr>
                <w:szCs w:val="24"/>
              </w:rPr>
              <w:t>9</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 xml:space="preserve">Тема 7.Зарубежная Азия. </w:t>
            </w:r>
          </w:p>
        </w:tc>
        <w:tc>
          <w:tcPr>
            <w:tcW w:w="1308" w:type="dxa"/>
            <w:noWrap/>
          </w:tcPr>
          <w:p w:rsidR="00F73B29" w:rsidRDefault="003B1811">
            <w:pPr>
              <w:pStyle w:val="12"/>
              <w:rPr>
                <w:szCs w:val="24"/>
              </w:rPr>
            </w:pPr>
            <w:r>
              <w:rPr>
                <w:szCs w:val="24"/>
              </w:rPr>
              <w:t>6ч</w:t>
            </w:r>
          </w:p>
        </w:tc>
      </w:tr>
      <w:tr w:rsidR="00F73B29">
        <w:tc>
          <w:tcPr>
            <w:tcW w:w="1308" w:type="dxa"/>
            <w:noWrap/>
          </w:tcPr>
          <w:p w:rsidR="00F73B29" w:rsidRDefault="003B1811">
            <w:pPr>
              <w:pStyle w:val="12"/>
              <w:rPr>
                <w:szCs w:val="24"/>
              </w:rPr>
            </w:pPr>
            <w:r>
              <w:rPr>
                <w:szCs w:val="24"/>
              </w:rPr>
              <w:t>10</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8. Африка.</w:t>
            </w:r>
          </w:p>
        </w:tc>
        <w:tc>
          <w:tcPr>
            <w:tcW w:w="1308" w:type="dxa"/>
            <w:noWrap/>
          </w:tcPr>
          <w:p w:rsidR="00F73B29" w:rsidRDefault="003B1811">
            <w:pPr>
              <w:pStyle w:val="12"/>
              <w:rPr>
                <w:szCs w:val="24"/>
              </w:rPr>
            </w:pPr>
            <w:r>
              <w:rPr>
                <w:szCs w:val="24"/>
              </w:rPr>
              <w:t>3ч</w:t>
            </w:r>
          </w:p>
        </w:tc>
      </w:tr>
      <w:tr w:rsidR="00F73B29">
        <w:tc>
          <w:tcPr>
            <w:tcW w:w="1308" w:type="dxa"/>
            <w:noWrap/>
          </w:tcPr>
          <w:p w:rsidR="00F73B29" w:rsidRDefault="003B1811">
            <w:pPr>
              <w:pStyle w:val="12"/>
              <w:rPr>
                <w:szCs w:val="24"/>
              </w:rPr>
            </w:pPr>
            <w:r>
              <w:rPr>
                <w:szCs w:val="24"/>
              </w:rPr>
              <w:t>11</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9. Северная Америка</w:t>
            </w:r>
          </w:p>
        </w:tc>
        <w:tc>
          <w:tcPr>
            <w:tcW w:w="1308" w:type="dxa"/>
            <w:noWrap/>
          </w:tcPr>
          <w:p w:rsidR="00F73B29" w:rsidRDefault="003B1811">
            <w:pPr>
              <w:pStyle w:val="12"/>
              <w:rPr>
                <w:szCs w:val="24"/>
              </w:rPr>
            </w:pPr>
            <w:r>
              <w:rPr>
                <w:szCs w:val="24"/>
              </w:rPr>
              <w:t>5ч</w:t>
            </w:r>
          </w:p>
        </w:tc>
      </w:tr>
      <w:tr w:rsidR="00F73B29">
        <w:tc>
          <w:tcPr>
            <w:tcW w:w="1308" w:type="dxa"/>
            <w:noWrap/>
          </w:tcPr>
          <w:p w:rsidR="00F73B29" w:rsidRDefault="003B1811">
            <w:pPr>
              <w:pStyle w:val="12"/>
              <w:rPr>
                <w:szCs w:val="24"/>
              </w:rPr>
            </w:pPr>
            <w:r>
              <w:rPr>
                <w:szCs w:val="24"/>
              </w:rPr>
              <w:t>12</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10. Латинская Америка</w:t>
            </w:r>
          </w:p>
        </w:tc>
        <w:tc>
          <w:tcPr>
            <w:tcW w:w="1308" w:type="dxa"/>
            <w:noWrap/>
          </w:tcPr>
          <w:p w:rsidR="00F73B29" w:rsidRDefault="003B1811">
            <w:pPr>
              <w:pStyle w:val="12"/>
              <w:rPr>
                <w:szCs w:val="24"/>
              </w:rPr>
            </w:pPr>
            <w:r>
              <w:rPr>
                <w:szCs w:val="24"/>
              </w:rPr>
              <w:t>4ч</w:t>
            </w:r>
          </w:p>
        </w:tc>
      </w:tr>
      <w:tr w:rsidR="00F73B29">
        <w:tc>
          <w:tcPr>
            <w:tcW w:w="1308" w:type="dxa"/>
            <w:noWrap/>
          </w:tcPr>
          <w:p w:rsidR="00F73B29" w:rsidRDefault="003B1811">
            <w:pPr>
              <w:pStyle w:val="12"/>
              <w:rPr>
                <w:szCs w:val="24"/>
              </w:rPr>
            </w:pPr>
            <w:r>
              <w:rPr>
                <w:szCs w:val="24"/>
              </w:rPr>
              <w:lastRenderedPageBreak/>
              <w:t>13</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11. Россия в современном мире</w:t>
            </w:r>
          </w:p>
        </w:tc>
        <w:tc>
          <w:tcPr>
            <w:tcW w:w="1308" w:type="dxa"/>
            <w:noWrap/>
          </w:tcPr>
          <w:p w:rsidR="00F73B29" w:rsidRDefault="003B1811">
            <w:pPr>
              <w:pStyle w:val="12"/>
              <w:rPr>
                <w:szCs w:val="24"/>
              </w:rPr>
            </w:pPr>
            <w:r>
              <w:rPr>
                <w:szCs w:val="24"/>
              </w:rPr>
              <w:t>2ч</w:t>
            </w:r>
          </w:p>
        </w:tc>
      </w:tr>
      <w:tr w:rsidR="00F73B29">
        <w:tc>
          <w:tcPr>
            <w:tcW w:w="1308" w:type="dxa"/>
            <w:noWrap/>
          </w:tcPr>
          <w:p w:rsidR="00F73B29" w:rsidRDefault="003B1811">
            <w:pPr>
              <w:pStyle w:val="12"/>
              <w:rPr>
                <w:szCs w:val="24"/>
              </w:rPr>
            </w:pPr>
            <w:r>
              <w:rPr>
                <w:szCs w:val="24"/>
              </w:rPr>
              <w:t>14</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bCs/>
                <w:szCs w:val="24"/>
              </w:rPr>
            </w:pPr>
            <w:r>
              <w:rPr>
                <w:bCs/>
                <w:szCs w:val="24"/>
              </w:rPr>
              <w:t xml:space="preserve">Раздел III. Глобальные проблемы человечества </w:t>
            </w:r>
          </w:p>
          <w:p w:rsidR="00F73B29" w:rsidRDefault="003B1811">
            <w:pPr>
              <w:pStyle w:val="12"/>
              <w:rPr>
                <w:szCs w:val="24"/>
              </w:rPr>
            </w:pPr>
            <w:r>
              <w:rPr>
                <w:bCs/>
                <w:i/>
                <w:iCs/>
                <w:szCs w:val="24"/>
              </w:rPr>
              <w:t>Тема 12. Глобальные проблемы человечества</w:t>
            </w:r>
          </w:p>
        </w:tc>
        <w:tc>
          <w:tcPr>
            <w:tcW w:w="1308" w:type="dxa"/>
            <w:noWrap/>
          </w:tcPr>
          <w:p w:rsidR="00F73B29" w:rsidRDefault="003B1811">
            <w:pPr>
              <w:pStyle w:val="12"/>
              <w:rPr>
                <w:szCs w:val="24"/>
              </w:rPr>
            </w:pPr>
            <w:r>
              <w:rPr>
                <w:szCs w:val="24"/>
              </w:rPr>
              <w:t>3ч</w:t>
            </w:r>
          </w:p>
        </w:tc>
      </w:tr>
      <w:tr w:rsidR="00F73B29">
        <w:tc>
          <w:tcPr>
            <w:tcW w:w="1308" w:type="dxa"/>
            <w:noWrap/>
          </w:tcPr>
          <w:p w:rsidR="00F73B29" w:rsidRDefault="00F73B29">
            <w:pPr>
              <w:pStyle w:val="12"/>
              <w:rPr>
                <w:szCs w:val="24"/>
              </w:rPr>
            </w:pPr>
          </w:p>
        </w:tc>
        <w:tc>
          <w:tcPr>
            <w:tcW w:w="7845" w:type="dxa"/>
            <w:tcBorders>
              <w:top w:val="single" w:sz="4" w:space="0" w:color="auto"/>
              <w:left w:val="single" w:sz="4" w:space="0" w:color="auto"/>
              <w:bottom w:val="single" w:sz="4" w:space="0" w:color="auto"/>
              <w:right w:val="single" w:sz="4" w:space="0" w:color="auto"/>
            </w:tcBorders>
            <w:noWrap/>
          </w:tcPr>
          <w:p w:rsidR="00F73B29" w:rsidRDefault="00E97598">
            <w:pPr>
              <w:pStyle w:val="12"/>
              <w:rPr>
                <w:szCs w:val="24"/>
              </w:rPr>
            </w:pPr>
            <w:r>
              <w:rPr>
                <w:szCs w:val="24"/>
              </w:rPr>
              <w:t>35 ч в 10 кл + 34</w:t>
            </w:r>
            <w:r w:rsidR="003B1811">
              <w:rPr>
                <w:szCs w:val="24"/>
              </w:rPr>
              <w:t xml:space="preserve"> ч в 11 кл</w:t>
            </w:r>
          </w:p>
        </w:tc>
        <w:tc>
          <w:tcPr>
            <w:tcW w:w="1308" w:type="dxa"/>
            <w:noWrap/>
          </w:tcPr>
          <w:p w:rsidR="00F73B29" w:rsidRDefault="00F73B29">
            <w:pPr>
              <w:pStyle w:val="12"/>
              <w:rPr>
                <w:szCs w:val="24"/>
              </w:rPr>
            </w:pPr>
          </w:p>
        </w:tc>
      </w:tr>
    </w:tbl>
    <w:p w:rsidR="002074BA" w:rsidRDefault="002074BA">
      <w:pPr>
        <w:pStyle w:val="12"/>
        <w:jc w:val="center"/>
        <w:rPr>
          <w:b/>
          <w:color w:val="FF0000"/>
        </w:rPr>
      </w:pPr>
    </w:p>
    <w:p w:rsidR="00F73B29" w:rsidRPr="002074BA" w:rsidRDefault="003B1811">
      <w:pPr>
        <w:pStyle w:val="12"/>
        <w:jc w:val="center"/>
        <w:rPr>
          <w:b/>
          <w:color w:val="auto"/>
        </w:rPr>
      </w:pPr>
      <w:r w:rsidRPr="002074BA">
        <w:rPr>
          <w:b/>
          <w:color w:val="auto"/>
        </w:rPr>
        <w:t>Рабочая программа учебного предмета «Химия»</w:t>
      </w:r>
    </w:p>
    <w:p w:rsidR="00F73B29" w:rsidRPr="002074BA" w:rsidRDefault="003B1811">
      <w:pPr>
        <w:pStyle w:val="12"/>
        <w:jc w:val="center"/>
        <w:rPr>
          <w:b/>
          <w:color w:val="auto"/>
        </w:rPr>
      </w:pPr>
      <w:r w:rsidRPr="002074BA">
        <w:rPr>
          <w:b/>
          <w:color w:val="auto"/>
        </w:rPr>
        <w:t>(Предметная линия учебников О. С. Габриеляна</w:t>
      </w:r>
      <w:r w:rsidR="002074BA" w:rsidRPr="002074BA">
        <w:rPr>
          <w:b/>
          <w:color w:val="auto"/>
        </w:rPr>
        <w:t>. 10—11 классы.  Дрофа, 2017</w:t>
      </w:r>
      <w:r w:rsidRPr="002074BA">
        <w:rPr>
          <w:b/>
          <w:color w:val="auto"/>
        </w:rPr>
        <w:t>).</w:t>
      </w:r>
    </w:p>
    <w:p w:rsidR="00F73B29" w:rsidRPr="002074BA" w:rsidRDefault="003B1811">
      <w:pPr>
        <w:pStyle w:val="12"/>
        <w:jc w:val="center"/>
        <w:rPr>
          <w:b/>
          <w:color w:val="auto"/>
        </w:rPr>
      </w:pPr>
      <w:r w:rsidRPr="002074BA">
        <w:rPr>
          <w:b/>
          <w:color w:val="auto"/>
        </w:rPr>
        <w:t xml:space="preserve"> Базовый уровень.  </w:t>
      </w:r>
    </w:p>
    <w:p w:rsidR="00F73B29" w:rsidRPr="002074BA" w:rsidRDefault="003B1811">
      <w:pPr>
        <w:pStyle w:val="12"/>
        <w:jc w:val="center"/>
        <w:rPr>
          <w:b/>
          <w:color w:val="auto"/>
        </w:rPr>
      </w:pPr>
      <w:r w:rsidRPr="002074BA">
        <w:rPr>
          <w:b/>
          <w:color w:val="auto"/>
        </w:rPr>
        <w:t>Планируемые результаты курса «Химия» в 10-11 классах</w:t>
      </w:r>
    </w:p>
    <w:p w:rsidR="002074BA" w:rsidRPr="002074BA" w:rsidRDefault="002074BA" w:rsidP="002074BA">
      <w:pPr>
        <w:spacing w:after="0" w:line="240" w:lineRule="auto"/>
        <w:ind w:firstLine="550"/>
        <w:jc w:val="center"/>
        <w:rPr>
          <w:rFonts w:ascii="Times New Roman" w:hAnsi="Times New Roman" w:cs="Times New Roman"/>
          <w:sz w:val="24"/>
          <w:szCs w:val="24"/>
        </w:rPr>
      </w:pPr>
      <w:r w:rsidRPr="002074BA">
        <w:rPr>
          <w:rFonts w:ascii="Times New Roman" w:hAnsi="Times New Roman" w:cs="Times New Roman"/>
          <w:sz w:val="24"/>
          <w:szCs w:val="24"/>
        </w:rPr>
        <w:t> </w:t>
      </w:r>
      <w:r w:rsidRPr="002074BA">
        <w:rPr>
          <w:rFonts w:ascii="Times New Roman" w:hAnsi="Times New Roman" w:cs="Times New Roman"/>
          <w:b/>
          <w:bCs/>
          <w:sz w:val="24"/>
          <w:szCs w:val="24"/>
        </w:rPr>
        <w:t>Планируемые результаты освоения учебного предмета</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Деятельность учителя в обучении химии в средней (полной) школе должна быть направлена на достижение обучающимися следующих </w:t>
      </w:r>
      <w:r w:rsidRPr="002074BA">
        <w:rPr>
          <w:rFonts w:ascii="Times New Roman" w:hAnsi="Times New Roman" w:cs="Times New Roman"/>
          <w:b/>
          <w:bCs/>
          <w:sz w:val="24"/>
          <w:szCs w:val="24"/>
        </w:rPr>
        <w:t>личностных</w:t>
      </w:r>
      <w:r w:rsidRPr="002074BA">
        <w:rPr>
          <w:rFonts w:ascii="Times New Roman" w:hAnsi="Times New Roman" w:cs="Times New Roman"/>
          <w:sz w:val="24"/>
          <w:szCs w:val="24"/>
        </w:rPr>
        <w:t xml:space="preserve"> результатов: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в ценностно-ориентационной сфере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осознание российской гражданской идентичности, патриотизма, чувства гордости за российскую химическую науку;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в трудовой сфере — готовность к осознанному выбору дальнейшей образовательной траектории или трудовой деятельности;</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 познавательной (когнитивной, интеллектуальной) сфере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веществ. Метапредметные результаты освоения выпускниками средней (полной) школы курса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причинно-следственных связей и поиск аналогов;</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познание объектов окружающего мира от общего через особенное к единичному;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генерировать идеи и определять средства, необходимые для их реализации;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определять цели и задачи деятельности, выбирать средства реализации цели и применять их на практике;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владение языковыми средствами, в том числе и языком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xml:space="preserve">—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b/>
          <w:bCs/>
          <w:sz w:val="24"/>
          <w:szCs w:val="24"/>
        </w:rPr>
        <w:t>Предметными</w:t>
      </w:r>
      <w:r w:rsidRPr="002074BA">
        <w:rPr>
          <w:rFonts w:ascii="Times New Roman" w:hAnsi="Times New Roman" w:cs="Times New Roman"/>
          <w:sz w:val="24"/>
          <w:szCs w:val="24"/>
        </w:rPr>
        <w:t xml:space="preserve"> результатами изучения химии на базовом уровне на ступени среднего (полного) общего образования являются: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1) в познавательной сфере: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знание (понимание) изученных понятий, законов и теорий;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описывать демонстрационные и самостоятельно проведенные эксперименты, используя для этого естественный (русский, родной) язык и язык химии; — умение классифицировать химические элементы, простые и сложные вещества, в том числе и органические соединения, химические реакции по разным основаниям;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характеризовать изученные классы неорганических и органических соединений, химические реакции;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готовность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формулировать химические закономерности, прогнозировать свойства неизученных веществ по аналогии со свойствами изученных;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поиск источников химической информации, получение необходимой информации, ее анализ, изготовление химического информационного продукта и его презентация;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владение обязательными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для характеристики строения, состава и свойств атомов элементов химических элементов I–IV периодов и образованных ими простых и сложных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моделирование молекул важнейших неорганических и органических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понимание химической картины мира как неотъемлемой части целостной научной картины мира;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2) в ценностно-ориентационной сфере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3) в трудовой сфере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проведение химического эксперимента; развитие навыков учебной, проектно-исследовательской, творческой деятельности при выполнении индивидуального проекта по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4) в сфере здорового образа жизни </w:t>
      </w:r>
    </w:p>
    <w:p w:rsidR="002074BA" w:rsidRPr="002074BA" w:rsidRDefault="002074BA" w:rsidP="002074BA">
      <w:pPr>
        <w:spacing w:after="0" w:line="240" w:lineRule="auto"/>
        <w:ind w:firstLine="550"/>
        <w:jc w:val="both"/>
        <w:rPr>
          <w:rFonts w:ascii="Times New Roman" w:hAnsi="Times New Roman" w:cs="Times New Roman"/>
          <w:b/>
          <w:bCs/>
          <w:sz w:val="24"/>
          <w:szCs w:val="24"/>
        </w:rPr>
      </w:pPr>
      <w:r w:rsidRPr="002074BA">
        <w:rPr>
          <w:rFonts w:ascii="Times New Roman" w:hAnsi="Times New Roman" w:cs="Times New Roman"/>
          <w:sz w:val="24"/>
          <w:szCs w:val="24"/>
        </w:rPr>
        <w:t>— 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2074BA" w:rsidRPr="002074BA" w:rsidRDefault="002074BA" w:rsidP="002074BA">
      <w:pPr>
        <w:spacing w:after="0" w:line="240" w:lineRule="auto"/>
        <w:ind w:firstLine="550"/>
        <w:jc w:val="both"/>
        <w:rPr>
          <w:rFonts w:ascii="Times New Roman" w:hAnsi="Times New Roman" w:cs="Times New Roman"/>
          <w:sz w:val="24"/>
          <w:szCs w:val="24"/>
        </w:rPr>
      </w:pPr>
    </w:p>
    <w:p w:rsidR="002074BA" w:rsidRPr="002074BA" w:rsidRDefault="002074BA" w:rsidP="002074BA">
      <w:pPr>
        <w:spacing w:after="0" w:line="240" w:lineRule="auto"/>
        <w:jc w:val="center"/>
        <w:rPr>
          <w:rFonts w:ascii="Times New Roman" w:hAnsi="Times New Roman" w:cs="Times New Roman"/>
          <w:b/>
          <w:bCs/>
          <w:sz w:val="24"/>
          <w:szCs w:val="24"/>
        </w:rPr>
      </w:pPr>
      <w:r w:rsidRPr="002074BA">
        <w:rPr>
          <w:rFonts w:ascii="Times New Roman" w:hAnsi="Times New Roman" w:cs="Times New Roman"/>
          <w:b/>
          <w:bCs/>
          <w:sz w:val="24"/>
          <w:szCs w:val="24"/>
        </w:rPr>
        <w:t>Планируемые результаты изучения учебного предмета на уровне среднего общего образования</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Выпускник на базовом уровне </w:t>
      </w:r>
      <w:r w:rsidRPr="002074BA">
        <w:rPr>
          <w:rFonts w:ascii="Times New Roman" w:hAnsi="Times New Roman" w:cs="Times New Roman"/>
          <w:b/>
          <w:bCs/>
          <w:sz w:val="24"/>
          <w:szCs w:val="24"/>
        </w:rPr>
        <w:t>научится</w:t>
      </w:r>
      <w:r w:rsidRPr="002074BA">
        <w:rPr>
          <w:rFonts w:ascii="Times New Roman" w:hAnsi="Times New Roman" w:cs="Times New Roman"/>
          <w:sz w:val="24"/>
          <w:szCs w:val="24"/>
        </w:rPr>
        <w:t xml:space="preserve">: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понимать химическую картину мира как составную часть целостной научной картины мира;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раскрывать роль химии и химического производства как производительной силы современного общества;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формулировать значение химии и ее достижений для повседневной жизни человека;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xml:space="preserve">— устанавливать взаимосвязь между химией и другими естественными науками;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формулировать основные положения теории химического строения органических соединений А.  М.  Бутлерова и иллюстрировать их примерами из органической и неорганической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аргументировать универсальный характер химических понятий, законов и теорий для органической и неорганической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формулировать Периодический закон Д. И. Менделеева и закономерности изменений в строении и свойствах химических элементов и образованных ими веществ на основе Периодической системы как графического отображения Периодического закона;</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s- и p-элементы, а также железо по их положению в Периодической системе Д. И. Менделеева;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классифицировать виды химической связи и типы кристаллических решеток, объяснять механизмы их образования и доказывать единую природу химических связей (ковалентной, ионной, металлической, водородной);</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объяснять причины многообразия веществ, используя явления изомерии, гомологии, аллотропии;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классифицировать химические реакции в неорганической и органической химии по различным основаниям и устанавливать специфику типов реакций от общего через особенное к единичному;</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гидролиз как специфичный обменный процесс и раскрывать его роль в живой и неживой природе;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электролиз как специфичный окислительно-восстановительный процесс и его практическое значение;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коррозию металлов как окислительно-восстановительный процесс и предлагать способы защиты от нее;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классифицировать неорганические и органические вещества;</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общие химические свойства важнейших классов неорганических и органических соединений в плане от общего через особенное к единичному;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использовать знаковую систему химического языка для отображения состава (химические формулы) и свойств (химические уравнения)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использовать правила и нормы международной номенклатуры для названий веществ по формулам и, наоборот, для составления молекулярных и структурных формул соединений по их названиям;</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знать тривиальные названия важнейших в бытовом отношении неорганических и органических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характеризовать свойства, получение и применение важнейших представителей классов органических соединений (алканов, алкенов, алкинов, алкадиенов, ароматических углеводородов, спиртов, фенолов, альдегидов, предельных одноосновных карбоновых кислот, сложных эфиров и жиров, углеводов, аминов, аминокислот);</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устанавливать зависимость экономики страны от добычи, транспортировки и переработки углеводородного сырья (нефти и природного газа);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экспериментально подтверждать состав и свойства важнейших представителей изученных классов неорганических и органических веществ с соблюдением правил техники безопасности для работы с химическими веществами и лабораторным оборудованием;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характеризовать скорость химической реакции и ее зависимость от различных факторов;</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химическое равновесие и его смещение в зависимости от различных факторов;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производить расчеты по химическим формулам и уравнениям на основе количественных отношений между участниками химических реакций;</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соблюдать правила экологической безопасности во взаимоотношениях с окружающей средой при обращении с химическими веществами, материалами и процессами.</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xml:space="preserve"> Выпускник на базовом уровне получит </w:t>
      </w:r>
      <w:r w:rsidRPr="002074BA">
        <w:rPr>
          <w:rFonts w:ascii="Times New Roman" w:hAnsi="Times New Roman" w:cs="Times New Roman"/>
          <w:b/>
          <w:bCs/>
          <w:sz w:val="24"/>
          <w:szCs w:val="24"/>
        </w:rPr>
        <w:t>возможность научиться</w:t>
      </w:r>
      <w:r w:rsidRPr="002074BA">
        <w:rPr>
          <w:rFonts w:ascii="Times New Roman" w:hAnsi="Times New Roman" w:cs="Times New Roman"/>
          <w:sz w:val="24"/>
          <w:szCs w:val="24"/>
        </w:rPr>
        <w:t xml:space="preserve">: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использовать методы научного познания при выполнении проектов и учебно-исследовательских задач химической тематики;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прогнозировать строение и свойства незнакомых неорганических и органических веществ на основе аналогии; — прогнозировать течение химических процессов в зависимости от условий их протекания и предлагать способы управления этими процессами; — устанавливать взаимосвязи химии с предметами гуманитарного цикла (языком, литературой, мировой художественной культурой);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раскрывать роль химических знаний в будущей практической деятельности; — раскрывать роль химических знаний в формировании индивидуальной образовательной траектории;</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прогнозировать способность неорганических и органических веществ проявлять окислительные и/или восстановительные свойства с учетом степеней окисления элементов, образующих их;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аргументировать единство мира веществ установлением генетической связи между неорганическими и органическими веществами;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владеть химическим языком для обогащения словарного запаса и развития речи;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характеризовать становление научной теории на примере открытия Периодического закона и теории химического строения органических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критически относиться к псевдонаучной химической информации, получаемой из разных источников; </w:t>
      </w:r>
    </w:p>
    <w:p w:rsidR="002074BA" w:rsidRPr="002074BA" w:rsidRDefault="002074BA" w:rsidP="002074BA">
      <w:pPr>
        <w:spacing w:after="0" w:line="240" w:lineRule="auto"/>
        <w:ind w:firstLine="550"/>
        <w:jc w:val="both"/>
        <w:rPr>
          <w:rFonts w:ascii="Times New Roman" w:hAnsi="Times New Roman" w:cs="Times New Roman"/>
          <w:b/>
          <w:bCs/>
          <w:sz w:val="24"/>
          <w:szCs w:val="24"/>
        </w:rPr>
      </w:pPr>
      <w:r w:rsidRPr="002074BA">
        <w:rPr>
          <w:rFonts w:ascii="Times New Roman" w:hAnsi="Times New Roman" w:cs="Times New Roman"/>
          <w:sz w:val="24"/>
          <w:szCs w:val="24"/>
        </w:rPr>
        <w:t>— понимать глобальные проблемы, стоящие перед человечеством (экологические, энергетические, сырьевые), и предлагать пути их решения, в том числе и с помощью химии.</w:t>
      </w:r>
    </w:p>
    <w:p w:rsidR="002074BA" w:rsidRPr="002074BA" w:rsidRDefault="002074BA" w:rsidP="002074BA">
      <w:pPr>
        <w:spacing w:after="0" w:line="240" w:lineRule="auto"/>
        <w:jc w:val="both"/>
        <w:rPr>
          <w:rFonts w:ascii="Times New Roman" w:hAnsi="Times New Roman" w:cs="Times New Roman"/>
          <w:sz w:val="24"/>
          <w:szCs w:val="24"/>
        </w:rPr>
      </w:pPr>
    </w:p>
    <w:p w:rsidR="002074BA" w:rsidRPr="002074BA" w:rsidRDefault="002074BA" w:rsidP="002074BA">
      <w:pPr>
        <w:pStyle w:val="afd"/>
        <w:shd w:val="clear" w:color="auto" w:fill="FFFFFF"/>
        <w:spacing w:before="0" w:beforeAutospacing="0" w:after="75" w:afterAutospacing="0"/>
        <w:ind w:firstLine="550"/>
        <w:rPr>
          <w:rStyle w:val="apple-converted-space"/>
          <w:rFonts w:eastAsia="Arial"/>
        </w:rPr>
      </w:pPr>
      <w:bookmarkStart w:id="199" w:name="_Hlk62289153"/>
      <w:r w:rsidRPr="002074BA">
        <w:rPr>
          <w:rStyle w:val="affc"/>
          <w:rFonts w:eastAsia="Arial"/>
        </w:rPr>
        <w:t>Содержание учебного предмета</w:t>
      </w:r>
    </w:p>
    <w:bookmarkEnd w:id="199"/>
    <w:p w:rsidR="002074BA" w:rsidRPr="002074BA" w:rsidRDefault="002074BA" w:rsidP="002074BA">
      <w:pPr>
        <w:pStyle w:val="afd"/>
        <w:shd w:val="clear" w:color="auto" w:fill="FFFFFF"/>
        <w:spacing w:before="0" w:beforeAutospacing="0" w:after="75" w:afterAutospacing="0"/>
        <w:ind w:firstLine="550"/>
      </w:pPr>
      <w:r w:rsidRPr="002074BA">
        <w:rPr>
          <w:b/>
          <w:bCs/>
        </w:rPr>
        <w:t>10 класс</w:t>
      </w:r>
      <w:r w:rsidRPr="002074BA">
        <w:rPr>
          <w:b/>
          <w:bCs/>
        </w:rPr>
        <w:br/>
      </w:r>
      <w:r w:rsidRPr="002074BA">
        <w:t xml:space="preserve">ОРГАНИЧЕСКАЯ ХИМИЯ </w:t>
      </w:r>
    </w:p>
    <w:p w:rsidR="002074BA" w:rsidRPr="002074BA" w:rsidRDefault="002074BA" w:rsidP="002074BA">
      <w:pPr>
        <w:pStyle w:val="afd"/>
        <w:shd w:val="clear" w:color="auto" w:fill="FFFFFF"/>
        <w:spacing w:before="0" w:beforeAutospacing="0" w:after="75" w:afterAutospacing="0"/>
        <w:ind w:firstLine="550"/>
        <w:jc w:val="both"/>
      </w:pPr>
      <w:r w:rsidRPr="002074BA">
        <w:t xml:space="preserve">Наблюдение, предположение, гипотеза. Поиск закономерностей. Научный эксперимент. Вывод. </w:t>
      </w:r>
    </w:p>
    <w:p w:rsidR="002074BA" w:rsidRPr="002074BA" w:rsidRDefault="002074BA" w:rsidP="002074BA">
      <w:pPr>
        <w:pStyle w:val="afd"/>
        <w:shd w:val="clear" w:color="auto" w:fill="FFFFFF"/>
        <w:spacing w:before="0" w:beforeAutospacing="0" w:after="75" w:afterAutospacing="0"/>
        <w:ind w:firstLine="550"/>
        <w:jc w:val="both"/>
        <w:rPr>
          <w:b/>
          <w:bCs/>
        </w:rPr>
      </w:pPr>
      <w:r w:rsidRPr="002074BA">
        <w:rPr>
          <w:b/>
          <w:bCs/>
        </w:rPr>
        <w:t>Теория строения органических соединений</w:t>
      </w:r>
    </w:p>
    <w:p w:rsidR="002074BA" w:rsidRPr="002074BA" w:rsidRDefault="002074BA" w:rsidP="002074BA">
      <w:pPr>
        <w:pStyle w:val="afd"/>
        <w:shd w:val="clear" w:color="auto" w:fill="FFFFFF"/>
        <w:spacing w:before="0" w:beforeAutospacing="0" w:after="75" w:afterAutospacing="0"/>
        <w:ind w:firstLine="550"/>
        <w:jc w:val="both"/>
      </w:pPr>
      <w:r w:rsidRPr="002074BA">
        <w:t xml:space="preserve"> Предмет органической химии. Место и значение органической химии в системе естественных наук. Валентность. Химическое строение. Основные положения теории строения органических соединений. Углеродный скелет органической молекулы. Кратность химической связи. Изомерия и изомеры.</w:t>
      </w:r>
    </w:p>
    <w:p w:rsidR="002074BA" w:rsidRPr="002074BA" w:rsidRDefault="002074BA" w:rsidP="002074BA">
      <w:pPr>
        <w:pStyle w:val="afd"/>
        <w:shd w:val="clear" w:color="auto" w:fill="FFFFFF"/>
        <w:spacing w:before="0" w:beforeAutospacing="0" w:after="75" w:afterAutospacing="0"/>
        <w:ind w:firstLine="550"/>
        <w:jc w:val="both"/>
        <w:rPr>
          <w:b/>
          <w:bCs/>
        </w:rPr>
      </w:pPr>
      <w:r w:rsidRPr="002074BA">
        <w:rPr>
          <w:b/>
          <w:bCs/>
        </w:rPr>
        <w:t>Углеводороды и их природные источники</w:t>
      </w:r>
    </w:p>
    <w:p w:rsidR="002074BA" w:rsidRPr="002074BA" w:rsidRDefault="002074BA" w:rsidP="002074BA">
      <w:pPr>
        <w:pStyle w:val="afd"/>
        <w:shd w:val="clear" w:color="auto" w:fill="FFFFFF"/>
        <w:spacing w:before="0" w:beforeAutospacing="0" w:after="75" w:afterAutospacing="0"/>
        <w:ind w:firstLine="550"/>
        <w:jc w:val="both"/>
      </w:pPr>
      <w:r w:rsidRPr="002074BA">
        <w:t xml:space="preserve"> А л к а н ы. Природный газ, его состав и применение как источника энергии и химического сырья. Гомологический ряд предельных углеводородов. Изомерия и номенклатура алканов. Метан и этан как представители алканов. Свойства (горение, реакции замещения, пиролиз, дегидрирование). Применение. Крекинг и изомеризация алканов. Алкильные радикалы. Механизм свободнорадикального галогенирования алканов.</w:t>
      </w:r>
    </w:p>
    <w:p w:rsidR="002074BA" w:rsidRPr="002074BA" w:rsidRDefault="002074BA" w:rsidP="002074BA">
      <w:pPr>
        <w:pStyle w:val="afd"/>
        <w:shd w:val="clear" w:color="auto" w:fill="FFFFFF"/>
        <w:spacing w:before="0" w:beforeAutospacing="0" w:after="75" w:afterAutospacing="0"/>
        <w:ind w:firstLine="550"/>
        <w:jc w:val="both"/>
      </w:pPr>
      <w:r w:rsidRPr="002074BA">
        <w:t xml:space="preserve"> А л к е н ы. Этилен как представитель алкенов. Получение этилена в промышленности (дегидрирование этана) и в лаборатории (дегидратация этанола). Свойства (горение, бромирование, гидратация, полимеризация, окисление раствором KМnO4) и применение этилена. Полиэтилен. Пропилен. Стереорегулярность полимера. Основные понятия химии высокомолекулярных соединений. Реакции полимеризации. </w:t>
      </w:r>
    </w:p>
    <w:p w:rsidR="002074BA" w:rsidRPr="002074BA" w:rsidRDefault="002074BA" w:rsidP="002074BA">
      <w:pPr>
        <w:pStyle w:val="afd"/>
        <w:shd w:val="clear" w:color="auto" w:fill="FFFFFF"/>
        <w:spacing w:before="0" w:beforeAutospacing="0" w:after="75" w:afterAutospacing="0"/>
        <w:ind w:firstLine="550"/>
        <w:jc w:val="both"/>
      </w:pPr>
      <w:r w:rsidRPr="002074BA">
        <w:t xml:space="preserve">Д и е н ы. Бутадиен и изопрен как представители диенов. Реакции присоединения с участием сопряженных диенов (бромирование, полимеризация, гидрогалогенирование, гидрирование). Натуральный и синтетический каучуки. Резина. </w:t>
      </w:r>
    </w:p>
    <w:p w:rsidR="002074BA" w:rsidRPr="002074BA" w:rsidRDefault="002074BA" w:rsidP="002074BA">
      <w:pPr>
        <w:pStyle w:val="afd"/>
        <w:shd w:val="clear" w:color="auto" w:fill="FFFFFF"/>
        <w:spacing w:before="0" w:beforeAutospacing="0" w:after="75" w:afterAutospacing="0"/>
        <w:ind w:firstLine="550"/>
        <w:jc w:val="both"/>
      </w:pPr>
      <w:r w:rsidRPr="002074BA">
        <w:lastRenderedPageBreak/>
        <w:t xml:space="preserve">А л к и н ы. Ацетилен как представитель алкинов. Получение ацетилена карбидным и метановым способами. Получение карбида кальция. Свойства (горение, бромирование, гидратация, тримеризация) и применение ацетилена. </w:t>
      </w:r>
    </w:p>
    <w:p w:rsidR="002074BA" w:rsidRPr="002074BA" w:rsidRDefault="002074BA" w:rsidP="002074BA">
      <w:pPr>
        <w:pStyle w:val="afd"/>
        <w:shd w:val="clear" w:color="auto" w:fill="FFFFFF"/>
        <w:spacing w:before="0" w:beforeAutospacing="0" w:after="75" w:afterAutospacing="0"/>
        <w:ind w:firstLine="550"/>
        <w:jc w:val="both"/>
      </w:pPr>
      <w:r w:rsidRPr="002074BA">
        <w:t xml:space="preserve">А р е н ы. Бензол как представитель аренов. Современные представления о строении бензола. Свойства бензола (горение, нитрование, бромирование) и его применение. </w:t>
      </w:r>
    </w:p>
    <w:p w:rsidR="002074BA" w:rsidRPr="002074BA" w:rsidRDefault="002074BA" w:rsidP="002074BA">
      <w:pPr>
        <w:pStyle w:val="afd"/>
        <w:shd w:val="clear" w:color="auto" w:fill="FFFFFF"/>
        <w:spacing w:before="0" w:beforeAutospacing="0" w:after="75" w:afterAutospacing="0"/>
        <w:ind w:firstLine="550"/>
        <w:jc w:val="both"/>
      </w:pPr>
      <w:r w:rsidRPr="002074BA">
        <w:t>Н е ф т ь</w:t>
      </w:r>
      <w:r w:rsidR="009B5465">
        <w:t xml:space="preserve">  </w:t>
      </w:r>
      <w:r w:rsidRPr="002074BA">
        <w:t xml:space="preserve"> и</w:t>
      </w:r>
      <w:r w:rsidR="009B5465">
        <w:t xml:space="preserve"> </w:t>
      </w:r>
      <w:r w:rsidRPr="002074BA">
        <w:t xml:space="preserve"> с п о с о б ы</w:t>
      </w:r>
      <w:r w:rsidR="009B5465">
        <w:t xml:space="preserve"> </w:t>
      </w:r>
      <w:r w:rsidRPr="002074BA">
        <w:t xml:space="preserve"> е е </w:t>
      </w:r>
      <w:r w:rsidR="009B5465">
        <w:t xml:space="preserve"> </w:t>
      </w:r>
      <w:r w:rsidRPr="002074BA">
        <w:t xml:space="preserve">п е р е р а б о т к и. Состав нефти. Переработка нефти: перегонка и крекинг. Риформинг низкосортных нефтепродуктов. Понятие об октановом числе. </w:t>
      </w:r>
    </w:p>
    <w:p w:rsidR="002074BA" w:rsidRPr="009B5465" w:rsidRDefault="002074BA" w:rsidP="002074BA">
      <w:pPr>
        <w:pStyle w:val="afd"/>
        <w:shd w:val="clear" w:color="auto" w:fill="FFFFFF"/>
        <w:spacing w:before="0" w:beforeAutospacing="0" w:after="75" w:afterAutospacing="0"/>
        <w:ind w:firstLine="550"/>
        <w:jc w:val="both"/>
        <w:rPr>
          <w:b/>
          <w:bCs/>
        </w:rPr>
      </w:pPr>
      <w:r w:rsidRPr="009B5465">
        <w:rPr>
          <w:b/>
          <w:bCs/>
        </w:rPr>
        <w:t xml:space="preserve">Кислородсодержащие органические соединения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С п и р т ы. Метанол и этанол как представители предельных одноатомных спиртов. Свойства этанола (горение, окисление в альдегид, дегидратация). Получение (брожением глюкозы и гидратацией этилена) и применение этанола. Этиленгликоль. Глицерин как еще один представитель многоатомных спиртов. Качественная реакция на многоатомные спирты.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Ф е н о л. Получение фенола из каменного угля. Каменный уголь и его использование. Коксование каменного угля, важнейшие продукты коксохимического производства. Взаимное влияние атомов в молекуле фенола (взаимодействие с бромной водой и гидроксидом натрия). Получение и применение фенола.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А л ь д е г и д ы. Формальдегид и ацетальдегид как представители альдегидов. Понятие о кетонах. Свойства (реакция окисления в кислоту и восстановления в спирт, реакция поликонденсации формальдегида с фенолом). Получение (окислением спиртов) и применение формальдегида и ацетальдегида. Фенолоформальдегидные пластмассы. Термопластичность и термореактивность. </w:t>
      </w:r>
    </w:p>
    <w:p w:rsidR="002074BA" w:rsidRPr="009B5465" w:rsidRDefault="002074BA" w:rsidP="002074BA">
      <w:pPr>
        <w:pStyle w:val="afd"/>
        <w:shd w:val="clear" w:color="auto" w:fill="FFFFFF"/>
        <w:spacing w:before="0" w:beforeAutospacing="0" w:after="75" w:afterAutospacing="0"/>
        <w:ind w:firstLine="550"/>
        <w:jc w:val="both"/>
      </w:pPr>
      <w:r w:rsidRPr="009B5465">
        <w:t>К а р б о н о в ы е к и с л о т ы. Уксусная кислота как представитель предельных одноосновных карбоновых кислот. Свойства</w:t>
      </w:r>
      <w:r w:rsidR="00BE7D1F">
        <w:t xml:space="preserve"> </w:t>
      </w:r>
      <w:r w:rsidRPr="009B5465">
        <w:t xml:space="preserve">уксусной кислоты (взаимодействие с металлами, оксидами металлов, гидроксидами металлов и солями; реакция этерификации). Применение уксусной кислоты.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С л о ж н ы е э ф и р ы и ж и р ы. Сложные эфиры как продукты взаимодействия кислот со спиртами. Значение сложных эфиров в природе и жизни человека. Отдельные представители кислот иного строения: олеиновая, линолевая, линоленовая, акриловая, щавелевая, бензойная. Жиры как сложные эфиры глицерина и жирных карбоновых кислот. Растительные и животные жиры, их состав. Гидролиз или омыление жиров. Мыла́. Синтетические моющие средства (СМС). Применение жиров. Замена жиров в технике непищевым сырьем.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У г л е в о д ы. Понятие об углеводах. Глюкоза как представитель моносахаридов. Понятие о двойственной функции органического соединения на примере свойств глюкозы как альдегида и многоатомного спирта — альдегидоспирта. Брожение глюкозы. Значение и применение глюкозы. Фруктоза как изомер глюкозы. Сахароза как представитель дисахаридов. Производство сахара. Крахмал и целлюлоза как представители полисахаридов. Сравнение их свойств и биологическая роль. Применение этих полисахаридов. </w:t>
      </w:r>
    </w:p>
    <w:p w:rsidR="002074BA" w:rsidRPr="009B5465" w:rsidRDefault="002074BA" w:rsidP="002074BA">
      <w:pPr>
        <w:pStyle w:val="afd"/>
        <w:shd w:val="clear" w:color="auto" w:fill="FFFFFF"/>
        <w:spacing w:before="0" w:beforeAutospacing="0" w:after="75" w:afterAutospacing="0"/>
        <w:ind w:firstLine="550"/>
        <w:jc w:val="both"/>
        <w:rPr>
          <w:b/>
          <w:bCs/>
        </w:rPr>
      </w:pPr>
      <w:r w:rsidRPr="009B5465">
        <w:rPr>
          <w:b/>
          <w:bCs/>
        </w:rPr>
        <w:t xml:space="preserve">Азотсодержащие органические соединения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Амины. Метиламин как представитель алифатических аминов и анилин — как ароматических. Основность аминов в сравнении с основными свойствами аммиака. Анилин и его свойства (взаимодействие с соляной кислотой и бромной водой). Взаимное влияние атомов в молекулах органических соединений на примере анилина. Получение анилина по реакции Н. Н. Зинина. Применение анилина.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А м и н о к и с л о т ы. Глицин и аланин как представители природных аминокислот. Свойства аминокислот как амфотерных органических соединений (взаимодействие с щелочами и кислотами). Особенности диссоциации аминокислот в водных растворах. Биполярные ионы. Образование полипептидов. Аминокапроновая кислота как представитель </w:t>
      </w:r>
      <w:r w:rsidRPr="009B5465">
        <w:lastRenderedPageBreak/>
        <w:t>синтетических аминокислот. Понятие о синтетических волокнах на примере капрона. Аминокислоты в природе, их биологическая роль. Незаменимые аминокислоты.</w:t>
      </w:r>
      <w:r w:rsidR="00BE7D1F">
        <w:t xml:space="preserve"> </w:t>
      </w:r>
      <w:r w:rsidRPr="009B5465">
        <w:t xml:space="preserve">Белки. Белки как полипептиды. Структура белковых молекул. Свойства белков (горение, гидролиз, цветные реакции). Биологическая роль белков.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Н у к л е и н о в ы е к и с л о т ы. Нуклеиновые кислоты как полинуклеотиды. Строение нуклеотида. РНК и ДНК в сравнении. Их роль в хранении и передаче наследственной информации. Понятие о генной инженерии и биотехнологии.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Генетическая связь между классами орга н и ч е с к и х </w:t>
      </w:r>
      <w:r w:rsidR="00BE7D1F">
        <w:t xml:space="preserve"> </w:t>
      </w:r>
      <w:r w:rsidRPr="009B5465">
        <w:t xml:space="preserve">с о е д и н е н и й. Понятие о генетической связи и генетических рядах. </w:t>
      </w:r>
    </w:p>
    <w:p w:rsidR="002074BA" w:rsidRPr="009B5465" w:rsidRDefault="002074BA" w:rsidP="002074BA">
      <w:pPr>
        <w:pStyle w:val="afd"/>
        <w:shd w:val="clear" w:color="auto" w:fill="FFFFFF"/>
        <w:spacing w:before="0" w:beforeAutospacing="0" w:after="75" w:afterAutospacing="0"/>
        <w:ind w:firstLine="550"/>
        <w:jc w:val="both"/>
        <w:rPr>
          <w:b/>
          <w:bCs/>
        </w:rPr>
      </w:pPr>
      <w:r w:rsidRPr="009B5465">
        <w:rPr>
          <w:b/>
          <w:bCs/>
        </w:rPr>
        <w:t xml:space="preserve">Химия и жизнь </w:t>
      </w:r>
    </w:p>
    <w:p w:rsidR="002074BA" w:rsidRPr="009B5465" w:rsidRDefault="002074BA" w:rsidP="002074BA">
      <w:pPr>
        <w:pStyle w:val="afd"/>
        <w:shd w:val="clear" w:color="auto" w:fill="FFFFFF"/>
        <w:spacing w:before="0" w:beforeAutospacing="0" w:after="75" w:afterAutospacing="0"/>
        <w:ind w:firstLine="550"/>
        <w:jc w:val="both"/>
      </w:pPr>
      <w:r w:rsidRPr="009B5465">
        <w:t>Пластмассы и волокна. Полимеризация и поликонденсация как способы получения синтетических высокомолекулярных соединений. Получение искусственных высокомолекулярных соединений химической модификацией природных полимеров. Строение полимеров: линейное, пространственное, сетчатое. Понятие о пластмассах. Термопластичные и термореактивные полимеры. Отдельные представители синтетических и искусственных полимеров: фенолоформальдегидные смолы, поливинилхлорид, тефлон, целлулоид. Понятие о химических волокнах. Натуральные, синтетические и искусственные волокна. Классификация и отдельные представители химических волокон: ацетатное (триацетатный шелк) и вискозное, винилхлоридное (хлорин), полинитрильное (нитрон), полиамидное (капрон, найлон), полиэфирное (лавсан).</w:t>
      </w:r>
    </w:p>
    <w:p w:rsidR="002074BA" w:rsidRPr="009B5465" w:rsidRDefault="002074BA" w:rsidP="002074BA">
      <w:pPr>
        <w:pStyle w:val="afd"/>
        <w:shd w:val="clear" w:color="auto" w:fill="FFFFFF"/>
        <w:spacing w:before="0" w:beforeAutospacing="0" w:after="75" w:afterAutospacing="0"/>
        <w:jc w:val="both"/>
      </w:pPr>
      <w:r w:rsidRPr="009B5465">
        <w:t xml:space="preserve">Ф е р м е н т ы. Ферменты как биологические катализаторы белковой природы. Понятие о рН среды. Особенности строения и свойств (селективность и эффективность, зависимость действия от температуры и рН среды раствора) ферментов по сравнению с неорганическими катализаторами. Роль ферментов в жизнедеятельности живых организмов и производстве.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В и т а м и н ы. Понятие о витаминах. Виды витаминной недостаточности. Классификация витаминов. Витамин С как представитель водорастворимых витаминов и витамин А как представитель жирорастворимых витаминов. </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Г о р м о н ы. Понятие о гормонах как биологически активных веществах, выполняющих эндокринную регуляцию жизнедеятельности организмов. Важнейшие свойства гормонов: высокая физиологическая активность, дистанционное действие, быстрое разрушение в тканях. Отдельные представители гормонов: инсулин и адреналин. Профилактика сахарного диабета. Понятие о стероидных гормонах на примере половых гормонов. </w:t>
      </w:r>
    </w:p>
    <w:p w:rsidR="002074BA" w:rsidRPr="009B5465" w:rsidRDefault="002074BA" w:rsidP="002074BA">
      <w:pPr>
        <w:pStyle w:val="afd"/>
        <w:shd w:val="clear" w:color="auto" w:fill="FFFFFF"/>
        <w:spacing w:before="0" w:beforeAutospacing="0" w:after="75" w:afterAutospacing="0"/>
        <w:ind w:firstLine="550"/>
        <w:jc w:val="both"/>
      </w:pPr>
      <w:r w:rsidRPr="009B5465">
        <w:t>Л е к а р с т в а. Лекарственная химия: от ятрохимии и фармакотерапии до химиотерапии. Антибиотики и дисбактериоз. Наркотические вещества. Наркомания, борьба с ней и профилактика.</w:t>
      </w:r>
    </w:p>
    <w:p w:rsidR="002074BA" w:rsidRPr="009B5465" w:rsidRDefault="002074BA" w:rsidP="002074BA">
      <w:pPr>
        <w:pStyle w:val="afd"/>
        <w:shd w:val="clear" w:color="auto" w:fill="FFFFFF"/>
        <w:spacing w:before="0" w:beforeAutospacing="0" w:after="75" w:afterAutospacing="0"/>
        <w:ind w:firstLine="550"/>
        <w:jc w:val="both"/>
      </w:pPr>
      <w:r w:rsidRPr="009B5465">
        <w:t xml:space="preserve"> Р е ш е н и ез а д а ч п оо р г а н и ч е с к о й х и м и и. Решение задач на вывод формулы органических веществ по продуктам сгорания и массовым долям элементов. </w:t>
      </w:r>
    </w:p>
    <w:p w:rsidR="002074BA" w:rsidRPr="009B5465" w:rsidRDefault="002074BA" w:rsidP="002074BA">
      <w:pPr>
        <w:pStyle w:val="afd"/>
        <w:shd w:val="clear" w:color="auto" w:fill="FFFFFF"/>
        <w:spacing w:before="0" w:beforeAutospacing="0" w:after="75" w:afterAutospacing="0"/>
        <w:ind w:firstLine="550"/>
        <w:jc w:val="both"/>
      </w:pPr>
      <w:r w:rsidRPr="009B5465">
        <w:rPr>
          <w:b/>
          <w:bCs/>
        </w:rPr>
        <w:t>Демонстрации.</w:t>
      </w:r>
      <w:r w:rsidRPr="009B5465">
        <w:t xml:space="preserve"> Плавление, обугливание и горение органических веществ. Модели молекул представителей различных классов органических соединений. Горение метана, этилена, ацетилена. Отношение метана, этилена, ацетилена и бензола к растворам перманганата калия и бромной воде. Получение этилена реакцией дегидратации этанола, ацетилена — гидролизом карбида кальция. Разложение каучука при нагревании, испытание продуктов разложения на непредельность. Коллекция образцов нефти и нефтепродуктов, каменного угля и продуктов коксохимического производства. Окисление спирта в альдегид. Качественные реакции на многоатомные спирты.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кислоту с помощью гидроксида меди (II). Качественная реакция на крахмал. Коллекция эфирных масел. </w:t>
      </w:r>
      <w:r w:rsidRPr="009B5465">
        <w:lastRenderedPageBreak/>
        <w:t>Коллекция пластмасс и изделий из них. Коллекция искусственных волокон и изделий из них.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Горение птичьего пера и шерстяной нити. Модель молекулы ДНК. Переходы: этанол — этилен — этиленгликоль — этиленгликолят меди (II); этанол — этаналь — этановая кислота. Коллекция пластмасс, синтетических волокон и изделий из них.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Коллекция витаминных препаратов. Испытание среды раствора аскорбиновой кислоты индикаторной бумагой. Испытание аптечного препарата инсулина на белок.</w:t>
      </w:r>
    </w:p>
    <w:p w:rsidR="002074BA" w:rsidRPr="009B5465" w:rsidRDefault="002074BA" w:rsidP="002074BA">
      <w:pPr>
        <w:pStyle w:val="afd"/>
        <w:shd w:val="clear" w:color="auto" w:fill="FFFFFF"/>
        <w:spacing w:before="0" w:beforeAutospacing="0" w:after="75" w:afterAutospacing="0"/>
        <w:ind w:firstLine="550"/>
        <w:jc w:val="both"/>
      </w:pPr>
      <w:r w:rsidRPr="009B5465">
        <w:rPr>
          <w:b/>
          <w:bCs/>
        </w:rPr>
        <w:t xml:space="preserve"> Лабораторные опыты.</w:t>
      </w:r>
      <w:r w:rsidRPr="009B5465">
        <w:t xml:space="preserve"> Изготовление моделей молекул органических соединений. Ознакомление с коллекцией образцов нефти, каменного угля и продуктов их переработки. Обнаружение в керосине непредельных соединений. Ознакомление с коллекцией каучуков и образцами изделий из резины. Растворение глицерина в воде и взаимодействие с гидроксидом меди (II). Свойства уксусной кислоты, общие со свойствами минеральных кислот. Доказательство непредельного характера жидкого жира. Взаимодействие глюкозы и сахарозы с гидроксидом меди (II). Качественная реакция на крахмал. Ознакомление с коллекцией пластмасс и изделий из них. Ознакомление с коллекцией искусственных волокон и изделий из них. Растворение белков в воде. Обнаружение белков в молоке. Ознакомление с коллекцией синтетических волокон и изделий из них. Ознакомление с коллекцией СМС, содержащих энзимы. Испытание среды раствора СМС индикаторной бумагой. Ознакомление с коллекцией витаминов. Испытание среды раствора аскорбиновой кислоты индикаторной бумагой.</w:t>
      </w:r>
    </w:p>
    <w:p w:rsidR="002074BA" w:rsidRPr="009B5465" w:rsidRDefault="002074BA" w:rsidP="002074BA">
      <w:pPr>
        <w:pStyle w:val="afd"/>
        <w:shd w:val="clear" w:color="auto" w:fill="FFFFFF"/>
        <w:spacing w:before="0" w:beforeAutospacing="0" w:after="75" w:afterAutospacing="0"/>
        <w:ind w:firstLine="550"/>
        <w:jc w:val="both"/>
      </w:pPr>
      <w:r w:rsidRPr="009B5465">
        <w:rPr>
          <w:b/>
          <w:bCs/>
        </w:rPr>
        <w:t>Практическая работа № 1.</w:t>
      </w:r>
      <w:r w:rsidRPr="009B5465">
        <w:t xml:space="preserve"> Решение экспериментальных задач на идентификацию органических соединений. </w:t>
      </w:r>
    </w:p>
    <w:p w:rsidR="002074BA" w:rsidRPr="009B5465" w:rsidRDefault="002074BA" w:rsidP="009B5465">
      <w:pPr>
        <w:pStyle w:val="afd"/>
        <w:shd w:val="clear" w:color="auto" w:fill="FFFFFF"/>
        <w:spacing w:before="0" w:beforeAutospacing="0" w:after="75" w:afterAutospacing="0"/>
        <w:ind w:firstLine="550"/>
        <w:jc w:val="both"/>
      </w:pPr>
      <w:r w:rsidRPr="009B5465">
        <w:rPr>
          <w:b/>
          <w:bCs/>
        </w:rPr>
        <w:t>Практическая работа № 2.</w:t>
      </w:r>
      <w:r w:rsidRPr="009B5465">
        <w:t xml:space="preserve"> Распознавание пластмасс и волокон.</w:t>
      </w:r>
      <w:r w:rsidRPr="009B5465">
        <w:rPr>
          <w:b/>
          <w:bCs/>
        </w:rPr>
        <w:br/>
      </w:r>
    </w:p>
    <w:p w:rsidR="002074BA" w:rsidRPr="009B5465" w:rsidRDefault="002074BA" w:rsidP="002074BA">
      <w:pPr>
        <w:rPr>
          <w:rFonts w:ascii="Times New Roman" w:hAnsi="Times New Roman" w:cs="Times New Roman"/>
          <w:b/>
          <w:bCs/>
          <w:sz w:val="24"/>
          <w:szCs w:val="24"/>
        </w:rPr>
      </w:pPr>
      <w:r w:rsidRPr="009B5465">
        <w:rPr>
          <w:rFonts w:ascii="Times New Roman" w:hAnsi="Times New Roman" w:cs="Times New Roman"/>
          <w:b/>
          <w:bCs/>
          <w:sz w:val="24"/>
          <w:szCs w:val="24"/>
        </w:rPr>
        <w:t>11 класс</w:t>
      </w:r>
    </w:p>
    <w:p w:rsidR="002074BA" w:rsidRPr="009B5465" w:rsidRDefault="002074BA" w:rsidP="002074BA">
      <w:pPr>
        <w:jc w:val="center"/>
        <w:rPr>
          <w:rFonts w:ascii="Times New Roman" w:hAnsi="Times New Roman" w:cs="Times New Roman"/>
          <w:sz w:val="24"/>
          <w:szCs w:val="24"/>
        </w:rPr>
      </w:pPr>
      <w:r w:rsidRPr="009B5465">
        <w:rPr>
          <w:rFonts w:ascii="Times New Roman" w:hAnsi="Times New Roman" w:cs="Times New Roman"/>
          <w:sz w:val="24"/>
          <w:szCs w:val="24"/>
        </w:rPr>
        <w:t>ОБЩАЯ ХИМИЯ</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 xml:space="preserve">Периодический закон и строение атома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Открытие Д. И. Менделеевым</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Периодического закона.</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Первые попытки классификации химических элементов. Важнейшие понятия химии: атом, относительная атомная и молекулярная массы. Открытие Д.  И.  Менделеевым Периодического закона. Периодический закон в формулировке Д. И. Менделеева.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Периодическая система Д. И. Менделеева. Периодическая система Д. И. Менделеева как графическое отображение Периодического закона. Различные варианты Периодической системы. Периоды и группы. Значение Периодического закона и Периодической системы.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Строение атома. Атом — сложная частица. Открытие элементарных частиц и строения атома. Ядро атома: протоны и нейтроны. Изотопы. Изотопы водорода. Электроны. Электронная оболочка. Энергетический уровень. Орбитали: s- и р-. d-Орбитали. Распределение электронов по энергетическим уровням и орбиталям. Электронные конфигурации атомов химических элементов. Валентные возможности атомов химических элементов.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П е р и о д и ч е с к и й з а к о н и с т р о е н и е а т о м а. Современное понятие химического элемента. Современная формулировка Периодического закона. Причина периодичности в из- </w:t>
      </w:r>
      <w:r w:rsidRPr="009B5465">
        <w:rPr>
          <w:rFonts w:ascii="Times New Roman" w:hAnsi="Times New Roman" w:cs="Times New Roman"/>
          <w:sz w:val="24"/>
          <w:szCs w:val="24"/>
        </w:rPr>
        <w:lastRenderedPageBreak/>
        <w:t xml:space="preserve">17 менении свойств химических элементов. Особенности заполнения энергетических уровней в электронных оболочках атомов переходных элементов. Электронные семейства элементов: s- и р-элементы; d- и f-элементы. </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Строение вещества</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К о в а л е н т н а я х и м и ч е с к а я с в я з ь. Понятие о ковалентной связи. Общая электронная пара. Кратность ковалентной связи. Электроотрицательность. Перекрывание электронных орбиталей. a- и p-связи. Ковалентная полярная и ковалентная неполярная химические связи. Обменный и донорно-акцепторный механизмы образования ковалентной связи. Вещества молекулярного и немолекулярного строения. Закон постоянства состава для веществ молекулярного строения.</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И о н н а я х и м и ч е с к а я с в я з ь. Катионы и анионы. Ионная связь и ее свойства. Ионная связь как крайний случай ковалентной полярной связи. Формульная единица вещества. Относительность деления химических связей на типы.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М е т а л л и ч е с к а я х и м и ч е с к а я с в я з ь. Общие физические свойства металлов. Зависимость электропроводности металлов от температуры. Сплавы. Черные и цветные сплавы.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А г р е г а т н ы е с о с т о я н и я в е щ е с т в а. Газы. Закон Авогадро для газов. Молярный объем газообразных веществ (при н. у.). Жидкости.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В о д о р о д н а я х и м и ч е с к а я с в я з ь. Водородная связь как особый случай межмолекулярного взаимодействия. Механизм ее образования и влияние на свойства веществ (на примере воды). Использование воды в быту и на производстве. Внутримолекулярная водородная связь и ее биологическая роль.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Т и п ы к р и с т а л л и ч е с к и х р е ш е т о к. Кристаллическая решетка. Ионные, металлические, атомные и молекулярные кристаллические решетки. Аллотропия. Аморфные вещества, их отличительные свойства.</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Ч и с т ы е в е щ е с т в а и с м е с и. Смеси и химические соединения. Гомогенные и гетерогенные смеси. Массовая и объемная доли компонентов в смеси. Массовая доля примесей. Решение задач на массовую долю примесей. Классификация веществ по степени их чистоты.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Д и с п е р с н ы е с и с т е м ы. Понятие дисперсной системы. Дисперсная фаза и дисперсионная среда. Классификация дисперсных систем. Коллоидные дисперсные системы. Золи и гели. Значение дисперсных систем в природе и жизни человека. </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 xml:space="preserve">Электролитическая диссоциация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Р а с т в о р ы. Растворы как гомогенные системы, состоящие из частиц растворителя, растворенного вещества и продуктов их взаимодействия. Растворение как физико-химический процесс. Массовая доля растворенного вещества. Типы растворов. Молярная концентрация вещества. Минеральные воды.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Т е о р и я э л е к т р о л и т и ч е с к о й д и с с о ц и а ц и и. Электролиты и неэлектролиты. Степень электролитической диссоциации. Сильные и слабые электролиты. Уравнения электролитической диссоциации. Механизм диссоциации. Ступенчатая диссоциация. Водородный показатель.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lastRenderedPageBreak/>
        <w:t>К и с л о т ы в свете теории электролитической диссоциации. Общие свойства неорганических и органических кислот. Условия течения реакций между электролитами до конца. Специфические свойства азотной, концентрированной серной и муравьиной кислот.</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О с н о в а н и я в свете теории электролитической диссоциации, их классификация и общие свойства. Амины как органические основания. Сравнение свойств аммиака, метиламина и анилина.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С о л и в свете теории электролитической диссоциации, их классификация и общие свойства. Соли кислые и осно́вные. Соли органических кислот. Мыла. Электрохимический ряд напряжений металлов и его использование для характеристики восстановительных свойств металлов.</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Г и д р о л и з. Случаи гидролиза солей. Реакция среды (рН) в растворах гидролизующихся солей. Гидролиз органических веществ, его значение.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t>Химические реакции</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К л а с с и ф и к а ц и я</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 х и м и ч е с к и х</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 р е а к ц и й. Реакции, идущие без изменения состава веществ. Классификация по числу и составу реагирующих веществ и продуктов реакции. Реакции разложения, соединения, замещения и обмена в неорганической химии. Реакции присоединения, отщепления, замещения и изомеризации в органической химии. Реакции полимеризации как частный случай реакций присоединения.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Т е п л о в о й </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э ф ф е к т</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 х и м и ч е с к и х </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р е а к ц и й. Экзои эндотермические реакции. Термохимические уравнения. Расчет количества теплоты по термохимическим уравнениям.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С к о р о с т ь х и м и ч е с к и х р е а к ц и й. Понятие о скорости химических реакций, аналитическое выражение. Зависимость скорости реакции от концентрации, давления, температуры, природы реагирующих веществ, площади их соприкосновения. Закон действующих масс. Решение задач на химическую кинетику.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К а т а л и з. Катализаторы. Катализ. Гомогенный и гетерогенный катализ. Примеры каталитических процессов в промышленности, технике, быту. Ферменты и их отличия от неорганических катализаторов. Применение катализаторов и ферментов.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Х и м и ч е с к о е</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 р а в н о в е с и е. Обратимые и необратимые реакции. Химическое равновесие и способы его смещения на примере получения аммиака. Синтез аммиака в промышленности. Понятие об оптимальных условиях проведения технологического процесса. Окислительно-восстановительные процесс ы.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О б щ и е</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 с в о й с т в а </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м е т а л л о в. Химические свойства металлов как восстановителей. Взаимодействие металлов с неметаллами, водой, кислотами и растворами солей. Металлотермия. Коррозия металлов как окислительно-восстановительный процесс. Способы защиты металлов от коррозии.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О б щ и е </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с в о й с т в а </w:t>
      </w:r>
      <w:r w:rsidR="00BE7D1F">
        <w:rPr>
          <w:rFonts w:ascii="Times New Roman" w:hAnsi="Times New Roman" w:cs="Times New Roman"/>
          <w:sz w:val="24"/>
          <w:szCs w:val="24"/>
        </w:rPr>
        <w:t xml:space="preserve">  </w:t>
      </w:r>
      <w:r w:rsidRPr="009B5465">
        <w:rPr>
          <w:rFonts w:ascii="Times New Roman" w:hAnsi="Times New Roman" w:cs="Times New Roman"/>
          <w:sz w:val="24"/>
          <w:szCs w:val="24"/>
        </w:rPr>
        <w:t xml:space="preserve">н е м е т а л л о в. Химические свойства неметаллов как окислителей. Взаимодействие с металлами, водородом и другими неметаллами. Свойства неметаллов как восстановителей. Взаимодействие с простыми и сложными веществами-окислителями. Общая характеристика галогенов.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Э л е к т р о л и з. Общие способы получения металлов и неметаллов. Электролиз растворов и расплавов электролитов на примере хлорида натрия. Электролитическое получение алюминия. Практическое значение электролиза. Гальванопластика и гальваностегия.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З а к л ю ч е н и е. Перспективы развития химической науки и химического производства. Химия и проблема охраны окружающей среды. </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Демонстрации.</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Различные формы Периодической системы Д.  И.  Менделеева.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молярного объема газов. Три агрегатных состояния воды. Образцы различных дисперсных систем: эмульсий, суспензий, аэрозолей, гелей и золей. Коагуляция. Синерезис. Эффект Тиндаля.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Примеры реакций ионного обмена, идущих с образованием осадка, газа или воды. Химические свойства кислот: взаимодействие с металлами, основными и амфотерными оксидами, основаниями (щелочами и нерастворимыми в воде), солями. Взаимодействие азотной кислоты с медью. Обугливание концентрированной серной кислотой сахарозы. Химические свойства щелочей: реакция нейтрализации, взаимодействие с кислотными оксидами, солями. Разложение нерастворимых в воде оснований при нагревании. Химические свойства солей: взаимодействие с металлами, кислотами, щелочами, с другими солями. Гидролиз карбида кальция. Изучение рН растворов гидролизующихся солей: карбонатов щелочных металлов, хлорида и ацетата аммония. Экзотермические и эндотермические химические реакции. Тепловые явления при растворении серной кислоты и аммиачной селитры. Зависимость скорости реакции от природы веществ на примере взаимодействия растворов различных кислот одинаковой концентрации с одинаковыми кусочками (гранулами) цинка и одинаковых кусочков разных металлов (магния, цинка, железа) с раствором соляной кислоты.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неорганических катализаторов (FeCl2, KI) и природных объектов, содержащих каталазу (сырое мясо, картофель). Простейшие окислительно-восстановительные реакции: взаимодействие цинка с соляной кислотой и железа с сульфатом меди (II). Модель электролизера. Модель электролизной ванны для получения алюминия.</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t>Лабораторные опыты.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Определение типа кристаллической решетки вещества и описание его свойств. Ознакомление с дисперсными системами. Реакции, идущие с образованием осадка, газа или воды. Взаимодействие соляной кислоты с цинком, оксидом меди (II), гидроксидом меди (II), карбонатом кальция. Взаимодействие раствора гидроксида натрия с соляной кислотой в присутствии фенолфталеина, с раствором хлорида железа (III), с раствором соли алюминия. Взаимодействие раствора сульфата меди (II) с железом, известковой водой, раствором хлорида кальция. Получение гидрокарбоната кальция взаимодействием известковой воды с оксидом углерода (IV) (выдыхаемый воздух). Испытание индикатором растворов гидролизующихся и негидролизующихся солей. Реакция замещения меди железом в растворе сульфата меди (II). Получение кислорода разложением пероксида водорода с помощью диоксида марганца. Получение водорода взаимодействием кислоты с цинком. Ознакомление с препаратами бытовой химии, содержащими энзимы.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t>Практическая работа № 1.</w:t>
      </w:r>
      <w:r w:rsidRPr="009B5465">
        <w:rPr>
          <w:rFonts w:ascii="Times New Roman" w:hAnsi="Times New Roman" w:cs="Times New Roman"/>
          <w:sz w:val="24"/>
          <w:szCs w:val="24"/>
        </w:rPr>
        <w:t xml:space="preserve"> Получение и распознавание газов.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lastRenderedPageBreak/>
        <w:t>Практическая работа № 2.</w:t>
      </w:r>
      <w:r w:rsidRPr="009B5465">
        <w:rPr>
          <w:rFonts w:ascii="Times New Roman" w:hAnsi="Times New Roman" w:cs="Times New Roman"/>
          <w:sz w:val="24"/>
          <w:szCs w:val="24"/>
        </w:rPr>
        <w:t xml:space="preserve"> Решение экспериментальных задач на идентификацию неорганических и органических соединений. </w:t>
      </w:r>
    </w:p>
    <w:p w:rsidR="009B5465" w:rsidRPr="009B5465" w:rsidRDefault="002074BA" w:rsidP="009B5465">
      <w:pPr>
        <w:pStyle w:val="afd"/>
        <w:shd w:val="clear" w:color="auto" w:fill="FFFFFF"/>
        <w:spacing w:before="0" w:beforeAutospacing="0" w:after="75" w:afterAutospacing="0"/>
        <w:ind w:firstLine="550"/>
        <w:jc w:val="center"/>
        <w:rPr>
          <w:b/>
          <w:bCs/>
        </w:rPr>
      </w:pPr>
      <w:r w:rsidRPr="009B5465">
        <w:rPr>
          <w:b/>
          <w:bCs/>
        </w:rPr>
        <w:t>Практическая работа № 3</w:t>
      </w:r>
      <w:r w:rsidRPr="009B5465">
        <w:t xml:space="preserve"> (для двухчасового варианта изучения курса). Генетическая связь между различными классами неорганических и органических веществ.</w:t>
      </w:r>
      <w:r w:rsidR="009B5465" w:rsidRPr="009B5465">
        <w:rPr>
          <w:b/>
          <w:bCs/>
        </w:rPr>
        <w:t xml:space="preserve"> </w:t>
      </w:r>
    </w:p>
    <w:p w:rsidR="002074BA" w:rsidRPr="009B5465" w:rsidRDefault="009B5465" w:rsidP="009B5465">
      <w:pPr>
        <w:pStyle w:val="afd"/>
        <w:shd w:val="clear" w:color="auto" w:fill="FFFFFF"/>
        <w:spacing w:before="0" w:beforeAutospacing="0" w:after="75" w:afterAutospacing="0"/>
        <w:ind w:firstLine="550"/>
        <w:jc w:val="center"/>
      </w:pPr>
      <w:r w:rsidRPr="009B5465">
        <w:rPr>
          <w:b/>
          <w:bCs/>
        </w:rPr>
        <w:t>Тематическое планирование 10 класс</w:t>
      </w:r>
    </w:p>
    <w:tbl>
      <w:tblPr>
        <w:tblpPr w:leftFromText="180" w:rightFromText="180" w:vertAnchor="text" w:horzAnchor="margin" w:tblpY="4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1"/>
        <w:gridCol w:w="6920"/>
        <w:gridCol w:w="2268"/>
      </w:tblGrid>
      <w:tr w:rsidR="009B5465" w:rsidRPr="002F346E" w:rsidTr="009B5465">
        <w:trPr>
          <w:trHeight w:val="178"/>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6920" w:type="dxa"/>
          </w:tcPr>
          <w:p w:rsidR="009B5465" w:rsidRPr="009B5465" w:rsidRDefault="009B5465"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c>
          <w:tcPr>
            <w:tcW w:w="2268" w:type="dxa"/>
          </w:tcPr>
          <w:p w:rsidR="009B5465" w:rsidRPr="009B5465" w:rsidRDefault="009B5465"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Кол-во часов</w:t>
            </w:r>
          </w:p>
        </w:tc>
      </w:tr>
      <w:tr w:rsidR="009B5465" w:rsidRPr="002F346E" w:rsidTr="009B5465">
        <w:trPr>
          <w:trHeight w:val="239"/>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6920" w:type="dxa"/>
          </w:tcPr>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Введение.</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1</w:t>
            </w:r>
          </w:p>
        </w:tc>
      </w:tr>
      <w:tr w:rsidR="009B5465" w:rsidRPr="002F346E" w:rsidTr="009B5465">
        <w:trPr>
          <w:trHeight w:val="219"/>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6920" w:type="dxa"/>
          </w:tcPr>
          <w:p w:rsidR="009B5465" w:rsidRPr="009B5465" w:rsidRDefault="009B5465" w:rsidP="009B5465">
            <w:pPr>
              <w:pStyle w:val="af2"/>
              <w:rPr>
                <w:rFonts w:ascii="Times New Roman" w:hAnsi="Times New Roman" w:cs="Times New Roman"/>
                <w:sz w:val="24"/>
                <w:szCs w:val="24"/>
              </w:rPr>
            </w:pPr>
            <w:r w:rsidRPr="009B5465">
              <w:rPr>
                <w:rFonts w:ascii="Times New Roman" w:hAnsi="Times New Roman" w:cs="Times New Roman"/>
                <w:sz w:val="24"/>
                <w:szCs w:val="24"/>
              </w:rPr>
              <w:t>Теориястроения органических соединений.</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3</w:t>
            </w:r>
          </w:p>
        </w:tc>
      </w:tr>
      <w:tr w:rsidR="009B5465" w:rsidRPr="002F346E" w:rsidTr="009B5465">
        <w:trPr>
          <w:trHeight w:val="245"/>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3.</w:t>
            </w:r>
          </w:p>
        </w:tc>
        <w:tc>
          <w:tcPr>
            <w:tcW w:w="6920" w:type="dxa"/>
          </w:tcPr>
          <w:p w:rsidR="009B5465" w:rsidRPr="009B5465" w:rsidRDefault="009B5465" w:rsidP="009B5465">
            <w:pPr>
              <w:pStyle w:val="af2"/>
              <w:rPr>
                <w:rFonts w:ascii="Times New Roman" w:hAnsi="Times New Roman" w:cs="Times New Roman"/>
                <w:sz w:val="24"/>
                <w:szCs w:val="24"/>
              </w:rPr>
            </w:pPr>
            <w:r w:rsidRPr="009B5465">
              <w:rPr>
                <w:rFonts w:ascii="Times New Roman" w:hAnsi="Times New Roman" w:cs="Times New Roman"/>
                <w:sz w:val="24"/>
                <w:szCs w:val="24"/>
              </w:rPr>
              <w:t>Углеводороды и их природные источники.</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9</w:t>
            </w:r>
          </w:p>
        </w:tc>
      </w:tr>
      <w:tr w:rsidR="009B5465" w:rsidRPr="002F346E" w:rsidTr="009B5465">
        <w:trPr>
          <w:trHeight w:val="126"/>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4.</w:t>
            </w:r>
          </w:p>
        </w:tc>
        <w:tc>
          <w:tcPr>
            <w:tcW w:w="6920" w:type="dxa"/>
          </w:tcPr>
          <w:p w:rsidR="009B5465" w:rsidRPr="009B5465" w:rsidRDefault="009B5465" w:rsidP="009B5465">
            <w:pPr>
              <w:pStyle w:val="af2"/>
              <w:rPr>
                <w:rFonts w:ascii="Times New Roman" w:hAnsi="Times New Roman" w:cs="Times New Roman"/>
                <w:sz w:val="24"/>
                <w:szCs w:val="24"/>
              </w:rPr>
            </w:pPr>
            <w:r w:rsidRPr="009B5465">
              <w:rPr>
                <w:rFonts w:ascii="Times New Roman" w:hAnsi="Times New Roman" w:cs="Times New Roman"/>
                <w:sz w:val="24"/>
                <w:szCs w:val="24"/>
              </w:rPr>
              <w:t>Кислородсодержащие соединения.</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8</w:t>
            </w:r>
          </w:p>
        </w:tc>
      </w:tr>
      <w:tr w:rsidR="009B5465" w:rsidRPr="002F346E" w:rsidTr="009B5465">
        <w:trPr>
          <w:trHeight w:val="70"/>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5.</w:t>
            </w:r>
          </w:p>
        </w:tc>
        <w:tc>
          <w:tcPr>
            <w:tcW w:w="6920" w:type="dxa"/>
          </w:tcPr>
          <w:p w:rsidR="009B5465" w:rsidRPr="009B5465" w:rsidRDefault="009B5465" w:rsidP="009B5465">
            <w:pPr>
              <w:pStyle w:val="af2"/>
              <w:rPr>
                <w:rFonts w:ascii="Times New Roman" w:hAnsi="Times New Roman" w:cs="Times New Roman"/>
                <w:sz w:val="24"/>
                <w:szCs w:val="24"/>
              </w:rPr>
            </w:pPr>
            <w:r w:rsidRPr="009B5465">
              <w:rPr>
                <w:rFonts w:ascii="Times New Roman" w:hAnsi="Times New Roman" w:cs="Times New Roman"/>
                <w:sz w:val="24"/>
                <w:szCs w:val="24"/>
              </w:rPr>
              <w:t>Азотсодержащие соединения.</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8</w:t>
            </w:r>
          </w:p>
        </w:tc>
      </w:tr>
      <w:tr w:rsidR="009B5465" w:rsidRPr="002F346E" w:rsidTr="009B5465">
        <w:trPr>
          <w:trHeight w:val="70"/>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6.</w:t>
            </w:r>
          </w:p>
        </w:tc>
        <w:tc>
          <w:tcPr>
            <w:tcW w:w="6920" w:type="dxa"/>
          </w:tcPr>
          <w:p w:rsidR="009B5465" w:rsidRPr="009B5465" w:rsidRDefault="009B5465" w:rsidP="009B5465">
            <w:pPr>
              <w:pStyle w:val="af2"/>
              <w:rPr>
                <w:rFonts w:ascii="Times New Roman" w:hAnsi="Times New Roman" w:cs="Times New Roman"/>
                <w:sz w:val="24"/>
                <w:szCs w:val="24"/>
              </w:rPr>
            </w:pPr>
            <w:r w:rsidRPr="009B5465">
              <w:rPr>
                <w:rFonts w:ascii="Times New Roman" w:hAnsi="Times New Roman" w:cs="Times New Roman"/>
                <w:sz w:val="24"/>
                <w:szCs w:val="24"/>
              </w:rPr>
              <w:t>Химия и жизнь.</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4</w:t>
            </w:r>
          </w:p>
        </w:tc>
      </w:tr>
      <w:tr w:rsidR="009B5465" w:rsidRPr="002F346E" w:rsidTr="009B5465">
        <w:trPr>
          <w:trHeight w:val="70"/>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7.</w:t>
            </w:r>
          </w:p>
        </w:tc>
        <w:tc>
          <w:tcPr>
            <w:tcW w:w="6920" w:type="dxa"/>
          </w:tcPr>
          <w:p w:rsidR="009B5465" w:rsidRPr="009B5465" w:rsidRDefault="009B5465" w:rsidP="009B5465">
            <w:pPr>
              <w:pStyle w:val="af2"/>
              <w:rPr>
                <w:rFonts w:ascii="Times New Roman" w:hAnsi="Times New Roman" w:cs="Times New Roman"/>
                <w:sz w:val="24"/>
                <w:szCs w:val="24"/>
              </w:rPr>
            </w:pPr>
            <w:r w:rsidRPr="009B5465">
              <w:rPr>
                <w:rFonts w:ascii="Times New Roman" w:hAnsi="Times New Roman" w:cs="Times New Roman"/>
                <w:sz w:val="24"/>
                <w:szCs w:val="24"/>
              </w:rPr>
              <w:t>Резерв.</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2</w:t>
            </w:r>
          </w:p>
        </w:tc>
      </w:tr>
      <w:tr w:rsidR="009B5465" w:rsidRPr="002F346E" w:rsidTr="009B5465">
        <w:trPr>
          <w:trHeight w:val="70"/>
        </w:trPr>
        <w:tc>
          <w:tcPr>
            <w:tcW w:w="8081" w:type="dxa"/>
            <w:gridSpan w:val="2"/>
          </w:tcPr>
          <w:p w:rsidR="009B5465" w:rsidRPr="009B5465" w:rsidRDefault="009B5465" w:rsidP="009B5465">
            <w:pPr>
              <w:pStyle w:val="af2"/>
              <w:ind w:firstLine="550"/>
              <w:rPr>
                <w:rFonts w:ascii="Times New Roman" w:hAnsi="Times New Roman" w:cs="Times New Roman"/>
                <w:sz w:val="24"/>
                <w:szCs w:val="24"/>
              </w:rPr>
            </w:pPr>
            <w:r w:rsidRPr="009B5465">
              <w:rPr>
                <w:rFonts w:ascii="Times New Roman" w:hAnsi="Times New Roman" w:cs="Times New Roman"/>
                <w:sz w:val="24"/>
                <w:szCs w:val="24"/>
              </w:rPr>
              <w:t>Итого</w:t>
            </w:r>
          </w:p>
        </w:tc>
        <w:tc>
          <w:tcPr>
            <w:tcW w:w="2268" w:type="dxa"/>
          </w:tcPr>
          <w:p w:rsidR="009B5465" w:rsidRPr="009B5465" w:rsidRDefault="009B5465"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35</w:t>
            </w:r>
          </w:p>
        </w:tc>
      </w:tr>
    </w:tbl>
    <w:p w:rsidR="002074BA" w:rsidRPr="009B5465" w:rsidRDefault="009B5465" w:rsidP="009B5465">
      <w:pPr>
        <w:pStyle w:val="af4"/>
        <w:ind w:left="0" w:firstLine="550"/>
        <w:jc w:val="center"/>
        <w:rPr>
          <w:rFonts w:ascii="Times New Roman" w:hAnsi="Times New Roman" w:cs="Times New Roman"/>
          <w:b/>
          <w:bCs/>
          <w:sz w:val="24"/>
          <w:szCs w:val="24"/>
        </w:rPr>
      </w:pPr>
      <w:r>
        <w:rPr>
          <w:rFonts w:ascii="Times New Roman" w:hAnsi="Times New Roman" w:cs="Times New Roman"/>
          <w:b/>
          <w:bCs/>
          <w:sz w:val="24"/>
          <w:szCs w:val="24"/>
        </w:rPr>
        <w:t>Перечень практических работ</w:t>
      </w:r>
    </w:p>
    <w:tbl>
      <w:tblPr>
        <w:tblpPr w:leftFromText="180" w:rightFromText="180" w:vertAnchor="text" w:horzAnchor="margin" w:tblpY="23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7"/>
        <w:gridCol w:w="9213"/>
      </w:tblGrid>
      <w:tr w:rsidR="009B5465" w:rsidRPr="009B5465" w:rsidTr="009B5465">
        <w:trPr>
          <w:trHeight w:val="167"/>
        </w:trPr>
        <w:tc>
          <w:tcPr>
            <w:tcW w:w="1277" w:type="dxa"/>
          </w:tcPr>
          <w:p w:rsidR="009B5465" w:rsidRPr="009B5465" w:rsidRDefault="009B5465" w:rsidP="009B5465">
            <w:pPr>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9213" w:type="dxa"/>
          </w:tcPr>
          <w:p w:rsidR="009B5465" w:rsidRPr="009B5465" w:rsidRDefault="009B5465"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r>
      <w:tr w:rsidR="009B5465" w:rsidRPr="009B5465" w:rsidTr="009B5465">
        <w:trPr>
          <w:trHeight w:val="285"/>
        </w:trPr>
        <w:tc>
          <w:tcPr>
            <w:tcW w:w="1277" w:type="dxa"/>
          </w:tcPr>
          <w:p w:rsidR="009B5465" w:rsidRPr="009B5465" w:rsidRDefault="009B5465" w:rsidP="009B5465">
            <w:pPr>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9213" w:type="dxa"/>
          </w:tcPr>
          <w:p w:rsidR="009B5465" w:rsidRPr="009B5465" w:rsidRDefault="009B5465" w:rsidP="009B5465">
            <w:pPr>
              <w:pStyle w:val="afd"/>
              <w:shd w:val="clear" w:color="auto" w:fill="FFFFFF"/>
              <w:spacing w:before="0" w:beforeAutospacing="0" w:after="75" w:afterAutospacing="0"/>
              <w:jc w:val="both"/>
            </w:pPr>
            <w:r w:rsidRPr="009B5465">
              <w:t xml:space="preserve">Решение экспериментальных задач на идентификацию органических соединений. </w:t>
            </w:r>
          </w:p>
        </w:tc>
      </w:tr>
      <w:tr w:rsidR="009B5465" w:rsidRPr="009B5465" w:rsidTr="009B5465">
        <w:trPr>
          <w:trHeight w:val="315"/>
        </w:trPr>
        <w:tc>
          <w:tcPr>
            <w:tcW w:w="1277" w:type="dxa"/>
          </w:tcPr>
          <w:p w:rsidR="009B5465" w:rsidRPr="009B5465" w:rsidRDefault="009B5465" w:rsidP="009B5465">
            <w:pPr>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9213" w:type="dxa"/>
          </w:tcPr>
          <w:p w:rsidR="009B5465" w:rsidRPr="009B5465" w:rsidRDefault="009B5465" w:rsidP="009B5465">
            <w:pPr>
              <w:spacing w:after="0" w:line="240" w:lineRule="auto"/>
              <w:rPr>
                <w:rFonts w:ascii="Times New Roman" w:hAnsi="Times New Roman" w:cs="Times New Roman"/>
                <w:sz w:val="24"/>
                <w:szCs w:val="24"/>
              </w:rPr>
            </w:pPr>
            <w:r w:rsidRPr="009B5465">
              <w:rPr>
                <w:rFonts w:ascii="Times New Roman" w:hAnsi="Times New Roman" w:cs="Times New Roman"/>
                <w:sz w:val="24"/>
                <w:szCs w:val="24"/>
              </w:rPr>
              <w:t>Распознавание пластмасс и волокон.</w:t>
            </w:r>
          </w:p>
        </w:tc>
      </w:tr>
    </w:tbl>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Перечень контрольных работ</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995"/>
        <w:gridCol w:w="4394"/>
      </w:tblGrid>
      <w:tr w:rsidR="002074BA" w:rsidRPr="009B5465" w:rsidTr="009B5465">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4995" w:type="dxa"/>
          </w:tcPr>
          <w:p w:rsidR="002074BA" w:rsidRPr="009B5465" w:rsidRDefault="002074BA"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c>
          <w:tcPr>
            <w:tcW w:w="4394" w:type="dxa"/>
          </w:tcPr>
          <w:p w:rsidR="002074BA" w:rsidRPr="009B5465" w:rsidRDefault="002074BA"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Вид проверки</w:t>
            </w:r>
          </w:p>
        </w:tc>
      </w:tr>
      <w:tr w:rsidR="002074BA" w:rsidRPr="009B5465" w:rsidTr="009B5465">
        <w:trPr>
          <w:trHeight w:val="286"/>
        </w:trPr>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4995"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Углеводороды.</w:t>
            </w:r>
          </w:p>
        </w:tc>
        <w:tc>
          <w:tcPr>
            <w:tcW w:w="4394" w:type="dxa"/>
          </w:tcPr>
          <w:p w:rsidR="002074BA" w:rsidRPr="009B5465" w:rsidRDefault="002074BA"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sz w:val="24"/>
                <w:szCs w:val="24"/>
              </w:rPr>
              <w:t>Контрольная работа № 1</w:t>
            </w:r>
          </w:p>
        </w:tc>
      </w:tr>
      <w:tr w:rsidR="002074BA" w:rsidRPr="009B5465" w:rsidTr="009B5465">
        <w:trPr>
          <w:trHeight w:val="205"/>
        </w:trPr>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4995"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Кислородсодержащие и азотсодержащие органические соединения.</w:t>
            </w:r>
          </w:p>
        </w:tc>
        <w:tc>
          <w:tcPr>
            <w:tcW w:w="4394"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Контрольная работа № 2</w:t>
            </w:r>
          </w:p>
        </w:tc>
      </w:tr>
    </w:tbl>
    <w:p w:rsidR="002074BA" w:rsidRPr="009B5465" w:rsidRDefault="002074BA" w:rsidP="009B5465">
      <w:pPr>
        <w:tabs>
          <w:tab w:val="left" w:pos="2780"/>
        </w:tabs>
        <w:spacing w:after="0" w:line="240" w:lineRule="auto"/>
        <w:rPr>
          <w:rFonts w:ascii="Times New Roman" w:hAnsi="Times New Roman" w:cs="Times New Roman"/>
          <w:b/>
          <w:bCs/>
          <w:sz w:val="24"/>
          <w:szCs w:val="24"/>
        </w:rPr>
      </w:pPr>
    </w:p>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2074BA">
      <w:pPr>
        <w:pStyle w:val="afd"/>
        <w:shd w:val="clear" w:color="auto" w:fill="FFFFFF"/>
        <w:spacing w:before="0" w:beforeAutospacing="0" w:after="75" w:afterAutospacing="0"/>
        <w:ind w:firstLine="550"/>
        <w:jc w:val="center"/>
      </w:pPr>
      <w:r w:rsidRPr="009B5465">
        <w:rPr>
          <w:b/>
          <w:bCs/>
        </w:rPr>
        <w:t>Тематическое планирование 11 класс</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1"/>
        <w:gridCol w:w="6920"/>
        <w:gridCol w:w="2268"/>
      </w:tblGrid>
      <w:tr w:rsidR="002074BA" w:rsidRPr="009B5465" w:rsidTr="009B5465">
        <w:trPr>
          <w:trHeight w:val="178"/>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6920" w:type="dxa"/>
          </w:tcPr>
          <w:p w:rsidR="002074BA" w:rsidRPr="009B5465" w:rsidRDefault="002074BA"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c>
          <w:tcPr>
            <w:tcW w:w="2268" w:type="dxa"/>
          </w:tcPr>
          <w:p w:rsidR="002074BA" w:rsidRPr="009B5465" w:rsidRDefault="002074BA"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Кол-во часов</w:t>
            </w:r>
          </w:p>
        </w:tc>
      </w:tr>
      <w:tr w:rsidR="002074BA" w:rsidRPr="009B5465" w:rsidTr="009B5465">
        <w:trPr>
          <w:trHeight w:val="239"/>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6920"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Периодический закон и строение атома.</w:t>
            </w:r>
          </w:p>
        </w:tc>
        <w:tc>
          <w:tcPr>
            <w:tcW w:w="2268" w:type="dxa"/>
          </w:tcPr>
          <w:p w:rsidR="002074BA" w:rsidRPr="009B5465" w:rsidRDefault="002074BA"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4</w:t>
            </w:r>
          </w:p>
        </w:tc>
      </w:tr>
      <w:tr w:rsidR="002074BA" w:rsidRPr="009B5465" w:rsidTr="009B5465">
        <w:trPr>
          <w:trHeight w:val="219"/>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6920" w:type="dxa"/>
          </w:tcPr>
          <w:p w:rsidR="002074BA" w:rsidRPr="009B5465" w:rsidRDefault="002074BA"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Строение вещества.</w:t>
            </w:r>
          </w:p>
        </w:tc>
        <w:tc>
          <w:tcPr>
            <w:tcW w:w="2268" w:type="dxa"/>
          </w:tcPr>
          <w:p w:rsidR="002074BA" w:rsidRPr="009B5465" w:rsidRDefault="002074BA"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11</w:t>
            </w:r>
          </w:p>
        </w:tc>
      </w:tr>
      <w:tr w:rsidR="002074BA" w:rsidRPr="009B5465" w:rsidTr="009B5465">
        <w:trPr>
          <w:trHeight w:val="245"/>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3.</w:t>
            </w:r>
          </w:p>
        </w:tc>
        <w:tc>
          <w:tcPr>
            <w:tcW w:w="6920" w:type="dxa"/>
          </w:tcPr>
          <w:p w:rsidR="002074BA" w:rsidRPr="009B5465" w:rsidRDefault="002074BA"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Электролитическая диссоциация.</w:t>
            </w:r>
          </w:p>
        </w:tc>
        <w:tc>
          <w:tcPr>
            <w:tcW w:w="2268" w:type="dxa"/>
          </w:tcPr>
          <w:p w:rsidR="002074BA" w:rsidRPr="009B5465" w:rsidRDefault="002074BA"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7</w:t>
            </w:r>
          </w:p>
        </w:tc>
      </w:tr>
      <w:tr w:rsidR="002074BA" w:rsidRPr="009B5465" w:rsidTr="009B5465">
        <w:trPr>
          <w:trHeight w:val="126"/>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4.</w:t>
            </w:r>
          </w:p>
        </w:tc>
        <w:tc>
          <w:tcPr>
            <w:tcW w:w="6920" w:type="dxa"/>
          </w:tcPr>
          <w:p w:rsidR="002074BA" w:rsidRPr="009B5465" w:rsidRDefault="002074BA"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Химические реакции.</w:t>
            </w:r>
          </w:p>
        </w:tc>
        <w:tc>
          <w:tcPr>
            <w:tcW w:w="2268" w:type="dxa"/>
          </w:tcPr>
          <w:p w:rsidR="002074BA" w:rsidRPr="009B5465" w:rsidRDefault="002074BA"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11</w:t>
            </w:r>
          </w:p>
        </w:tc>
      </w:tr>
      <w:tr w:rsidR="002074BA" w:rsidRPr="009B5465" w:rsidTr="009B5465">
        <w:trPr>
          <w:trHeight w:val="70"/>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5.</w:t>
            </w:r>
          </w:p>
        </w:tc>
        <w:tc>
          <w:tcPr>
            <w:tcW w:w="6920"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Резерв</w:t>
            </w:r>
          </w:p>
        </w:tc>
        <w:tc>
          <w:tcPr>
            <w:tcW w:w="2268" w:type="dxa"/>
          </w:tcPr>
          <w:p w:rsidR="002074BA" w:rsidRPr="009B5465" w:rsidRDefault="002074BA"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2</w:t>
            </w:r>
          </w:p>
        </w:tc>
      </w:tr>
      <w:tr w:rsidR="002074BA" w:rsidRPr="009B5465" w:rsidTr="009B5465">
        <w:trPr>
          <w:trHeight w:val="70"/>
        </w:trPr>
        <w:tc>
          <w:tcPr>
            <w:tcW w:w="8081" w:type="dxa"/>
            <w:gridSpan w:val="2"/>
          </w:tcPr>
          <w:p w:rsidR="002074BA" w:rsidRPr="009B5465" w:rsidRDefault="002074BA" w:rsidP="009B5465">
            <w:pPr>
              <w:pStyle w:val="af2"/>
              <w:ind w:firstLine="550"/>
              <w:rPr>
                <w:rFonts w:ascii="Times New Roman" w:hAnsi="Times New Roman" w:cs="Times New Roman"/>
                <w:sz w:val="24"/>
                <w:szCs w:val="24"/>
              </w:rPr>
            </w:pPr>
            <w:r w:rsidRPr="009B5465">
              <w:rPr>
                <w:rFonts w:ascii="Times New Roman" w:hAnsi="Times New Roman" w:cs="Times New Roman"/>
                <w:sz w:val="24"/>
                <w:szCs w:val="24"/>
              </w:rPr>
              <w:t>Итого</w:t>
            </w:r>
          </w:p>
        </w:tc>
        <w:tc>
          <w:tcPr>
            <w:tcW w:w="2268" w:type="dxa"/>
          </w:tcPr>
          <w:p w:rsidR="002074BA" w:rsidRPr="009B5465" w:rsidRDefault="002074BA" w:rsidP="009B5465">
            <w:pPr>
              <w:pStyle w:val="af2"/>
              <w:ind w:firstLine="550"/>
              <w:jc w:val="center"/>
              <w:rPr>
                <w:rFonts w:ascii="Times New Roman" w:hAnsi="Times New Roman" w:cs="Times New Roman"/>
                <w:sz w:val="24"/>
                <w:szCs w:val="24"/>
              </w:rPr>
            </w:pPr>
            <w:r w:rsidRPr="009B5465">
              <w:rPr>
                <w:rFonts w:ascii="Times New Roman" w:hAnsi="Times New Roman" w:cs="Times New Roman"/>
                <w:sz w:val="24"/>
                <w:szCs w:val="24"/>
              </w:rPr>
              <w:t>35</w:t>
            </w:r>
          </w:p>
        </w:tc>
      </w:tr>
    </w:tbl>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2074BA">
      <w:pPr>
        <w:pStyle w:val="af4"/>
        <w:ind w:left="0"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Перечень практических работ</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7"/>
        <w:gridCol w:w="9213"/>
      </w:tblGrid>
      <w:tr w:rsidR="002074BA" w:rsidRPr="009B5465" w:rsidTr="009B5465">
        <w:trPr>
          <w:trHeight w:val="167"/>
        </w:trPr>
        <w:tc>
          <w:tcPr>
            <w:tcW w:w="1277" w:type="dxa"/>
          </w:tcPr>
          <w:p w:rsidR="002074BA" w:rsidRPr="009B5465" w:rsidRDefault="002074BA" w:rsidP="009B5465">
            <w:pPr>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9213" w:type="dxa"/>
          </w:tcPr>
          <w:p w:rsidR="002074BA" w:rsidRPr="009B5465" w:rsidRDefault="002074BA"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r>
      <w:tr w:rsidR="002074BA" w:rsidRPr="009B5465" w:rsidTr="009B5465">
        <w:trPr>
          <w:trHeight w:val="285"/>
        </w:trPr>
        <w:tc>
          <w:tcPr>
            <w:tcW w:w="1277" w:type="dxa"/>
          </w:tcPr>
          <w:p w:rsidR="002074BA" w:rsidRPr="009B5465" w:rsidRDefault="002074BA" w:rsidP="009B5465">
            <w:pPr>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9213" w:type="dxa"/>
          </w:tcPr>
          <w:p w:rsidR="002074BA" w:rsidRPr="009B5465" w:rsidRDefault="002074BA" w:rsidP="009B5465">
            <w:pPr>
              <w:pStyle w:val="afd"/>
              <w:shd w:val="clear" w:color="auto" w:fill="FFFFFF"/>
              <w:spacing w:before="0" w:beforeAutospacing="0" w:after="75" w:afterAutospacing="0"/>
              <w:jc w:val="both"/>
            </w:pPr>
            <w:r w:rsidRPr="009B5465">
              <w:t>Получение и распознавание газов.</w:t>
            </w:r>
          </w:p>
        </w:tc>
      </w:tr>
      <w:tr w:rsidR="002074BA" w:rsidRPr="009B5465" w:rsidTr="009B5465">
        <w:trPr>
          <w:trHeight w:val="315"/>
        </w:trPr>
        <w:tc>
          <w:tcPr>
            <w:tcW w:w="1277" w:type="dxa"/>
          </w:tcPr>
          <w:p w:rsidR="002074BA" w:rsidRPr="009B5465" w:rsidRDefault="002074BA" w:rsidP="009B5465">
            <w:pPr>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9213" w:type="dxa"/>
          </w:tcPr>
          <w:p w:rsidR="002074BA" w:rsidRPr="009B5465" w:rsidRDefault="002074BA" w:rsidP="009B5465">
            <w:pPr>
              <w:spacing w:after="0" w:line="240" w:lineRule="auto"/>
              <w:rPr>
                <w:rFonts w:ascii="Times New Roman" w:hAnsi="Times New Roman" w:cs="Times New Roman"/>
                <w:sz w:val="24"/>
                <w:szCs w:val="24"/>
              </w:rPr>
            </w:pPr>
            <w:r w:rsidRPr="009B5465">
              <w:rPr>
                <w:rFonts w:ascii="Times New Roman" w:hAnsi="Times New Roman" w:cs="Times New Roman"/>
                <w:sz w:val="24"/>
                <w:szCs w:val="24"/>
              </w:rPr>
              <w:t>Решение экспериментальных задач на идентификацию неорганических и органических соединений.</w:t>
            </w:r>
          </w:p>
        </w:tc>
      </w:tr>
    </w:tbl>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Перечень контрольных работ</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995"/>
        <w:gridCol w:w="4394"/>
      </w:tblGrid>
      <w:tr w:rsidR="002074BA" w:rsidRPr="009B5465" w:rsidTr="009B5465">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4995" w:type="dxa"/>
          </w:tcPr>
          <w:p w:rsidR="002074BA" w:rsidRPr="009B5465" w:rsidRDefault="002074BA"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c>
          <w:tcPr>
            <w:tcW w:w="4394" w:type="dxa"/>
          </w:tcPr>
          <w:p w:rsidR="002074BA" w:rsidRPr="009B5465" w:rsidRDefault="002074BA"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Вид проверки</w:t>
            </w:r>
          </w:p>
        </w:tc>
      </w:tr>
      <w:tr w:rsidR="002074BA" w:rsidRPr="009B5465" w:rsidTr="009B5465">
        <w:trPr>
          <w:trHeight w:val="286"/>
        </w:trPr>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lastRenderedPageBreak/>
              <w:t>1.</w:t>
            </w:r>
          </w:p>
        </w:tc>
        <w:tc>
          <w:tcPr>
            <w:tcW w:w="4995"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Строение атома. Строение вещества.</w:t>
            </w:r>
          </w:p>
        </w:tc>
        <w:tc>
          <w:tcPr>
            <w:tcW w:w="4394" w:type="dxa"/>
          </w:tcPr>
          <w:p w:rsidR="002074BA" w:rsidRPr="009B5465" w:rsidRDefault="002074BA"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sz w:val="24"/>
                <w:szCs w:val="24"/>
              </w:rPr>
              <w:t>Контрольная работа № 1</w:t>
            </w:r>
          </w:p>
        </w:tc>
      </w:tr>
      <w:tr w:rsidR="002074BA" w:rsidRPr="009B5465" w:rsidTr="009B5465">
        <w:trPr>
          <w:trHeight w:val="205"/>
        </w:trPr>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4995"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Электролитическая диссоциация.</w:t>
            </w:r>
          </w:p>
        </w:tc>
        <w:tc>
          <w:tcPr>
            <w:tcW w:w="4394"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Контрольная работа № 2</w:t>
            </w:r>
          </w:p>
        </w:tc>
      </w:tr>
      <w:tr w:rsidR="002074BA" w:rsidRPr="009B5465" w:rsidTr="009B5465">
        <w:trPr>
          <w:trHeight w:val="205"/>
        </w:trPr>
        <w:tc>
          <w:tcPr>
            <w:tcW w:w="110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3.</w:t>
            </w:r>
          </w:p>
        </w:tc>
        <w:tc>
          <w:tcPr>
            <w:tcW w:w="4995" w:type="dxa"/>
          </w:tcPr>
          <w:p w:rsidR="002074BA" w:rsidRPr="009B5465" w:rsidRDefault="002074BA" w:rsidP="009B5465">
            <w:pPr>
              <w:pStyle w:val="af2"/>
              <w:rPr>
                <w:rFonts w:ascii="Times New Roman" w:hAnsi="Times New Roman" w:cs="Times New Roman"/>
                <w:sz w:val="24"/>
                <w:szCs w:val="24"/>
              </w:rPr>
            </w:pPr>
            <w:r w:rsidRPr="009B5465">
              <w:rPr>
                <w:rFonts w:ascii="Times New Roman" w:hAnsi="Times New Roman" w:cs="Times New Roman"/>
                <w:sz w:val="24"/>
                <w:szCs w:val="24"/>
              </w:rPr>
              <w:t>Химические реакции.</w:t>
            </w:r>
          </w:p>
        </w:tc>
        <w:tc>
          <w:tcPr>
            <w:tcW w:w="4394"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Контрольная работа № 3</w:t>
            </w:r>
          </w:p>
        </w:tc>
      </w:tr>
    </w:tbl>
    <w:p w:rsidR="00F73B29" w:rsidRDefault="00F73B29" w:rsidP="009B5465">
      <w:pPr>
        <w:pStyle w:val="12"/>
        <w:ind w:firstLine="0"/>
        <w:rPr>
          <w:b/>
        </w:rPr>
      </w:pPr>
    </w:p>
    <w:p w:rsidR="00F73B29" w:rsidRPr="009B5465" w:rsidRDefault="003B1811">
      <w:pPr>
        <w:pStyle w:val="12"/>
        <w:jc w:val="center"/>
        <w:rPr>
          <w:b/>
          <w:color w:val="auto"/>
        </w:rPr>
      </w:pPr>
      <w:r w:rsidRPr="009B5465">
        <w:rPr>
          <w:b/>
          <w:color w:val="auto"/>
        </w:rPr>
        <w:t>Рабочая программа учебного предмета «Биология».</w:t>
      </w:r>
    </w:p>
    <w:p w:rsidR="00F73B29" w:rsidRPr="009B5465" w:rsidRDefault="003B1811">
      <w:pPr>
        <w:pStyle w:val="12"/>
        <w:jc w:val="center"/>
        <w:rPr>
          <w:b/>
          <w:color w:val="auto"/>
          <w:szCs w:val="24"/>
        </w:rPr>
      </w:pPr>
      <w:r w:rsidRPr="009B5465">
        <w:rPr>
          <w:b/>
          <w:color w:val="auto"/>
        </w:rPr>
        <w:t>(</w:t>
      </w:r>
      <w:r w:rsidRPr="009B5465">
        <w:rPr>
          <w:b/>
          <w:color w:val="auto"/>
          <w:szCs w:val="24"/>
        </w:rPr>
        <w:t>предметная линия учебников под ред</w:t>
      </w:r>
      <w:r w:rsidR="009B5465" w:rsidRPr="009B5465">
        <w:rPr>
          <w:b/>
          <w:color w:val="auto"/>
          <w:szCs w:val="24"/>
        </w:rPr>
        <w:t>. В. В. Пасе</w:t>
      </w:r>
      <w:r w:rsidR="00E574F3">
        <w:rPr>
          <w:b/>
          <w:color w:val="auto"/>
          <w:szCs w:val="24"/>
        </w:rPr>
        <w:t>чника, Г. Г. Швецова, Т. М. Ефи</w:t>
      </w:r>
      <w:r w:rsidR="009B5465" w:rsidRPr="009B5465">
        <w:rPr>
          <w:b/>
          <w:color w:val="auto"/>
          <w:szCs w:val="24"/>
        </w:rPr>
        <w:t>мова)</w:t>
      </w:r>
    </w:p>
    <w:p w:rsidR="00F73B29" w:rsidRPr="009B5465" w:rsidRDefault="003B1811">
      <w:pPr>
        <w:pStyle w:val="12"/>
        <w:jc w:val="center"/>
        <w:rPr>
          <w:b/>
          <w:color w:val="auto"/>
          <w:szCs w:val="24"/>
        </w:rPr>
      </w:pPr>
      <w:r w:rsidRPr="009B5465">
        <w:rPr>
          <w:b/>
          <w:color w:val="auto"/>
          <w:szCs w:val="24"/>
        </w:rPr>
        <w:t>Базовый уровень.</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«Биология» в 10-11 классе</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Деятельность образовательного учреждения общего образования в обучении биологии в средней школе должна быть направлена на достижение обучающимися следующих </w:t>
      </w:r>
      <w:r w:rsidRPr="009B5465">
        <w:rPr>
          <w:rFonts w:ascii="Times New Roman" w:hAnsi="Times New Roman" w:cs="Times New Roman"/>
          <w:b/>
          <w:bCs/>
          <w:sz w:val="24"/>
          <w:szCs w:val="24"/>
        </w:rPr>
        <w:t>личностных результатов</w:t>
      </w:r>
      <w:r w:rsidRPr="009B5465">
        <w:rPr>
          <w:rFonts w:ascii="Times New Roman" w:hAnsi="Times New Roman" w:cs="Times New Roman"/>
          <w:sz w:val="24"/>
          <w:szCs w:val="24"/>
        </w:rPr>
        <w:t>:</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1) реализации этических установок по отношению к биологическим открытиям, исследованиям и их результатам;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признания высокой ценности жизни во всех её проявлениях, здоровья своего и других людей, реализации установок здорового образа жизни;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3) 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безопасностью.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b/>
          <w:bCs/>
          <w:sz w:val="24"/>
          <w:szCs w:val="24"/>
        </w:rPr>
        <w:t>Метапредметными результатами</w:t>
      </w:r>
      <w:r w:rsidRPr="009B5465">
        <w:rPr>
          <w:rFonts w:ascii="Times New Roman" w:hAnsi="Times New Roman" w:cs="Times New Roman"/>
          <w:sz w:val="24"/>
          <w:szCs w:val="24"/>
        </w:rPr>
        <w:t xml:space="preserve"> освоения выпускниками старшей школы базового курса биологии являются:</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умение работать с разными источниками биологической информации: находить биологическую информацию в различных источниках (учебнике,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3) способность выбирать целевые и смысловые установки в своих действиях и поступках по отношению к живой природе, своему здоровью и здоровью окружающих;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b/>
          <w:bCs/>
          <w:sz w:val="24"/>
          <w:szCs w:val="24"/>
        </w:rPr>
        <w:t>Предметными результатами</w:t>
      </w:r>
      <w:r w:rsidRPr="009B5465">
        <w:rPr>
          <w:rFonts w:ascii="Times New Roman" w:hAnsi="Times New Roman" w:cs="Times New Roman"/>
          <w:sz w:val="24"/>
          <w:szCs w:val="24"/>
        </w:rPr>
        <w:t xml:space="preserve"> освоения выпускниками старшей школы курса биологии базового уровня являются: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В познавательной (интеллектуальной) сфере: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1) характеристика содержания биологических теорий (клеточная, эволюционная теория Дарвина); учения Вернадского о биосфере; законов Менделя, закономерностей изменчивости; вклада выдающихся учёных в развитие биологической науки;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выделение существенных признаков биологических объектов (клеток: растительных и животных, доядерных и ядерных, половых и соматических; организмов: одноклеточных и </w:t>
      </w:r>
      <w:r w:rsidRPr="009B5465">
        <w:rPr>
          <w:rFonts w:ascii="Times New Roman" w:hAnsi="Times New Roman" w:cs="Times New Roman"/>
          <w:sz w:val="24"/>
          <w:szCs w:val="24"/>
        </w:rPr>
        <w:lastRenderedPageBreak/>
        <w:t xml:space="preserve">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3)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человека; влияния мутагенов на организм человека, экологических факторов на организмы; причин эволюции, изменяемости видов, нарушений развития организмов, наследственных заболеваний, мутаций, устойчивости и смены экосистем;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4) 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5) умение пользоваться биологической терминологией и символикой;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6) решение элементарных биологических задач; составление элементарных схем скрещивания и схем переноса веществ и энергии в экосистемах (цепи питания);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7) описание особей видов по морфологическому критерию;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8) 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9) сравнение биологических объектов (химический состав тел живой и неживой природы, зародыш человека и других млекопитающих, природные экосистемы и 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 ценностно-ориентационной сфере: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1) анализ и оценка различных гипотез сущности жизни, происхождения человека и возникновения жизни,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 источников;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оценка этических аспектов некоторых исследований в области биотехнологии (клонирование, искусственное оплодотворение, направленное изменение генома).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 сфере трудовой деятельности: овладение умениями и навыками постановки биологических экспериментов и объяснения их результатов. В сфере физической деятельности: обоснование и соблюдение мер профилактики вирусных заболеваний, вредных привычек (курение, употребление алкоголя, наркомания); правил поведения в окружающей среде.</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В результате изучения учебного предмета «Биология» на уровне среднего общего образования выпускник на базовом уровне </w:t>
      </w:r>
      <w:r w:rsidRPr="009B5465">
        <w:rPr>
          <w:rFonts w:ascii="Times New Roman" w:hAnsi="Times New Roman" w:cs="Times New Roman"/>
          <w:b/>
          <w:bCs/>
          <w:sz w:val="24"/>
          <w:szCs w:val="24"/>
        </w:rPr>
        <w:t>научится</w:t>
      </w:r>
      <w:r w:rsidRPr="009B5465">
        <w:rPr>
          <w:rFonts w:ascii="Times New Roman" w:hAnsi="Times New Roman" w:cs="Times New Roman"/>
          <w:sz w:val="24"/>
          <w:szCs w:val="24"/>
        </w:rPr>
        <w:t xml:space="preserve">: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 раскрывать на примерах роль биологии в формировании современной научной картины мира и в практической деятельности людей;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обосновывать единство живой и неживой природы, взаимосвязи организмов и окружающей среды на основе биологических теорий;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распознавать популяцию и биологический вид по основным признакам;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объяснять многообразие организмов, применяя эволюционную теорию;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объяснять причины наследственных заболеваний;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выявлять изменчивость у организмов; сравнивать наследственную и ненаследственную изменчивость;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выявлять морфологические, физиологические, поведенческие адаптации организмов к среде обитания и действию экологических факторов; — составлять схемы переноса веществ и энергии в экосистеме (цепи питания);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приводить доказательства необходимости сохранения биоразнообразия для устойчивого развития и охраны окружающей среды;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оценивать достоверность биологической информации, полученной из разных источников;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объяснять негативное влияние веществ (алкоголя, никотина, наркотических веществ) на зародышевое развитие человека.</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Выпускник на базовом уровне получит </w:t>
      </w:r>
      <w:r w:rsidRPr="009B5465">
        <w:rPr>
          <w:rFonts w:ascii="Times New Roman" w:hAnsi="Times New Roman" w:cs="Times New Roman"/>
          <w:b/>
          <w:bCs/>
          <w:sz w:val="24"/>
          <w:szCs w:val="24"/>
        </w:rPr>
        <w:t>возможность научиться</w:t>
      </w:r>
      <w:r w:rsidRPr="009B5465">
        <w:rPr>
          <w:rFonts w:ascii="Times New Roman" w:hAnsi="Times New Roman" w:cs="Times New Roman"/>
          <w:sz w:val="24"/>
          <w:szCs w:val="24"/>
        </w:rPr>
        <w:t xml:space="preserve">: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 характеризовать современные направления в развитии биологии; описывать их возможное использование в практической деятельности; — сравнивать способы деления клетки (митоз и мейоз);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 устанавливать тип наследования и характер проявления признака по заданной схеме родословной, применяя законы наследственности;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w:t>
      </w:r>
      <w:r>
        <w:rPr>
          <w:rFonts w:ascii="Times New Roman" w:hAnsi="Times New Roman" w:cs="Times New Roman"/>
          <w:sz w:val="24"/>
          <w:szCs w:val="24"/>
        </w:rPr>
        <w:t>тов и целых природных сообществ</w:t>
      </w:r>
    </w:p>
    <w:p w:rsidR="009B5465" w:rsidRPr="009B5465" w:rsidRDefault="009B5465" w:rsidP="00B36AC6">
      <w:pPr>
        <w:shd w:val="clear" w:color="auto" w:fill="FFFFFF"/>
        <w:spacing w:line="240" w:lineRule="auto"/>
        <w:jc w:val="center"/>
        <w:rPr>
          <w:rFonts w:ascii="Times New Roman" w:hAnsi="Times New Roman" w:cs="Times New Roman"/>
          <w:b/>
          <w:sz w:val="24"/>
          <w:szCs w:val="24"/>
        </w:rPr>
      </w:pPr>
      <w:r w:rsidRPr="009B5465">
        <w:rPr>
          <w:rFonts w:ascii="Times New Roman" w:hAnsi="Times New Roman" w:cs="Times New Roman"/>
          <w:b/>
          <w:sz w:val="24"/>
          <w:szCs w:val="24"/>
        </w:rPr>
        <w:t>Содержание учебного предмета</w:t>
      </w:r>
    </w:p>
    <w:p w:rsidR="009B5465" w:rsidRPr="009B5465" w:rsidRDefault="009B5465" w:rsidP="00B36AC6">
      <w:pPr>
        <w:shd w:val="clear" w:color="auto" w:fill="FFFFFF"/>
        <w:spacing w:line="240" w:lineRule="auto"/>
        <w:jc w:val="center"/>
        <w:rPr>
          <w:rFonts w:ascii="Times New Roman" w:hAnsi="Times New Roman" w:cs="Times New Roman"/>
          <w:b/>
          <w:sz w:val="24"/>
          <w:szCs w:val="24"/>
        </w:rPr>
      </w:pPr>
      <w:r w:rsidRPr="009B5465">
        <w:rPr>
          <w:rFonts w:ascii="Times New Roman" w:hAnsi="Times New Roman" w:cs="Times New Roman"/>
          <w:b/>
          <w:sz w:val="24"/>
          <w:szCs w:val="24"/>
        </w:rPr>
        <w:t>10 класс</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Биология как комплекс наук о живой природе</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Структурные и функциональные основы жизни</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 Клеточный цикл: интерфаза и деление. Митоз и мейоз, их значение. Соматические и половые клетки. </w:t>
      </w:r>
    </w:p>
    <w:p w:rsidR="009B5465" w:rsidRPr="009B5465" w:rsidRDefault="009B5465" w:rsidP="00B36AC6">
      <w:pPr>
        <w:spacing w:line="240" w:lineRule="auto"/>
        <w:jc w:val="center"/>
        <w:rPr>
          <w:rFonts w:ascii="Times New Roman" w:hAnsi="Times New Roman" w:cs="Times New Roman"/>
          <w:b/>
          <w:bCs/>
          <w:sz w:val="24"/>
          <w:szCs w:val="24"/>
        </w:rPr>
      </w:pPr>
      <w:r w:rsidRPr="009B5465">
        <w:rPr>
          <w:rFonts w:ascii="Times New Roman" w:hAnsi="Times New Roman" w:cs="Times New Roman"/>
          <w:b/>
          <w:bCs/>
          <w:sz w:val="24"/>
          <w:szCs w:val="24"/>
        </w:rPr>
        <w:t>11 класс</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Организм</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Организм — единое целое. 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w:t>
      </w:r>
      <w:r w:rsidRPr="009B5465">
        <w:rPr>
          <w:rFonts w:ascii="Times New Roman" w:hAnsi="Times New Roman" w:cs="Times New Roman"/>
          <w:sz w:val="24"/>
          <w:szCs w:val="24"/>
        </w:rPr>
        <w:lastRenderedPageBreak/>
        <w:t xml:space="preserve">групп организмов. 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Генетика человека. Наследственные заболевания человека и их предупреждение. Этические аспекты в области медицинской генетики. Генотип и среда. Ненаследственная изменчивость. Наследственная изменчивость. Мутации. Мутагены, их влияние на здоровье человека. Доместикация и селекция. Методы селекции. Биотехнология, её направления и перспективы развития. Биобезопасность.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Теория эволюции</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Развитие жизни на Земле</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Организмы и окружающая среда</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Структура биосферы. Закономерности существования биосферы. Круговороты веществ в биосфере. Глобальные антропогенные изменения в биосфере. Проблемы устойчивого развития. Перспективы развития биологических наук. </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b/>
          <w:bCs/>
          <w:i/>
          <w:iCs/>
          <w:sz w:val="24"/>
          <w:szCs w:val="24"/>
        </w:rPr>
        <w:t xml:space="preserve"> Примерный перечень лабораторных и практических работ (на выбор учителя)</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 Использование различных методов при изучении биологических объектов. 2. Техника микроскопирования.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3. Изучение клеток растений и животных под микроскопом на готовых микропрепаратах и их описание.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4. Приготовление, рассматривание и описание микропрепаратов клеток растений.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5. Сравнение строения клеток растений, животных, грибов и бактерий.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6. Изучение движения цитоплазмы.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7. Изучение плазмолиза и деплазмолиза в клетках кожицы лука.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8. Изучение ферментативного расщепления пероксида водорода в растительных и животных клетках.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9. Обнаружение белков, углеводов, липидов с помощью качественных реакций.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10. Выделение ДНК.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11. Изучение каталитической активности ферментов (на примере амилазы или каталазы).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lastRenderedPageBreak/>
        <w:t xml:space="preserve">12. Наблюдение митоза в клетках кончика корешка лука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13. Изучение хромосом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14. Изучение стадий мейоза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15. Изучение строения половых клеток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16. Решение элементарных задач по молекулярной биологии.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17. Выявление признаков сходства зародышей человека и других позвоночных животных как доказательство их родства.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18. Составление элементарных схем скрещивания.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19. Решение генетических задач.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20. Изучение результатов моногибридного и дигибридного скрещивания у дрозофилы.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21. Составление и анализ родословных человека.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22. Изучение изменчивости, построение вариационного ряда и вариационной кривой.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23. Описание фенотипа.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24. Сравнение видов по морфологическому критерию.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25. Описание приспособленности организма и её относительного характера.</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 26. Выявление приспособлений организмов к влиянию различных экологических факторов.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27. Сравнение анатомического строения растений разных мест обитания.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28. Методы измерения факторов среды обитания.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29. Изучение экологических адаптаций человека.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30. Составление пищевых цепей.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31. Изучение и описание экосистем своей местности.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32. Моделирование структур и процессов, происходящих в экосистемах.</w:t>
      </w:r>
    </w:p>
    <w:p w:rsidR="009B5465" w:rsidRPr="00B36AC6" w:rsidRDefault="009B5465" w:rsidP="00B36AC6">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 33. Оценка ант</w:t>
      </w:r>
      <w:r w:rsidR="00B36AC6">
        <w:rPr>
          <w:rFonts w:ascii="Times New Roman" w:hAnsi="Times New Roman" w:cs="Times New Roman"/>
          <w:sz w:val="24"/>
          <w:szCs w:val="24"/>
        </w:rPr>
        <w:t>ропогенных изменений в природе.</w:t>
      </w:r>
    </w:p>
    <w:p w:rsidR="009B5465" w:rsidRPr="00B36AC6" w:rsidRDefault="009B5465" w:rsidP="00B36AC6">
      <w:pPr>
        <w:jc w:val="center"/>
        <w:rPr>
          <w:rFonts w:ascii="Times New Roman" w:hAnsi="Times New Roman" w:cs="Times New Roman"/>
          <w:sz w:val="24"/>
          <w:szCs w:val="24"/>
        </w:rPr>
      </w:pPr>
      <w:r w:rsidRPr="00B36AC6">
        <w:rPr>
          <w:rFonts w:ascii="Times New Roman" w:hAnsi="Times New Roman" w:cs="Times New Roman"/>
          <w:b/>
          <w:sz w:val="24"/>
          <w:szCs w:val="24"/>
        </w:rPr>
        <w:t>Тематическое планирование 10 класс.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025"/>
      </w:tblGrid>
      <w:tr w:rsidR="009B5465" w:rsidRPr="00B36AC6" w:rsidTr="009B5465">
        <w:tc>
          <w:tcPr>
            <w:tcW w:w="7263"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1"/>
                <w:sz w:val="24"/>
                <w:szCs w:val="24"/>
              </w:rPr>
              <w:t>Название темы</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4"/>
                <w:sz w:val="24"/>
                <w:szCs w:val="24"/>
              </w:rPr>
              <w:t>Количест</w:t>
            </w:r>
            <w:r w:rsidRPr="00B36AC6">
              <w:rPr>
                <w:rFonts w:ascii="Times New Roman" w:hAnsi="Times New Roman" w:cs="Times New Roman"/>
                <w:spacing w:val="-10"/>
                <w:sz w:val="24"/>
                <w:szCs w:val="24"/>
              </w:rPr>
              <w:t>во часов</w:t>
            </w:r>
          </w:p>
        </w:tc>
      </w:tr>
      <w:tr w:rsidR="009B5465" w:rsidRPr="00B36AC6" w:rsidTr="00B36AC6">
        <w:trPr>
          <w:trHeight w:val="550"/>
        </w:trPr>
        <w:tc>
          <w:tcPr>
            <w:tcW w:w="7263" w:type="dxa"/>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z w:val="24"/>
                <w:szCs w:val="24"/>
              </w:rPr>
              <w:t xml:space="preserve">Введение </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5</w:t>
            </w:r>
          </w:p>
        </w:tc>
      </w:tr>
      <w:tr w:rsidR="009B5465" w:rsidRPr="00B36AC6" w:rsidTr="009B5465">
        <w:tc>
          <w:tcPr>
            <w:tcW w:w="7263" w:type="dxa"/>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z w:val="24"/>
                <w:szCs w:val="24"/>
              </w:rPr>
              <w:t>Молекулярный уровень</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12</w:t>
            </w:r>
          </w:p>
        </w:tc>
      </w:tr>
      <w:tr w:rsidR="009B5465" w:rsidRPr="00B36AC6" w:rsidTr="00B36AC6">
        <w:trPr>
          <w:trHeight w:val="438"/>
        </w:trPr>
        <w:tc>
          <w:tcPr>
            <w:tcW w:w="7263" w:type="dxa"/>
          </w:tcPr>
          <w:p w:rsidR="009B5465" w:rsidRPr="00B36AC6" w:rsidRDefault="009B5465" w:rsidP="009B5465">
            <w:pPr>
              <w:rPr>
                <w:rFonts w:ascii="Times New Roman" w:hAnsi="Times New Roman" w:cs="Times New Roman"/>
                <w:sz w:val="24"/>
                <w:szCs w:val="24"/>
              </w:rPr>
            </w:pPr>
            <w:r w:rsidRPr="00B36AC6">
              <w:rPr>
                <w:rFonts w:ascii="Times New Roman" w:hAnsi="Times New Roman" w:cs="Times New Roman"/>
                <w:sz w:val="24"/>
                <w:szCs w:val="24"/>
              </w:rPr>
              <w:t>Клеточный уровень</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18</w:t>
            </w:r>
          </w:p>
        </w:tc>
      </w:tr>
      <w:tr w:rsidR="009B5465" w:rsidRPr="00B36AC6" w:rsidTr="009B5465">
        <w:tc>
          <w:tcPr>
            <w:tcW w:w="7263" w:type="dxa"/>
          </w:tcPr>
          <w:p w:rsidR="009B5465" w:rsidRPr="00B36AC6" w:rsidRDefault="009B5465" w:rsidP="009B5465">
            <w:pPr>
              <w:shd w:val="clear" w:color="auto" w:fill="FFFFFF"/>
              <w:rPr>
                <w:rFonts w:ascii="Times New Roman" w:hAnsi="Times New Roman" w:cs="Times New Roman"/>
                <w:sz w:val="24"/>
                <w:szCs w:val="24"/>
              </w:rPr>
            </w:pPr>
            <w:r w:rsidRPr="00B36AC6">
              <w:rPr>
                <w:rFonts w:ascii="Times New Roman" w:hAnsi="Times New Roman" w:cs="Times New Roman"/>
                <w:spacing w:val="-4"/>
                <w:sz w:val="24"/>
                <w:szCs w:val="24"/>
              </w:rPr>
              <w:t>Всего</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35</w:t>
            </w:r>
          </w:p>
        </w:tc>
      </w:tr>
    </w:tbl>
    <w:p w:rsidR="009B5465" w:rsidRPr="00B36AC6" w:rsidRDefault="009B5465" w:rsidP="00B36AC6">
      <w:pPr>
        <w:rPr>
          <w:rFonts w:ascii="Times New Roman" w:hAnsi="Times New Roman" w:cs="Times New Roman"/>
          <w:b/>
          <w:sz w:val="24"/>
          <w:szCs w:val="24"/>
        </w:rPr>
      </w:pPr>
    </w:p>
    <w:p w:rsidR="009B5465" w:rsidRPr="00B36AC6" w:rsidRDefault="009B5465" w:rsidP="00B36AC6">
      <w:pPr>
        <w:jc w:val="center"/>
        <w:rPr>
          <w:rFonts w:ascii="Times New Roman" w:hAnsi="Times New Roman" w:cs="Times New Roman"/>
          <w:sz w:val="24"/>
          <w:szCs w:val="24"/>
        </w:rPr>
      </w:pPr>
      <w:r w:rsidRPr="00B36AC6">
        <w:rPr>
          <w:rFonts w:ascii="Times New Roman" w:hAnsi="Times New Roman" w:cs="Times New Roman"/>
          <w:b/>
          <w:sz w:val="24"/>
          <w:szCs w:val="24"/>
        </w:rPr>
        <w:lastRenderedPageBreak/>
        <w:t>Тематическое планирование 11 класс.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025"/>
      </w:tblGrid>
      <w:tr w:rsidR="009B5465" w:rsidRPr="00B36AC6" w:rsidTr="009B5465">
        <w:tc>
          <w:tcPr>
            <w:tcW w:w="7263"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1"/>
                <w:sz w:val="24"/>
                <w:szCs w:val="24"/>
              </w:rPr>
              <w:t>Название темы</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4"/>
                <w:sz w:val="24"/>
                <w:szCs w:val="24"/>
              </w:rPr>
              <w:t>Количест</w:t>
            </w:r>
            <w:r w:rsidRPr="00B36AC6">
              <w:rPr>
                <w:rFonts w:ascii="Times New Roman" w:hAnsi="Times New Roman" w:cs="Times New Roman"/>
                <w:spacing w:val="-10"/>
                <w:sz w:val="24"/>
                <w:szCs w:val="24"/>
              </w:rPr>
              <w:t>во часов</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pacing w:val="6"/>
                <w:sz w:val="24"/>
                <w:szCs w:val="24"/>
              </w:rPr>
              <w:t>Организменный уровень</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10</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z w:val="24"/>
                <w:szCs w:val="24"/>
              </w:rPr>
              <w:t>Популяционно-видовой уровень</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8</w:t>
            </w:r>
          </w:p>
        </w:tc>
      </w:tr>
      <w:tr w:rsidR="009B5465" w:rsidRPr="00B36AC6" w:rsidTr="009B5465">
        <w:trPr>
          <w:trHeight w:val="558"/>
        </w:trPr>
        <w:tc>
          <w:tcPr>
            <w:tcW w:w="7263"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rPr>
                <w:rFonts w:ascii="Times New Roman" w:hAnsi="Times New Roman" w:cs="Times New Roman"/>
                <w:sz w:val="24"/>
                <w:szCs w:val="24"/>
              </w:rPr>
            </w:pPr>
            <w:r w:rsidRPr="00B36AC6">
              <w:rPr>
                <w:rFonts w:ascii="Times New Roman" w:hAnsi="Times New Roman" w:cs="Times New Roman"/>
                <w:sz w:val="24"/>
                <w:szCs w:val="24"/>
              </w:rPr>
              <w:t>Экосистемный уровень</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8</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tcPr>
          <w:p w:rsidR="009B5465" w:rsidRPr="00B36AC6" w:rsidRDefault="009B5465" w:rsidP="009B5465">
            <w:pPr>
              <w:shd w:val="clear" w:color="auto" w:fill="FFFFFF"/>
              <w:rPr>
                <w:rFonts w:ascii="Times New Roman" w:hAnsi="Times New Roman" w:cs="Times New Roman"/>
                <w:spacing w:val="-4"/>
                <w:sz w:val="24"/>
                <w:szCs w:val="24"/>
              </w:rPr>
            </w:pPr>
            <w:r w:rsidRPr="00B36AC6">
              <w:rPr>
                <w:rFonts w:ascii="Times New Roman" w:hAnsi="Times New Roman" w:cs="Times New Roman"/>
                <w:spacing w:val="-4"/>
                <w:sz w:val="24"/>
                <w:szCs w:val="24"/>
              </w:rPr>
              <w:t>Биосферный уровень</w:t>
            </w:r>
          </w:p>
        </w:tc>
        <w:tc>
          <w:tcPr>
            <w:tcW w:w="2025" w:type="dxa"/>
            <w:tcBorders>
              <w:top w:val="single" w:sz="4" w:space="0" w:color="auto"/>
              <w:left w:val="single" w:sz="4" w:space="0" w:color="auto"/>
              <w:bottom w:val="single" w:sz="4" w:space="0" w:color="auto"/>
              <w:right w:val="single" w:sz="4" w:space="0" w:color="auto"/>
            </w:tcBorders>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9</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rPr>
                <w:rFonts w:ascii="Times New Roman" w:hAnsi="Times New Roman" w:cs="Times New Roman"/>
                <w:spacing w:val="-4"/>
                <w:sz w:val="24"/>
                <w:szCs w:val="24"/>
              </w:rPr>
            </w:pPr>
            <w:r w:rsidRPr="00B36AC6">
              <w:rPr>
                <w:rFonts w:ascii="Times New Roman" w:hAnsi="Times New Roman" w:cs="Times New Roman"/>
                <w:spacing w:val="-4"/>
                <w:sz w:val="24"/>
                <w:szCs w:val="24"/>
              </w:rPr>
              <w:t>Всего</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35</w:t>
            </w:r>
          </w:p>
        </w:tc>
      </w:tr>
    </w:tbl>
    <w:p w:rsidR="009B5465" w:rsidRDefault="009B5465">
      <w:pPr>
        <w:pStyle w:val="af2"/>
        <w:jc w:val="both"/>
        <w:rPr>
          <w:rFonts w:ascii="Times New Roman" w:hAnsi="Times New Roman" w:cs="Times New Roman"/>
          <w:b/>
          <w:sz w:val="24"/>
          <w:szCs w:val="24"/>
        </w:rPr>
      </w:pPr>
    </w:p>
    <w:p w:rsidR="00F73B29" w:rsidRPr="00B36AC6" w:rsidRDefault="00B36AC6">
      <w:pPr>
        <w:spacing w:after="0" w:line="240" w:lineRule="auto"/>
        <w:jc w:val="center"/>
        <w:rPr>
          <w:rFonts w:ascii="Times New Roman" w:hAnsi="Times New Roman" w:cs="Times New Roman"/>
          <w:b/>
          <w:sz w:val="24"/>
          <w:szCs w:val="24"/>
        </w:rPr>
      </w:pPr>
      <w:r w:rsidRPr="00B36AC6">
        <w:rPr>
          <w:rFonts w:ascii="Times New Roman" w:hAnsi="Times New Roman" w:cs="Times New Roman"/>
          <w:b/>
          <w:sz w:val="24"/>
          <w:szCs w:val="24"/>
        </w:rPr>
        <w:t xml:space="preserve"> </w:t>
      </w:r>
      <w:r w:rsidR="003B1811" w:rsidRPr="00B36AC6">
        <w:rPr>
          <w:rFonts w:ascii="Times New Roman" w:hAnsi="Times New Roman" w:cs="Times New Roman"/>
          <w:b/>
          <w:sz w:val="24"/>
          <w:szCs w:val="24"/>
        </w:rPr>
        <w:t xml:space="preserve">«История России» (базовый уровень) </w:t>
      </w:r>
    </w:p>
    <w:p w:rsidR="00F73B29" w:rsidRPr="00B36AC6" w:rsidRDefault="003B1811">
      <w:pPr>
        <w:spacing w:after="0" w:line="240" w:lineRule="auto"/>
        <w:jc w:val="center"/>
        <w:rPr>
          <w:rFonts w:ascii="Times New Roman" w:hAnsi="Times New Roman" w:cs="Times New Roman"/>
          <w:b/>
          <w:sz w:val="24"/>
          <w:szCs w:val="24"/>
        </w:rPr>
      </w:pPr>
      <w:r w:rsidRPr="00B36AC6">
        <w:rPr>
          <w:rFonts w:ascii="Times New Roman" w:hAnsi="Times New Roman" w:cs="Times New Roman"/>
          <w:b/>
          <w:sz w:val="24"/>
          <w:szCs w:val="24"/>
        </w:rPr>
        <w:t>(предметная линия учебников под редакцией</w:t>
      </w:r>
      <w:r w:rsidR="00E574F3">
        <w:rPr>
          <w:rFonts w:ascii="Times New Roman" w:hAnsi="Times New Roman" w:cs="Times New Roman"/>
          <w:b/>
          <w:sz w:val="24"/>
          <w:szCs w:val="24"/>
        </w:rPr>
        <w:t xml:space="preserve"> А. А. Иске</w:t>
      </w:r>
      <w:r w:rsidR="00B36AC6" w:rsidRPr="00B36AC6">
        <w:rPr>
          <w:rFonts w:ascii="Times New Roman" w:hAnsi="Times New Roman" w:cs="Times New Roman"/>
          <w:b/>
          <w:sz w:val="24"/>
          <w:szCs w:val="24"/>
        </w:rPr>
        <w:t>ндерова, Базовый и углублённый уровни</w:t>
      </w:r>
      <w:r w:rsidRPr="00B36AC6">
        <w:rPr>
          <w:rFonts w:ascii="Times New Roman" w:hAnsi="Times New Roman" w:cs="Times New Roman"/>
          <w:b/>
          <w:sz w:val="24"/>
          <w:szCs w:val="24"/>
        </w:rPr>
        <w:t xml:space="preserve">) </w:t>
      </w:r>
    </w:p>
    <w:p w:rsidR="00F73B29" w:rsidRPr="00B36AC6" w:rsidRDefault="003B1811">
      <w:pPr>
        <w:pStyle w:val="af2"/>
        <w:jc w:val="both"/>
        <w:rPr>
          <w:rFonts w:ascii="Times New Roman" w:hAnsi="Times New Roman" w:cs="Times New Roman"/>
          <w:b/>
          <w:sz w:val="24"/>
          <w:szCs w:val="24"/>
        </w:rPr>
      </w:pPr>
      <w:r w:rsidRPr="00B36AC6">
        <w:rPr>
          <w:rFonts w:ascii="Times New Roman" w:hAnsi="Times New Roman" w:cs="Times New Roman"/>
          <w:b/>
          <w:sz w:val="24"/>
          <w:szCs w:val="24"/>
        </w:rPr>
        <w:t>Планируемые результаты курса истории России в 10 классе</w:t>
      </w:r>
    </w:p>
    <w:p w:rsidR="00B36AC6" w:rsidRDefault="00B36AC6" w:rsidP="00B36AC6">
      <w:pPr>
        <w:pStyle w:val="12"/>
        <w:ind w:firstLine="0"/>
      </w:pPr>
      <w:r>
        <w:t xml:space="preserve">Предмет «История» изучается на уровне среднего общего образования в качестве учебного предмета в 10–11-х классах. Структурно предмет «История» на базовом уровне включает учебные курсы по всеобщей (Новейшей) истории и отечественной истории периода 1914г. – начало ХХ в. и «История России» для 10 класса и курс «Россия в мире» для 11 класса. </w:t>
      </w:r>
    </w:p>
    <w:p w:rsidR="00B36AC6" w:rsidRDefault="00B36AC6" w:rsidP="00B36AC6">
      <w:pPr>
        <w:pStyle w:val="12"/>
        <w:ind w:firstLine="0"/>
        <w:rPr>
          <w:b/>
          <w:szCs w:val="24"/>
        </w:rPr>
      </w:pPr>
      <w:r>
        <w:rPr>
          <w:b/>
          <w:szCs w:val="24"/>
        </w:rPr>
        <w:t>Базовый уровень.</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Всеобщая история в 10 классе</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Целью изучения всеобщей истории в 10 классе является базовая историческая подготовка и социализация учащихся на основе осмысления исторического опыта человечества эпохи Новейшего времени. Изучаемый исторический период является чрезвычайно важным в процессе становления мировой цивилизации. В этот период зарождаются и формируются политические, экономические, социальные и духовные ценности, присущие современному миру. Изучение данного исторического периода будет способствовать самоидентификации учащихся, определению ими своих ценностных ориентиров и приоритетов, активному применению исторических знаний в учебной и социальной деятельности.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Личностные результаты</w:t>
      </w:r>
      <w:r>
        <w:rPr>
          <w:rFonts w:ascii="Times New Roman" w:hAnsi="Times New Roman" w:cs="Times New Roman"/>
          <w:sz w:val="24"/>
          <w:szCs w:val="24"/>
        </w:rPr>
        <w:t xml:space="preserve"> изучения курса включают:</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осознание и эмоционально 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xml:space="preserve">- 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w:t>
      </w:r>
      <w:r>
        <w:rPr>
          <w:rFonts w:ascii="Times New Roman" w:hAnsi="Times New Roman" w:cs="Times New Roman"/>
          <w:sz w:val="24"/>
          <w:szCs w:val="24"/>
          <w:lang w:val="en-US"/>
        </w:rPr>
        <w:t>XX</w:t>
      </w:r>
      <w:r>
        <w:rPr>
          <w:rFonts w:ascii="Times New Roman" w:hAnsi="Times New Roman" w:cs="Times New Roman"/>
          <w:sz w:val="24"/>
          <w:szCs w:val="24"/>
        </w:rPr>
        <w:t xml:space="preserve"> в., процессами формирования развития и трансформации политических идеологий и 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политического режима;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т.п.;</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развитие эмпатии как осознанного понимания и сопереживания чувствам других, формирование чувства сопричастности к прошлому мировой цивилизации;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lastRenderedPageBreak/>
        <w:t xml:space="preserve">- 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w:t>
      </w:r>
      <w:r>
        <w:rPr>
          <w:rFonts w:ascii="Times New Roman" w:hAnsi="Times New Roman" w:cs="Times New Roman"/>
          <w:sz w:val="24"/>
          <w:szCs w:val="24"/>
          <w:lang w:val="en-US"/>
        </w:rPr>
        <w:t>XX</w:t>
      </w:r>
      <w:r>
        <w:rPr>
          <w:rFonts w:ascii="Times New Roman" w:hAnsi="Times New Roman" w:cs="Times New Roman"/>
          <w:sz w:val="24"/>
          <w:szCs w:val="24"/>
        </w:rPr>
        <w:t xml:space="preserve"> в.;</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в эпоху Нового времени;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становление смыслообразования, т.е. установление учащимися связи между целью учебной деятельности и ее мотивом.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r>
        <w:rPr>
          <w:rFonts w:ascii="Times New Roman" w:hAnsi="Times New Roman" w:cs="Times New Roman"/>
          <w:sz w:val="24"/>
          <w:szCs w:val="24"/>
        </w:rPr>
        <w:t xml:space="preserve"> изучения курса включают формирование универсальных учебных действий:</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формирование межпредметных понятий, таких как факт, система, закономерность, анализ;</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владение умениями работать с учебной и внешкольной информацией (анализировать и обобщать факты, составлять простой и развёрнутый планы, тезисы, конспект, формулировать и обосновывать выводы и т. д.), использование современных источников информации, в том числе материалов на электронных носителях, осуществление расширенного поиска информации с использованием ресурсов библиотек и Интернета;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 планирование путей достижения цели;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формулирование собственной позиции, её аргументация и координирование с позициями партнёров при выработке общего решения; спор и отстаивание своей позиции невраждебным для оппонентов образом;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учёт разных мнений и стремление к координации различных позиций в сотрудничестве;</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установление и сравнение различных точек зрения перед выбором и принятием решения;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умение задавать вопросы, необходимые для организации собственной деятельности и сотрудничества с партнёром;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владение основами коммуникативной рефлексии;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реализация проектно-исследовательской деятельности;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выдвижение гипотезы о связях и закономерностях событий, процессов, объектов, проведение исследование её объективности (под руководством учителя);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определение понятий, их обобщение — осуществление логической операции перехода от видовых признаков к родовому понятию, от понятия с меньшим объёмом к понятию с большим объёмом;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построение логического рассуждения и установление причинно-следственных связей;</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сравнение, сериация и классификация, самостоятельный выбор оснований и критериев для указанных логических операций; классификация на основе дихотомического (раздвоенного) деления;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объяснение явлений, процессов, связей и отношений, выявляемых в ходе исследования;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структурирование текста: умение выделять в нём главную идею, определять основное и второстепенное, выстраивать последовательность описываемых событий.</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rPr>
        <w:lastRenderedPageBreak/>
        <w:t>Предметные результаты</w:t>
      </w:r>
      <w:r>
        <w:rPr>
          <w:rFonts w:ascii="Times New Roman" w:hAnsi="Times New Roman" w:cs="Times New Roman"/>
          <w:sz w:val="24"/>
          <w:szCs w:val="24"/>
        </w:rPr>
        <w:t xml:space="preserve"> изучения курса включают:</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целостные представления об историческом пути народов и государств мира в Новейшее время, понимание основ формирования постиндустриального (информационного) общества;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исторические знания о территории государств мира и их границах, об их изменениях на протяжении ХХ в., использование исторической карты для анализа и описания исторических процессов;</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знания о социально-политическом устройстве крупнейших государств и регионов в ХХ в.;</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знание основных идеологий XX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ХХ в.;</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представления о достижениях в культуре европейских стран и США в ХХ в., понимание многообразия и разнообразия культурных достижений, причин формирования массовой культуры;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 созданных в Новое время;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установление синхронистических связей истории стран Европы, Америки и Азии с историей России;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Новейшего времени, их связи с современностью;</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владение умениями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в ХХ в.;</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определение собственного отношения к дискуссионным проблемам (колониализм, всеобщее избирательное право и т.п.) всеобщей истории ХХ в., аргументация своей позиции.</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Содержание курса «Всеобщая история» в  10 классе</w:t>
      </w:r>
    </w:p>
    <w:p w:rsidR="00B36AC6" w:rsidRDefault="00B36AC6" w:rsidP="00B36AC6">
      <w:pPr>
        <w:pStyle w:val="af2"/>
        <w:jc w:val="both"/>
        <w:rPr>
          <w:rFonts w:ascii="Times New Roman" w:hAnsi="Times New Roman" w:cs="Times New Roman"/>
          <w:b/>
          <w:sz w:val="24"/>
          <w:szCs w:val="24"/>
          <w:u w:val="single"/>
        </w:rPr>
      </w:pPr>
      <w:r>
        <w:rPr>
          <w:rFonts w:ascii="Times New Roman" w:hAnsi="Times New Roman" w:cs="Times New Roman"/>
          <w:b/>
          <w:sz w:val="24"/>
          <w:szCs w:val="24"/>
        </w:rPr>
        <w:t xml:space="preserve">Введение. </w:t>
      </w:r>
      <w:r>
        <w:rPr>
          <w:rFonts w:ascii="Times New Roman" w:hAnsi="Times New Roman" w:cs="Times New Roman"/>
          <w:b/>
          <w:sz w:val="24"/>
          <w:szCs w:val="24"/>
          <w:u w:val="single"/>
        </w:rPr>
        <w:t>Новейшая история как историческая эпоха.</w:t>
      </w:r>
    </w:p>
    <w:p w:rsidR="00B36AC6" w:rsidRDefault="00B36AC6" w:rsidP="00B36AC6">
      <w:pPr>
        <w:pStyle w:val="af2"/>
        <w:jc w:val="both"/>
        <w:rPr>
          <w:rFonts w:ascii="Times New Roman" w:hAnsi="Times New Roman" w:cs="Times New Roman"/>
          <w:i/>
          <w:sz w:val="24"/>
          <w:szCs w:val="24"/>
        </w:rPr>
      </w:pPr>
      <w:r>
        <w:rPr>
          <w:rFonts w:ascii="Times New Roman" w:hAnsi="Times New Roman" w:cs="Times New Roman"/>
          <w:sz w:val="24"/>
          <w:szCs w:val="24"/>
        </w:rPr>
        <w:t xml:space="preserve">Период завершения 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 </w:t>
      </w:r>
      <w:r>
        <w:rPr>
          <w:rFonts w:ascii="Times New Roman" w:hAnsi="Times New Roman" w:cs="Times New Roman"/>
          <w:i/>
          <w:sz w:val="24"/>
          <w:szCs w:val="24"/>
        </w:rPr>
        <w:t xml:space="preserve">Главные научные концепции исторического развития в Новейшее время. </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 xml:space="preserve">Глава </w:t>
      </w:r>
      <w:r>
        <w:rPr>
          <w:rFonts w:ascii="Times New Roman" w:hAnsi="Times New Roman" w:cs="Times New Roman"/>
          <w:b/>
          <w:sz w:val="24"/>
          <w:szCs w:val="24"/>
          <w:lang w:val="en-US"/>
        </w:rPr>
        <w:t>I</w:t>
      </w:r>
      <w:r>
        <w:rPr>
          <w:rFonts w:ascii="Times New Roman" w:hAnsi="Times New Roman" w:cs="Times New Roman"/>
          <w:b/>
          <w:sz w:val="24"/>
          <w:szCs w:val="24"/>
        </w:rPr>
        <w:t>. Мир накануне и в годы Первой мировой войны</w:t>
      </w:r>
    </w:p>
    <w:p w:rsidR="00B36AC6" w:rsidRDefault="00B36AC6" w:rsidP="00B36AC6">
      <w:pPr>
        <w:pStyle w:val="af2"/>
        <w:jc w:val="both"/>
        <w:rPr>
          <w:rFonts w:ascii="Times New Roman" w:hAnsi="Times New Roman" w:cs="Times New Roman"/>
          <w:i/>
          <w:sz w:val="24"/>
          <w:szCs w:val="24"/>
        </w:rPr>
      </w:pPr>
      <w:r>
        <w:rPr>
          <w:rFonts w:ascii="Times New Roman" w:hAnsi="Times New Roman" w:cs="Times New Roman"/>
          <w:b/>
          <w:sz w:val="24"/>
          <w:szCs w:val="24"/>
          <w:u w:val="single"/>
        </w:rPr>
        <w:t>Тема 1. Мир накануне Первой мировой войны.</w:t>
      </w:r>
      <w:r>
        <w:rPr>
          <w:rFonts w:ascii="Times New Roman" w:hAnsi="Times New Roman" w:cs="Times New Roman"/>
          <w:sz w:val="24"/>
          <w:szCs w:val="24"/>
        </w:rPr>
        <w:t xml:space="preserve"> Мир в начале </w:t>
      </w:r>
      <w:r>
        <w:rPr>
          <w:rFonts w:ascii="Times New Roman" w:hAnsi="Times New Roman" w:cs="Times New Roman"/>
          <w:sz w:val="24"/>
          <w:szCs w:val="24"/>
          <w:lang w:val="en-US"/>
        </w:rPr>
        <w:t>XX</w:t>
      </w:r>
      <w:r>
        <w:rPr>
          <w:rFonts w:ascii="Times New Roman" w:hAnsi="Times New Roman" w:cs="Times New Roman"/>
          <w:sz w:val="24"/>
          <w:szCs w:val="24"/>
        </w:rPr>
        <w:t xml:space="preserve">в. – предпосылки глобальных конфликтов. Вторая промышленно-технологическая революция как основа перемен. Индустриальное общество: главные векторы исторического развития, лидеры и догоняющие, особенности модернизации. </w:t>
      </w:r>
      <w:r>
        <w:rPr>
          <w:rFonts w:ascii="Times New Roman" w:hAnsi="Times New Roman" w:cs="Times New Roman"/>
          <w:i/>
          <w:sz w:val="24"/>
          <w:szCs w:val="24"/>
        </w:rPr>
        <w:t>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xml:space="preserve">Демократизация политической жизни. Партии и главные линии политической борьбы. Основные политические идеологии: консерватизм, либерализм, социализм. Либералы у власти. Эволюция социал-демократии в сторону социал-реформизма. Появление </w:t>
      </w:r>
      <w:r>
        <w:rPr>
          <w:rFonts w:ascii="Times New Roman" w:hAnsi="Times New Roman" w:cs="Times New Roman"/>
          <w:sz w:val="24"/>
          <w:szCs w:val="24"/>
        </w:rPr>
        <w:lastRenderedPageBreak/>
        <w:t>леворадикального крыла в социал-демократии. Подъём рабочего движения и создание профсоюзов. Анархизм. Рост националистических настроений.</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2. «Новый империализм». Происхождение Первой мировой войны.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Суть «нового империализма». 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Раскол великих держав на два противоборствующих блока: Антанту и Тройственный союз. Гаагские конвенции и декларации. Гонка вооружений. Локальные конфликты как предвестники «Великой войны».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rPr>
        <w:t>Тема 3. Первая мировая война. 1914-1918 гг</w:t>
      </w:r>
      <w:r>
        <w:rPr>
          <w:rFonts w:ascii="Times New Roman" w:hAnsi="Times New Roman" w:cs="Times New Roman"/>
          <w:sz w:val="24"/>
          <w:szCs w:val="24"/>
        </w:rPr>
        <w:t xml:space="preserve">. </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Июльский (1914) кризис, повод для начала Первой мировой войны и её причины. Цели и планы участников. Характер войны. Основные фронты, этапы и сражения Первой мировой войны. «Бег к морю». Сражение на Марне. Победа российской армии под Гумбинненом и поражение под Танненбергом. Наступление российских войск в Галиции. Война на море. Новые методы ведения войны. Борьба на истощение. Дипломатия в ходе войны. Изменение состава участников двух противоборствующих коалиций (Четверной союз и Антанта). Война в Месопотамии, Африке и Азии. 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 Человек и общество в условиях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Глава II. Межвоенный период (1918-1939)</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4. Последствия войны: революции и распад империй.</w:t>
      </w:r>
      <w:r>
        <w:rPr>
          <w:rFonts w:ascii="Times New Roman" w:hAnsi="Times New Roman" w:cs="Times New Roman"/>
          <w:sz w:val="24"/>
          <w:szCs w:val="24"/>
        </w:rPr>
        <w:t xml:space="preserve"> Социальные последствия Первой 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 Австрийская революция. Венгерская революция. Венгерская советская республика 1919 г. Образование Чехословакии и Югославии. Распад Российской империи. Антиколониальные выступления в Азии и Северной Африке. Революция в Турции 1918-1923 гг. и кемализм.</w:t>
      </w:r>
    </w:p>
    <w:p w:rsidR="00B36AC6" w:rsidRDefault="00B36AC6" w:rsidP="00B36AC6">
      <w:pPr>
        <w:pStyle w:val="af2"/>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Тема 5. Версальско-Вашингтонская система. Международные отношения в 1920-е гг. </w:t>
      </w:r>
      <w:r>
        <w:rPr>
          <w:rFonts w:ascii="Times New Roman" w:hAnsi="Times New Roman" w:cs="Times New Roman"/>
          <w:sz w:val="24"/>
          <w:szCs w:val="24"/>
        </w:rPr>
        <w:t>Парижская мирная конференция 1919 г.: надежды и планы участников. Программа «14 пунктов»В. Вильсона как проект послевоенного мирного урегулирования. Новая карта Европы по Версальскому мирному договору. Идея Лиги Наций как гаранта сохранения мира. Вашингтонская конференция 1921-1922 гг. Оформление Версальско-Вашингтонской системы послевоенного мира и её противоречия. Новое соотношение сил между великими державами. Неустойчивость новойсистемы международных отношений. Развитие международных отношений в 1920-е гг. Генуэзская конференция 1922 г. Советско-германское соглашение в Рапалло 1922 г. Начало признания Советской России. Планы Дауэса и Юнга. Эра пацифизма в 1920-е гг. Формирование новых военно-политических блоков - Малая Антанта, Балканская и Балтийская Антанты. Локарнские договоры 1925 г. Пакт Бриана - Келлога 1928 г. об отказе от войны.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 xml:space="preserve">Тема 6. Страны Запада в 1920-е гг. США. Великобритания. Франция. Германия. </w:t>
      </w:r>
      <w:r>
        <w:rPr>
          <w:rFonts w:ascii="Times New Roman" w:hAnsi="Times New Roman" w:cs="Times New Roman"/>
          <w:sz w:val="24"/>
          <w:szCs w:val="24"/>
        </w:rPr>
        <w:t xml:space="preserve"> 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Соединённые Штаты. Эпоха зрелого индустриального общества. Кумиры и символы 1920-х гг. Контрасты </w:t>
      </w:r>
      <w:r>
        <w:rPr>
          <w:rFonts w:ascii="Times New Roman" w:hAnsi="Times New Roman" w:cs="Times New Roman"/>
          <w:sz w:val="24"/>
          <w:szCs w:val="24"/>
        </w:rPr>
        <w:lastRenderedPageBreak/>
        <w:t>богатства и бедности.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 в управлении страной. Всеобщая забастовка рабочих в Великобритании в 1926 г. «Национальный блок» и «Картель левых» во Франции. Кризис Веймарской республики в Германии: «Капповский путч» 1920 г., восстание коммунистов в Гамбурге 1923 г., фашистский «Пивной путч» в Мюнхене 1923 г.</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u w:val="single"/>
        </w:rPr>
        <w:t>Тема 7. Мировой экономический кризис 1929-1933 гг. Великая депрессия. Пути выхода.</w:t>
      </w:r>
      <w:r>
        <w:rPr>
          <w:rFonts w:ascii="Times New Roman" w:hAnsi="Times New Roman" w:cs="Times New Roman"/>
          <w:sz w:val="24"/>
          <w:szCs w:val="24"/>
        </w:rPr>
        <w:t xml:space="preserve"> Причины экономического кризиса 1929-1933 гг. и его масштабы. Человек и общество в условиях Великой депрессии. Социально-политические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свёртывание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1920-1930-е гг.</w:t>
      </w:r>
    </w:p>
    <w:p w:rsidR="00B36AC6" w:rsidRDefault="00B36AC6" w:rsidP="00B36AC6">
      <w:pPr>
        <w:pStyle w:val="af2"/>
        <w:jc w:val="both"/>
        <w:rPr>
          <w:rFonts w:ascii="Times New Roman" w:hAnsi="Times New Roman" w:cs="Times New Roman"/>
          <w:b/>
          <w:sz w:val="24"/>
          <w:szCs w:val="24"/>
          <w:u w:val="single"/>
        </w:rPr>
      </w:pPr>
      <w:r>
        <w:rPr>
          <w:rFonts w:ascii="Times New Roman" w:hAnsi="Times New Roman" w:cs="Times New Roman"/>
          <w:b/>
          <w:sz w:val="24"/>
          <w:szCs w:val="24"/>
          <w:u w:val="single"/>
        </w:rPr>
        <w:t>Тема 8. Страны Запада в 1930-е гг. США: «Новый курс» Ф.Д. Рузвельта.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Великобритания: «национальное правительство».</w:t>
      </w:r>
      <w:r>
        <w:rPr>
          <w:rFonts w:ascii="Times New Roman" w:hAnsi="Times New Roman" w:cs="Times New Roman"/>
          <w:sz w:val="24"/>
          <w:szCs w:val="24"/>
        </w:rPr>
        <w:t xml:space="preserve"> Основные экономические и социальные реформы «Нового курса» Ф.Д.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 ориентированного этапа развития современного капиталистического государства как главный исторический итог «Нового курса». Реакция американского общества на «Новый курс» и отношение к Ф.Д. Рузвельту как к государственному деятелю. Внешняя политика США в 1930-е гг. Особенности экономического кризиса 1929-1933 гг. в Великобритании. Политика социального маневрирования, формирования коалиционных правительств и поиска национального согласия в Великобритании в 1930-е гг.</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9. Нарастание агрессии в мире. Установление нацистской диктатуры в Германии</w:t>
      </w:r>
      <w:r>
        <w:rPr>
          <w:rFonts w:ascii="Times New Roman" w:hAnsi="Times New Roman" w:cs="Times New Roman"/>
          <w:b/>
          <w:sz w:val="24"/>
          <w:szCs w:val="24"/>
        </w:rPr>
        <w:t xml:space="preserve">. </w:t>
      </w:r>
      <w:r>
        <w:rPr>
          <w:rFonts w:ascii="Times New Roman" w:hAnsi="Times New Roman" w:cs="Times New Roman"/>
          <w:sz w:val="24"/>
          <w:szCs w:val="24"/>
        </w:rPr>
        <w:t xml:space="preserve"> 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Поджог Рейхстага и принятие чрезвычайного законодательства. Роспуск партий, профсоюзов, закон о единстве партии и государства 1933 г. «Ночь длинных</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Немецкое общество в эпоху Третьего рейха. Внешняя политика Германии в 1930-е гг.</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 xml:space="preserve">Тема 10. Борьба с фашизмом. «Народный фронт» во Франции и Испании. Гражданская война в Испании. Австрия: от демократии к авторитарному режиму. </w:t>
      </w:r>
      <w:r>
        <w:rPr>
          <w:rFonts w:ascii="Times New Roman" w:hAnsi="Times New Roman" w:cs="Times New Roman"/>
          <w:sz w:val="24"/>
          <w:szCs w:val="24"/>
        </w:rPr>
        <w:t>Политическая неустойчивость во Франции в годы мирового экономического кризиса в начале 1930-х гг.Фашистский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sz w:val="24"/>
          <w:szCs w:val="24"/>
        </w:rPr>
        <w:lastRenderedPageBreak/>
        <w:t>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(1936-1939). Поддержка мятежников фашистской Италией и нацистской Германией. Социальные преобразования в Испании. Политика «невмешательства» западных держав. Испанская республика и советский опыт. Интернациональные бригады добровольцев. Советская помощь Испании. Оборона Мадрида. Сражения при Гвадалахаре и на Эбро. Поражение Испанской республики. Франкизм. Установление авторитарного режима Э. Дольфуса в Австрии в 1934 г. Австрофашизм.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11. Международные отношения в 1930-е гг. Политика «умиротворения» агрессора</w:t>
      </w:r>
      <w:r>
        <w:rPr>
          <w:rFonts w:ascii="Times New Roman" w:hAnsi="Times New Roman" w:cs="Times New Roman"/>
          <w:sz w:val="24"/>
          <w:szCs w:val="24"/>
        </w:rPr>
        <w:t>. Конец эры пацифизма и крах Версальско-Вашингтонской системы. Односторонний пересмотр Версальского договора нацистской Германией в 1933-1936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Ликвидация независимости Чехословацкого государства. Провал идеи коллективной безопасности в Европе. Англо-франко-советские переговоры весной - летом 1939 г. Советско-германские договоры (1939), секретные соглашения к ним и их последствия.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12. Восток в первой половине XX в.</w:t>
      </w:r>
      <w:r>
        <w:rPr>
          <w:rFonts w:ascii="Times New Roman" w:hAnsi="Times New Roman" w:cs="Times New Roman"/>
          <w:sz w:val="24"/>
          <w:szCs w:val="24"/>
        </w:rPr>
        <w:t xml:space="preserve"> Положение в странах Востока в первой половине XX в. Проблема модернизации и сохранения традиций. Своеобразие японской модернизации. «Японский дух, европейское знание». Курс Японии на внешнюю экспансию (пять войн в течение полувека). Реформы и революции в Китае в первой половине XX в. Синьхайская революция 1911- 1912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Японо-китайская война 1937-1945 гг.</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Глава III. Вторая мировая война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13-14. Вторая мировая война. 1939-1945 гг.</w:t>
      </w:r>
      <w:r>
        <w:rPr>
          <w:rFonts w:ascii="Times New Roman" w:hAnsi="Times New Roman" w:cs="Times New Roman"/>
          <w:sz w:val="24"/>
          <w:szCs w:val="24"/>
        </w:rPr>
        <w:t xml:space="preserve"> 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xml:space="preserve">Начало войны на Тихом океане. Нападение Японии на США. Пёрл-Харбор 1 декабря 1941 г. Захват Японией Юго-Восточной Азии и островов Тихого океана. Бой у о. Мидуэй в июне 1942 г.Перелом в войне на Тихом океане в 1 Военные действия в Северной Африке. Битва при Эль-Аламейне в октябре-ноябре 1942 г. Освобождение от германо-итальянских войск Северной Африки летом 1943 г. Высадка англоамериканских войск в Сицилии. Свержение режима Муссолини в сентябре 1943 г. </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lastRenderedPageBreak/>
        <w:t>Антигитлеровская коалиция. Атлантическая хартия. Ленд-лиз. Тегеранская конференция«Большой тройки» 2 ноября - 1 декабря 1943 г. Вопрос об открытии Второго фронта во Франции.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Возвращение Китая в число великих держав. Каирская декларация. Роспуск Коминтерна.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Партизанская война в Югославии.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Выход из войны бывших союзников Германии - Румынии, Болгарии, Венгрии, Финляндии.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Провал контрнаступления немецко-фашистских войск в Арденнах в январе 1945 г. Висло- Одерская операция Красной Армии в январе - феврале 1945 г. Освобождение Польши. Крымская (Ялтинская) конференция трёх держав 4-11 февраля 1945 г. Берлинская операция Красной Армии в апреле - мае 1945 г. и взятие Берлина. Безоговорочная капитуляция Германии 8 мая 1945 г. Решающая роль СССР в освобождении Европы. Берлинская (Потсдамская) конференция трёх держав 17 июля - 2 августа 1945 г.</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Жертвы. Потери. Цена Победы для человечества. Решающий вклад СССР в победу.</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15. Итоги Второй мировой войны. Послевоенное урегулирование</w:t>
      </w:r>
      <w:r>
        <w:rPr>
          <w:rFonts w:ascii="Times New Roman" w:hAnsi="Times New Roman" w:cs="Times New Roman"/>
          <w:sz w:val="24"/>
          <w:szCs w:val="24"/>
        </w:rPr>
        <w:t>. Главный итог Второй мировой войны - разгром нацистской Германии, фашистской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Договоры с союзниками Германии. Распад Антигитлеровской коалиции. СанФранцисская конференция и проблема мирного договора с Японией. Образование ООН. Нюрнбергский процесс над главными военными преступниками. Суды над коллаборационистами в Европе. Токийский процесс над главными японскими военными преступниками.</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Глава IV. Соревнование социальных систем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16. Начало «холодной войны». Международные отношения в 1945 – первой половине 1950-х гг</w:t>
      </w:r>
      <w:r>
        <w:rPr>
          <w:rFonts w:ascii="Times New Roman" w:hAnsi="Times New Roman" w:cs="Times New Roman"/>
          <w:sz w:val="24"/>
          <w:szCs w:val="24"/>
        </w:rPr>
        <w:t>. Предпосылки превращения послевоенного мира в двухполюсный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СССР и США. Ядерное оружие - равновесие страха и сдерживающий фактор от прямого военного 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Коминформа, Совета экономической взаимопомощи, Организации Варшавского договора. Раскол мира и Европы как главный признак «холодной войны».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17. Международные отношения в 1950-1980-е гг.</w:t>
      </w:r>
      <w:r>
        <w:rPr>
          <w:rFonts w:ascii="Times New Roman" w:hAnsi="Times New Roman" w:cs="Times New Roman"/>
          <w:sz w:val="24"/>
          <w:szCs w:val="24"/>
        </w:rPr>
        <w:t xml:space="preserve"> Международные отношения в условиях двухполюсного (биполярного) мира. Две тенденции в развитии международных </w:t>
      </w:r>
      <w:r>
        <w:rPr>
          <w:rFonts w:ascii="Times New Roman" w:hAnsi="Times New Roman" w:cs="Times New Roman"/>
          <w:sz w:val="24"/>
          <w:szCs w:val="24"/>
        </w:rPr>
        <w:lastRenderedPageBreak/>
        <w:t>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 - 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кризис 1962 г. Война во Вьетнаме. Гонка вооружений и проблема разоружения. Договор о запрещении ядерных испытаний в трёх средах. Достижение Советским Союзом паритета - равенства в ядерных боезарядах с США. Начало разрядки международной напряжённости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М.С. Горбачёва. Возобновление советско-американского диалога. Соглашение о ликвидации ракет средней и меньшей дальности 1987 г.</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u w:val="single"/>
        </w:rPr>
        <w:t>Тема 18. Завершение эпохи индустриального общества. 1945-1970-е гг. «Общество потребления».</w:t>
      </w:r>
      <w:r>
        <w:rPr>
          <w:rFonts w:ascii="Times New Roman" w:hAnsi="Times New Roman" w:cs="Times New Roman"/>
          <w:sz w:val="24"/>
          <w:szCs w:val="24"/>
        </w:rPr>
        <w:t xml:space="preserve"> Факторы, обусловившие экономический подъём в странах Запада в 1950-1970-е гг. Стабилизация международной валютной системы. Бреттон-Вудские соглашения. Либерализация мировой торговли. Создание ГАТТ, затем ВТО. Экономическая интеграция в Западной Европе 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Неокейнсианство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её атрибуты и символы. Особенности государства благосостояния в развитых странах мира.</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19. Кризисы 1970-1980-х гг. Становление постиндустриального информационного общества</w:t>
      </w:r>
      <w:r>
        <w:rPr>
          <w:rFonts w:ascii="Times New Roman" w:hAnsi="Times New Roman" w:cs="Times New Roman"/>
          <w:sz w:val="24"/>
          <w:szCs w:val="24"/>
        </w:rPr>
        <w:t>. Причины и сущность экономических кризисов 1974-1975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всё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20. Экономическая и социальная политика. Неоконсервативный поворот. Политика «третьего пути»</w:t>
      </w:r>
      <w:r>
        <w:rPr>
          <w:rFonts w:ascii="Times New Roman" w:hAnsi="Times New Roman" w:cs="Times New Roman"/>
          <w:sz w:val="24"/>
          <w:szCs w:val="24"/>
        </w:rPr>
        <w:t>. 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w:t>
      </w:r>
      <w:r w:rsidRPr="00436C80">
        <w:rPr>
          <w:rFonts w:ascii="Times New Roman" w:hAnsi="Times New Roman" w:cs="Times New Roman"/>
          <w:sz w:val="24"/>
          <w:szCs w:val="24"/>
        </w:rPr>
        <w:t xml:space="preserve"> </w:t>
      </w:r>
      <w:r>
        <w:rPr>
          <w:rFonts w:ascii="Times New Roman" w:hAnsi="Times New Roman" w:cs="Times New Roman"/>
          <w:sz w:val="24"/>
          <w:szCs w:val="24"/>
        </w:rPr>
        <w:t>поворот с опорой на развитие частной инициативы рынка, политика «третьего пути» с отказом от крайностей первых двух подходов.</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 xml:space="preserve">Основания неконсервативного поворота: идеи самоорганизации рынка, монетаризм, теория предложения. Главные направления политики неоконсерваторов: приватизация, сокращение </w:t>
      </w:r>
      <w:r>
        <w:rPr>
          <w:rFonts w:ascii="Times New Roman" w:hAnsi="Times New Roman" w:cs="Times New Roman"/>
          <w:sz w:val="24"/>
          <w:szCs w:val="24"/>
        </w:rPr>
        <w:lastRenderedPageBreak/>
        <w:t>госрасходов, снижение налогов, поощрение предпринимательства, открытие экономики мировому</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 и бедности.</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u w:val="single"/>
        </w:rPr>
        <w:t xml:space="preserve">Тема 21. Политическая борьба. Гражданское общество. Социальные движения. </w:t>
      </w:r>
      <w:r>
        <w:rPr>
          <w:rFonts w:ascii="Times New Roman" w:hAnsi="Times New Roman" w:cs="Times New Roman"/>
          <w:sz w:val="24"/>
          <w:szCs w:val="24"/>
        </w:rPr>
        <w:t>Изменения в партийно-политической расстановке сил в странах Запада во второй половине XX -начале XXI 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главных политических идеологий: консерватизма, либерализма, социализма. Подъём и крах коммунистических партий. Праворадикальные и экстремистские организации. Национализм.</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гражданского общества во второй половине XX - начале XXI в. Изменение роли гражданского общества в 1960-е гг. Новые левые. Хиппи. 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u w:val="single"/>
        </w:rPr>
        <w:t xml:space="preserve">Тема 22. Преобразования и революции в странах Центральной и Восточной Европы. </w:t>
      </w:r>
      <w:r>
        <w:rPr>
          <w:rFonts w:ascii="Times New Roman" w:hAnsi="Times New Roman" w:cs="Times New Roman"/>
          <w:sz w:val="24"/>
          <w:szCs w:val="24"/>
        </w:rPr>
        <w:t>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г., «Пражская весна» в Чехословакии в 1968 г. Неудавшиеся попытки реформ. Революции 1989-1991 гг.«Шоковая терапия». Основные направления преобразований в бывших странах социалистического лагеря, их итоги на рубеже XX-XXI вв. Вступление в НАТО и Европейский союз.</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23. Страны Азии и Африки. Деколонизация и выбор путей развития</w:t>
      </w:r>
      <w:r>
        <w:rPr>
          <w:rFonts w:ascii="Times New Roman" w:hAnsi="Times New Roman" w:cs="Times New Roman"/>
          <w:sz w:val="24"/>
          <w:szCs w:val="24"/>
        </w:rPr>
        <w:t>. Этапы 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24. Китай. Индия.</w:t>
      </w:r>
      <w:r>
        <w:rPr>
          <w:rFonts w:ascii="Times New Roman" w:hAnsi="Times New Roman" w:cs="Times New Roman"/>
          <w:sz w:val="24"/>
          <w:szCs w:val="24"/>
        </w:rPr>
        <w:t xml:space="preserve"> Гражданская война в Китае 1946-1949 гг. и её итоги. Выбор путей развития. «Большой скачок» 1958-1962 гг. Реализация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 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Глава IV. Современный мир</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lastRenderedPageBreak/>
        <w:t>Тема 25. Глобализация и новые вызовы XXI в</w:t>
      </w:r>
      <w:r>
        <w:rPr>
          <w:rFonts w:ascii="Times New Roman" w:hAnsi="Times New Roman" w:cs="Times New Roman"/>
          <w:sz w:val="24"/>
          <w:szCs w:val="24"/>
        </w:rPr>
        <w:t>. Предпосылки глобализации. Глобализация в сфере финансов, производства и мировой торговли, её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четвёртой промышленно-технологической революции: новые возможности и новые угрозы.</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b/>
          <w:sz w:val="24"/>
          <w:szCs w:val="24"/>
          <w:u w:val="single"/>
        </w:rPr>
        <w:t>Тема 26. Международные отношения в конце XX - начале XXI в</w:t>
      </w:r>
      <w:r>
        <w:rPr>
          <w:rFonts w:ascii="Times New Roman" w:hAnsi="Times New Roman" w:cs="Times New Roman"/>
          <w:sz w:val="24"/>
          <w:szCs w:val="24"/>
        </w:rPr>
        <w:t>. 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партнёрство.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B36AC6" w:rsidRDefault="00B36AC6" w:rsidP="00B36AC6">
      <w:pPr>
        <w:pStyle w:val="af2"/>
        <w:jc w:val="both"/>
        <w:rPr>
          <w:rFonts w:ascii="Times New Roman" w:hAnsi="Times New Roman" w:cs="Times New Roman"/>
          <w:b/>
          <w:sz w:val="24"/>
          <w:szCs w:val="24"/>
        </w:rPr>
      </w:pPr>
      <w:r>
        <w:rPr>
          <w:rFonts w:ascii="Times New Roman" w:hAnsi="Times New Roman" w:cs="Times New Roman"/>
          <w:b/>
          <w:sz w:val="24"/>
          <w:szCs w:val="24"/>
        </w:rPr>
        <w:t>Тематическое планирование курса Всеобщая история в 10 классе</w:t>
      </w:r>
    </w:p>
    <w:p w:rsidR="00B36AC6" w:rsidRDefault="00B36AC6" w:rsidP="00B36AC6">
      <w:pPr>
        <w:pStyle w:val="af2"/>
        <w:jc w:val="both"/>
        <w:rPr>
          <w:rFonts w:ascii="Times New Roman" w:hAnsi="Times New Roman" w:cs="Times New Roman"/>
          <w:sz w:val="24"/>
          <w:szCs w:val="24"/>
        </w:rPr>
      </w:pPr>
      <w:r>
        <w:rPr>
          <w:rFonts w:ascii="Times New Roman" w:hAnsi="Times New Roman" w:cs="Times New Roman"/>
          <w:sz w:val="24"/>
          <w:szCs w:val="24"/>
        </w:rPr>
        <w:t>Базовый уровень</w:t>
      </w:r>
    </w:p>
    <w:tbl>
      <w:tblPr>
        <w:tblStyle w:val="af"/>
        <w:tblW w:w="0" w:type="auto"/>
        <w:tblLook w:val="04A0"/>
      </w:tblPr>
      <w:tblGrid>
        <w:gridCol w:w="817"/>
        <w:gridCol w:w="7088"/>
        <w:gridCol w:w="1666"/>
      </w:tblGrid>
      <w:tr w:rsidR="00B36AC6" w:rsidRPr="00D20FE8" w:rsidTr="008A4C27">
        <w:tc>
          <w:tcPr>
            <w:tcW w:w="817" w:type="dxa"/>
          </w:tcPr>
          <w:p w:rsidR="00B36AC6" w:rsidRPr="00D20FE8" w:rsidRDefault="00B36AC6" w:rsidP="008A4C27">
            <w:pPr>
              <w:jc w:val="both"/>
              <w:rPr>
                <w:rFonts w:ascii="Times New Roman" w:hAnsi="Times New Roman"/>
                <w:b/>
                <w:sz w:val="24"/>
                <w:szCs w:val="24"/>
              </w:rPr>
            </w:pPr>
            <w:r w:rsidRPr="00D20FE8">
              <w:rPr>
                <w:rFonts w:ascii="Times New Roman" w:hAnsi="Times New Roman"/>
                <w:b/>
                <w:sz w:val="24"/>
                <w:szCs w:val="24"/>
              </w:rPr>
              <w:t>№</w:t>
            </w:r>
          </w:p>
        </w:tc>
        <w:tc>
          <w:tcPr>
            <w:tcW w:w="7088" w:type="dxa"/>
          </w:tcPr>
          <w:p w:rsidR="00B36AC6" w:rsidRPr="00D20FE8" w:rsidRDefault="00B36AC6" w:rsidP="008A4C27">
            <w:pPr>
              <w:jc w:val="both"/>
              <w:rPr>
                <w:rFonts w:ascii="Times New Roman" w:hAnsi="Times New Roman"/>
                <w:b/>
                <w:sz w:val="24"/>
                <w:szCs w:val="24"/>
              </w:rPr>
            </w:pPr>
            <w:r w:rsidRPr="00D20FE8">
              <w:rPr>
                <w:rFonts w:ascii="Times New Roman" w:hAnsi="Times New Roman"/>
                <w:b/>
                <w:sz w:val="24"/>
                <w:szCs w:val="24"/>
              </w:rPr>
              <w:t>Тема</w:t>
            </w:r>
          </w:p>
        </w:tc>
        <w:tc>
          <w:tcPr>
            <w:tcW w:w="1666" w:type="dxa"/>
          </w:tcPr>
          <w:p w:rsidR="00B36AC6" w:rsidRPr="00D20FE8" w:rsidRDefault="00B36AC6" w:rsidP="008A4C27">
            <w:pPr>
              <w:jc w:val="both"/>
              <w:rPr>
                <w:rFonts w:ascii="Times New Roman" w:hAnsi="Times New Roman"/>
                <w:b/>
                <w:sz w:val="24"/>
                <w:szCs w:val="24"/>
              </w:rPr>
            </w:pPr>
            <w:r w:rsidRPr="00D20FE8">
              <w:rPr>
                <w:rFonts w:ascii="Times New Roman" w:hAnsi="Times New Roman"/>
                <w:b/>
                <w:sz w:val="24"/>
                <w:szCs w:val="24"/>
              </w:rPr>
              <w:t>Всего часов</w:t>
            </w:r>
          </w:p>
        </w:tc>
      </w:tr>
      <w:tr w:rsidR="00B36AC6" w:rsidTr="008A4C27">
        <w:tc>
          <w:tcPr>
            <w:tcW w:w="817"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1</w:t>
            </w: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Глава I. Мир накануне и в годы Первой мировой войны</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3</w:t>
            </w:r>
          </w:p>
        </w:tc>
      </w:tr>
      <w:tr w:rsidR="00B36AC6" w:rsidTr="008A4C27">
        <w:tc>
          <w:tcPr>
            <w:tcW w:w="817"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2</w:t>
            </w: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Глава II. Межвоенный период (1918-1939)</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9</w:t>
            </w:r>
          </w:p>
        </w:tc>
      </w:tr>
      <w:tr w:rsidR="00B36AC6" w:rsidTr="008A4C27">
        <w:tc>
          <w:tcPr>
            <w:tcW w:w="817"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3</w:t>
            </w: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Глава III. Вторая мировая война</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3</w:t>
            </w:r>
          </w:p>
        </w:tc>
      </w:tr>
      <w:tr w:rsidR="00B36AC6" w:rsidTr="008A4C27">
        <w:tc>
          <w:tcPr>
            <w:tcW w:w="817"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4</w:t>
            </w: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Глава IV. Соревнование социальных систем</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9</w:t>
            </w:r>
          </w:p>
        </w:tc>
      </w:tr>
      <w:tr w:rsidR="00B36AC6" w:rsidTr="008A4C27">
        <w:tc>
          <w:tcPr>
            <w:tcW w:w="817"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5</w:t>
            </w: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Глава V. Современный мир</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2</w:t>
            </w:r>
          </w:p>
        </w:tc>
      </w:tr>
      <w:tr w:rsidR="00B36AC6" w:rsidTr="008A4C27">
        <w:tc>
          <w:tcPr>
            <w:tcW w:w="817"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6</w:t>
            </w: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 xml:space="preserve">Резерв </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2</w:t>
            </w:r>
          </w:p>
        </w:tc>
      </w:tr>
      <w:tr w:rsidR="00B36AC6" w:rsidTr="008A4C27">
        <w:tc>
          <w:tcPr>
            <w:tcW w:w="817" w:type="dxa"/>
          </w:tcPr>
          <w:p w:rsidR="00B36AC6" w:rsidRPr="00D20FE8" w:rsidRDefault="00B36AC6" w:rsidP="008A4C27">
            <w:pPr>
              <w:jc w:val="both"/>
              <w:rPr>
                <w:rFonts w:ascii="Times New Roman" w:hAnsi="Times New Roman"/>
                <w:sz w:val="24"/>
                <w:szCs w:val="24"/>
              </w:rPr>
            </w:pPr>
          </w:p>
        </w:tc>
        <w:tc>
          <w:tcPr>
            <w:tcW w:w="7088"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 xml:space="preserve">Итого </w:t>
            </w:r>
          </w:p>
        </w:tc>
        <w:tc>
          <w:tcPr>
            <w:tcW w:w="1666" w:type="dxa"/>
          </w:tcPr>
          <w:p w:rsidR="00B36AC6" w:rsidRPr="00D20FE8" w:rsidRDefault="00B36AC6" w:rsidP="008A4C27">
            <w:pPr>
              <w:jc w:val="both"/>
              <w:rPr>
                <w:rFonts w:ascii="Times New Roman" w:hAnsi="Times New Roman"/>
                <w:sz w:val="24"/>
                <w:szCs w:val="24"/>
              </w:rPr>
            </w:pPr>
            <w:r w:rsidRPr="00D20FE8">
              <w:rPr>
                <w:rFonts w:ascii="Times New Roman" w:hAnsi="Times New Roman"/>
                <w:sz w:val="24"/>
                <w:szCs w:val="24"/>
              </w:rPr>
              <w:t>28</w:t>
            </w:r>
          </w:p>
        </w:tc>
      </w:tr>
    </w:tbl>
    <w:p w:rsidR="00B36AC6" w:rsidRDefault="00B36AC6" w:rsidP="00B36AC6">
      <w:pPr>
        <w:pStyle w:val="12"/>
        <w:ind w:firstLine="0"/>
        <w:rPr>
          <w:b/>
        </w:rPr>
      </w:pPr>
    </w:p>
    <w:p w:rsidR="00B36AC6" w:rsidRPr="00B36AC6" w:rsidRDefault="00B36AC6" w:rsidP="00B36AC6">
      <w:pPr>
        <w:spacing w:after="0" w:line="240" w:lineRule="auto"/>
        <w:jc w:val="center"/>
        <w:rPr>
          <w:rFonts w:ascii="Times New Roman" w:hAnsi="Times New Roman" w:cs="Times New Roman"/>
          <w:b/>
          <w:sz w:val="24"/>
          <w:szCs w:val="24"/>
        </w:rPr>
      </w:pPr>
      <w:r w:rsidRPr="00B36AC6">
        <w:rPr>
          <w:rFonts w:ascii="Times New Roman" w:hAnsi="Times New Roman" w:cs="Times New Roman"/>
          <w:b/>
          <w:sz w:val="24"/>
          <w:szCs w:val="24"/>
        </w:rPr>
        <w:t>История России (базовый уровень).</w:t>
      </w:r>
    </w:p>
    <w:p w:rsidR="00B36AC6" w:rsidRPr="00B36AC6" w:rsidRDefault="00B36AC6" w:rsidP="00B36A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B36AC6">
        <w:rPr>
          <w:rFonts w:ascii="Times New Roman" w:hAnsi="Times New Roman" w:cs="Times New Roman"/>
          <w:b/>
          <w:sz w:val="24"/>
          <w:szCs w:val="24"/>
        </w:rPr>
        <w:t>Предметная линия учебников авторов Л.И.Андреева, О.В.Волобуева, Л.М.Ляшенко</w:t>
      </w:r>
      <w:r>
        <w:rPr>
          <w:rFonts w:ascii="Times New Roman" w:hAnsi="Times New Roman" w:cs="Times New Roman"/>
          <w:b/>
          <w:sz w:val="24"/>
          <w:szCs w:val="24"/>
        </w:rPr>
        <w:t>)</w:t>
      </w:r>
    </w:p>
    <w:p w:rsidR="00B36AC6" w:rsidRPr="00B36AC6" w:rsidRDefault="00B36AC6" w:rsidP="00B36AC6">
      <w:pPr>
        <w:spacing w:after="0" w:line="240" w:lineRule="auto"/>
        <w:jc w:val="center"/>
        <w:rPr>
          <w:rFonts w:ascii="Times New Roman" w:hAnsi="Times New Roman" w:cs="Times New Roman"/>
          <w:b/>
          <w:sz w:val="24"/>
          <w:szCs w:val="24"/>
        </w:rPr>
      </w:pPr>
    </w:p>
    <w:p w:rsidR="00B36AC6" w:rsidRPr="00B70AFA" w:rsidRDefault="00B36AC6" w:rsidP="00B36AC6">
      <w:pPr>
        <w:spacing w:after="0" w:line="240" w:lineRule="auto"/>
        <w:jc w:val="both"/>
        <w:rPr>
          <w:rFonts w:ascii="Times New Roman" w:hAnsi="Times New Roman" w:cs="Times New Roman"/>
          <w:b/>
          <w:sz w:val="24"/>
          <w:szCs w:val="24"/>
        </w:rPr>
      </w:pPr>
      <w:r w:rsidRPr="00B70AFA">
        <w:rPr>
          <w:rFonts w:ascii="Times New Roman" w:hAnsi="Times New Roman" w:cs="Times New Roman"/>
          <w:b/>
          <w:sz w:val="24"/>
          <w:szCs w:val="24"/>
        </w:rPr>
        <w:t>Планируемые результаты освоения учебного предмета</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К важнейшим </w:t>
      </w:r>
      <w:r w:rsidRPr="00B163DB">
        <w:rPr>
          <w:rFonts w:ascii="Times New Roman" w:hAnsi="Times New Roman" w:cs="Times New Roman"/>
          <w:b/>
          <w:sz w:val="24"/>
          <w:szCs w:val="24"/>
        </w:rPr>
        <w:t>личностным результатам</w:t>
      </w:r>
      <w:r w:rsidRPr="00B163DB">
        <w:rPr>
          <w:rFonts w:ascii="Times New Roman" w:hAnsi="Times New Roman" w:cs="Times New Roman"/>
          <w:sz w:val="24"/>
          <w:szCs w:val="24"/>
        </w:rPr>
        <w:t xml:space="preserve"> изучения истории в основной школе относятся: • российская гражданская идентичность, патриотизм, любовь и уважение к Отечеству, чувство гордости за свою Родину, прошлое многонационального народа России;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осознание своей этнической принадлежности, знание культуры своего народа и своего края в контексте общемирового культурного наследия;</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понимание культурного многообразия мира, уважение к культуре своего и других народов, 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w:t>
      </w:r>
      <w:r w:rsidRPr="00B163DB">
        <w:rPr>
          <w:rFonts w:ascii="Times New Roman" w:hAnsi="Times New Roman" w:cs="Times New Roman"/>
          <w:b/>
          <w:sz w:val="24"/>
          <w:szCs w:val="24"/>
        </w:rPr>
        <w:t>Метапредметные результаты</w:t>
      </w:r>
      <w:r w:rsidRPr="00B163DB">
        <w:rPr>
          <w:rFonts w:ascii="Times New Roman" w:hAnsi="Times New Roman" w:cs="Times New Roman"/>
          <w:sz w:val="24"/>
          <w:szCs w:val="24"/>
        </w:rPr>
        <w:t xml:space="preserve"> изучения истории в основной школе выражаются в следующем:</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w:t>
      </w:r>
      <w:r w:rsidRPr="00B163DB">
        <w:rPr>
          <w:rFonts w:ascii="Times New Roman" w:hAnsi="Times New Roman" w:cs="Times New Roman"/>
          <w:sz w:val="24"/>
          <w:szCs w:val="24"/>
        </w:rPr>
        <w:lastRenderedPageBreak/>
        <w:t>внимания, вносить необходимые коррективы в исполнение и способ действия как в конце действия, так и по ходу его реализации;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умение работать с учебной и внешкольной информацией, различными логическими действиями (определение и ограничение понятий, установление причинно-следственных и родовидовых связей и др.);</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использование современных источников информации, в том числе материалов на электронных носителях и ресурсов сети Интернет;</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готовность к коллективной работе, к сотрудничеству с соучениками, освоение основ межкультурного взаимодействия в школе и социальном окружении;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умение работать в группе, слушать партнера, формулировать и аргументировать свое мнение, корректно отстаивать свою позицию и координировать ее с партнерами, продуктивно разрешать конфликт на основе учета интересов и позиций всех его участников, поиска и оценки альтернативных способов разрешения конфликтов.</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Предметные результаты</w:t>
      </w:r>
      <w:r w:rsidRPr="00B163DB">
        <w:rPr>
          <w:rFonts w:ascii="Times New Roman" w:hAnsi="Times New Roman" w:cs="Times New Roman"/>
          <w:sz w:val="24"/>
          <w:szCs w:val="24"/>
        </w:rPr>
        <w:t xml:space="preserve"> освоения курса отечественной истории предполагают, что у учащегося сформированы:</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целостные представления о месте и роли России в мировой истории;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базовые исторические знания об основных этапах и закономерностях развития России с древности до настоящего времени;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 • способность применять исторические знания для осмысления общественных событий и явлений прошлого России;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умение искать, анализировать, систематизировать и оценивать историческую информацию из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уважение к отечественному историческому наследию, культуре своего и других народов России; готовность применять исторические знания для выявления и сохранения исторических и культурных памятников своей страны. </w:t>
      </w:r>
    </w:p>
    <w:p w:rsidR="00B36AC6" w:rsidRPr="00B163DB" w:rsidRDefault="00B36AC6" w:rsidP="00B36AC6">
      <w:pPr>
        <w:spacing w:after="0" w:line="240" w:lineRule="auto"/>
        <w:jc w:val="both"/>
        <w:rPr>
          <w:rFonts w:ascii="Times New Roman" w:hAnsi="Times New Roman" w:cs="Times New Roman"/>
          <w:b/>
          <w:sz w:val="24"/>
          <w:szCs w:val="24"/>
        </w:rPr>
      </w:pPr>
      <w:r w:rsidRPr="00B163DB">
        <w:rPr>
          <w:rFonts w:ascii="Times New Roman" w:hAnsi="Times New Roman" w:cs="Times New Roman"/>
          <w:b/>
          <w:sz w:val="24"/>
          <w:szCs w:val="24"/>
        </w:rPr>
        <w:t>Выпускник научится:</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локализовать во времени основные этапы отечественной истории XХ — начала ХХI в. и проводить ее периодизацию по различным основаниям; соотносить хронологию истории России и всеобщей истории в ХХ в.;</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использовать историческую карту как источник информации о событиях ХХ в. и основных процессах социально-экономического развития;</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анализировать информацию различных источников по отечественной истории ХХ в.; находить эти источники в окружающей реальности;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составлять описание положения и образа жизни основных социальных групп в России в ХХ в., памятников материальной и художественной культуры; рассказывать о значительных событиях и личностях отечественной истории ХХ в.;</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систематизировать и обобщать исторический материал, содержащийся в учебной и дополнительной литературе по отечественной истории ХХ в.;</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раскрывать характерные, существенные черты: а) экономического и социального развития России в ХХ в.; б) эволюции политического строя (включая понятия «революция», «гражданская война», «диктатура» и др.); в) представлений о мире и общественных ценностях; г) художественной культуры ХХ в.;</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объяснять причины и следствия ключевых событий и процессов отечественной истории ХХ в. (социальных движений, реформ и революций, взаимодействия между народами и др.);</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lastRenderedPageBreak/>
        <w:t xml:space="preserve"> • сопоставлять развитие России и других стран в ХХ в.; сравнивать исторические ситуации и события;</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давать оценку событиям и личностям отечественной истории ХХ в.</w:t>
      </w:r>
    </w:p>
    <w:p w:rsidR="00B36AC6" w:rsidRPr="00B163DB" w:rsidRDefault="00B36AC6" w:rsidP="00B36AC6">
      <w:pPr>
        <w:spacing w:after="0" w:line="240" w:lineRule="auto"/>
        <w:jc w:val="both"/>
        <w:rPr>
          <w:rFonts w:ascii="Times New Roman" w:hAnsi="Times New Roman" w:cs="Times New Roman"/>
          <w:b/>
          <w:sz w:val="24"/>
          <w:szCs w:val="24"/>
        </w:rPr>
      </w:pPr>
      <w:r w:rsidRPr="00B163DB">
        <w:rPr>
          <w:rFonts w:ascii="Times New Roman" w:hAnsi="Times New Roman" w:cs="Times New Roman"/>
          <w:b/>
          <w:sz w:val="24"/>
          <w:szCs w:val="24"/>
        </w:rPr>
        <w:t xml:space="preserve"> Выпускник получит возможность научиться:</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использовать элементы источниковедческого анализа при работе с историческими материалами различного происхождения (определение принадлежности и достоверности источника, позиции автора и др.);</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сравнивать развитие России и других стран в ХХ в.; объяснять, в чем заключались общие черты и особенности;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 применять знания по истории России и своего края в ХХ в. при составлении описаний исторических и культурных памятников своего города, края и т.</w:t>
      </w:r>
      <w:r>
        <w:rPr>
          <w:rFonts w:ascii="Times New Roman" w:hAnsi="Times New Roman" w:cs="Times New Roman"/>
          <w:sz w:val="24"/>
          <w:szCs w:val="24"/>
        </w:rPr>
        <w:t>д.</w:t>
      </w:r>
    </w:p>
    <w:p w:rsidR="00B36AC6" w:rsidRDefault="00B36AC6" w:rsidP="00B36AC6">
      <w:pPr>
        <w:spacing w:after="0" w:line="240" w:lineRule="auto"/>
        <w:jc w:val="both"/>
        <w:rPr>
          <w:rFonts w:ascii="Times New Roman" w:hAnsi="Times New Roman" w:cs="Times New Roman"/>
          <w:sz w:val="24"/>
          <w:szCs w:val="24"/>
        </w:rPr>
      </w:pPr>
    </w:p>
    <w:p w:rsidR="00B36AC6" w:rsidRDefault="00B36AC6" w:rsidP="00B36AC6">
      <w:pPr>
        <w:spacing w:after="0" w:line="240" w:lineRule="auto"/>
        <w:jc w:val="both"/>
        <w:rPr>
          <w:rFonts w:ascii="Times New Roman" w:hAnsi="Times New Roman" w:cs="Times New Roman"/>
          <w:b/>
          <w:sz w:val="24"/>
          <w:szCs w:val="24"/>
        </w:rPr>
      </w:pPr>
      <w:r w:rsidRPr="00B163DB">
        <w:rPr>
          <w:rFonts w:ascii="Times New Roman" w:hAnsi="Times New Roman" w:cs="Times New Roman"/>
          <w:b/>
          <w:sz w:val="24"/>
          <w:szCs w:val="24"/>
        </w:rPr>
        <w:t>Содержание учебного предмета 10 класс</w:t>
      </w:r>
    </w:p>
    <w:p w:rsidR="00B36AC6" w:rsidRPr="00B163DB" w:rsidRDefault="00B36AC6" w:rsidP="00B36AC6">
      <w:pPr>
        <w:spacing w:after="0" w:line="240" w:lineRule="auto"/>
        <w:jc w:val="both"/>
        <w:rPr>
          <w:rFonts w:ascii="Times New Roman" w:hAnsi="Times New Roman" w:cs="Times New Roman"/>
          <w:b/>
          <w:sz w:val="24"/>
          <w:szCs w:val="24"/>
        </w:rPr>
      </w:pPr>
    </w:p>
    <w:p w:rsidR="00B36AC6" w:rsidRDefault="00B36AC6" w:rsidP="00B36AC6">
      <w:pPr>
        <w:spacing w:after="0" w:line="240" w:lineRule="auto"/>
        <w:jc w:val="both"/>
        <w:rPr>
          <w:rFonts w:ascii="Times New Roman" w:hAnsi="Times New Roman" w:cs="Times New Roman"/>
          <w:b/>
          <w:sz w:val="24"/>
          <w:szCs w:val="24"/>
        </w:rPr>
      </w:pPr>
      <w:r w:rsidRPr="00B163DB">
        <w:rPr>
          <w:rFonts w:ascii="Times New Roman" w:hAnsi="Times New Roman" w:cs="Times New Roman"/>
          <w:b/>
          <w:sz w:val="24"/>
          <w:szCs w:val="24"/>
        </w:rPr>
        <w:t xml:space="preserve"> РОССИЯ В ГОДЫ ВЕЛИКИХ ПОТРЯСЕНИЙ </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На фронтах Первой мировой войны.</w:t>
      </w:r>
      <w:r w:rsidRPr="00B163DB">
        <w:rPr>
          <w:rFonts w:ascii="Times New Roman" w:hAnsi="Times New Roman" w:cs="Times New Roman"/>
          <w:sz w:val="24"/>
          <w:szCs w:val="24"/>
        </w:rPr>
        <w:t xml:space="preserve"> Россия и мир накануне 1 мировой войны. Вступление России в войну. Боевые действия на австро-германском и Кавказском фронтах, взаимодействие с союзниками по Антанте. Неудача в Восточно-Прусской операции. Успехи 1914 г. Отступление русской армии в 1915 г. Брусиловский прорыв и его значение. Состояние армии. Массовый героизм воинов Людские потери. Тяготы окопной жизни и изменения в настроениях солдат. Политизация и начало морального разложения армии.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Власть, экономика и общество в условиях войны</w:t>
      </w:r>
      <w:r w:rsidRPr="00B163DB">
        <w:rPr>
          <w:rFonts w:ascii="Times New Roman" w:hAnsi="Times New Roman" w:cs="Times New Roman"/>
          <w:sz w:val="24"/>
          <w:szCs w:val="24"/>
        </w:rPr>
        <w:t>. Война и экономика. Формирование военно-промышленных комитетов. Финансовые и транспортные проблемы. Пропаганда патриотизма и восприятие войны обществом. Содействие гражданского населения армии и создание общественных организаций помощи фронту. Земгор. Благотворительность. 156 Взаимоотношения представительной и исполнительной ветвей власти. «Прогрессивный блок» и его программа. Отношение социалистов к войне: оборонцы, интернационалисты и пораженцы Нарастание экономического кризиса и смена общественных настроений: от патриотического подъема к усталости от войны и отчаянию. Рост революционных настроений. Война как революционизирующий фактор.</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Народное восстание в Петрограде.</w:t>
      </w:r>
      <w:r w:rsidRPr="00B163DB">
        <w:rPr>
          <w:rFonts w:ascii="Times New Roman" w:hAnsi="Times New Roman" w:cs="Times New Roman"/>
          <w:sz w:val="24"/>
          <w:szCs w:val="24"/>
        </w:rPr>
        <w:t xml:space="preserve"> Падение монархии. Основные этапы и хронология революции 1917 г. Февраль— март: восстание в Петрограде и падение монархии. Движущие силы революционных событий. Роль Петроградского гарнизона в восстании. Генералитет и события в столице. Отречение Николая II от власти. Конец Российской империи. Формирование Временного правительства и программа его деятельности. Г. Е. Львов. Петроградский Совет рабочих и солдатских депутатов и его декреты. Приказ № 1. Революционная эйфория.</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Временное правительство и нарастание общенационального кризиса.</w:t>
      </w:r>
      <w:r w:rsidRPr="00B163DB">
        <w:rPr>
          <w:rFonts w:ascii="Times New Roman" w:hAnsi="Times New Roman" w:cs="Times New Roman"/>
          <w:sz w:val="24"/>
          <w:szCs w:val="24"/>
        </w:rPr>
        <w:t xml:space="preserve"> Весна—лето: «зыбкое равновесие» политических сил при росте влияния большевиков. «Апрельские тезисы» В. И. Ленина. Нота Милюкова, правительственный кризис и формирование коалиции либералов и умеренных социалистов. I Всероссийский съезд Советов. Про вал наступления на фронте. Июльский кризис и конец «двоевластия». Новый состав правительства. А. Ф. Керенский. Православная церковь. Собор и восстановление патриаршества. Выступление генерала Л. Г. Корнилова против Временного правительства. 1 сентября 1917 г.: провозглашение России республикой.</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Большевики захватывают власть.</w:t>
      </w:r>
      <w:r w:rsidRPr="00B163DB">
        <w:rPr>
          <w:rFonts w:ascii="Times New Roman" w:hAnsi="Times New Roman" w:cs="Times New Roman"/>
          <w:sz w:val="24"/>
          <w:szCs w:val="24"/>
        </w:rPr>
        <w:t xml:space="preserve"> Объективные и субъективные причины обострения экономического и политического кризисов. Большевизация Советов. Курс партии Ленина на вооруженное восстание. Деятельность ВРК Петроградского Совета. Л. Д. Троцкий. Вооруженное восстание в Петрограде. Свержение Временного правительства и взятие власти большевиками. II Всероссийский съезд Советов. Декрет о мире и декрет о земле. Формирование Совета народных комиссаров. ВЦИК Советов. ВЧК по борьбе с контрреволюцией и саботажем. Создание Высшего совета народного хозяйства (ВСНХ). В. </w:t>
      </w:r>
      <w:r w:rsidRPr="00B163DB">
        <w:rPr>
          <w:rFonts w:ascii="Times New Roman" w:hAnsi="Times New Roman" w:cs="Times New Roman"/>
          <w:sz w:val="24"/>
          <w:szCs w:val="24"/>
        </w:rPr>
        <w:lastRenderedPageBreak/>
        <w:t>И. Ленин как политический деятель. Создание коалиционного правительства большевиков и левых эсеров.</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Первые революционные преобразования большевиков и Брестский мир.</w:t>
      </w:r>
      <w:r w:rsidRPr="00B163DB">
        <w:rPr>
          <w:rFonts w:ascii="Times New Roman" w:hAnsi="Times New Roman" w:cs="Times New Roman"/>
          <w:sz w:val="24"/>
          <w:szCs w:val="24"/>
        </w:rPr>
        <w:t xml:space="preserve"> Диктатура пролетариата как главное условие социалистических преобразований. Первые мероприятия большевиков в политической и экономической сферах. Слом старого и создание нового госаппарата. Советы как форма власти. Отделение Церкви от государства и школы от Церкви. Введение восьмичасового рабочего дня. Положение о рабочем контроле. Национализация промышленности. Принципы наделения крестьян землей. Созыв и разгон Учредительного собрания. III Всероссийский съезд Советов. Принятие Конституции РСФСР. Переговоры с Германией и ее союзниками. Заключение Брестского мира. Последствия п</w:t>
      </w:r>
      <w:r>
        <w:rPr>
          <w:rFonts w:ascii="Times New Roman" w:hAnsi="Times New Roman" w:cs="Times New Roman"/>
          <w:sz w:val="24"/>
          <w:szCs w:val="24"/>
        </w:rPr>
        <w:t>одписания договора в Бресте.</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Гражданская война и «военный коммунизм».</w:t>
      </w:r>
      <w:r w:rsidRPr="00B163DB">
        <w:rPr>
          <w:rFonts w:ascii="Times New Roman" w:hAnsi="Times New Roman" w:cs="Times New Roman"/>
          <w:sz w:val="24"/>
          <w:szCs w:val="24"/>
        </w:rPr>
        <w:t xml:space="preserve"> Причины, этапы и основные события Гражданской войны. Военная интервенция. Политика «военного коммунизма». Продовольственная диктатура. Продразверстка, создание продотрядов и комбедов. Принудительная трудовая повинность, сокращение роли денежных расчетов и административное распределение товаров и услуг. Ущемление прав Советов в пользу чрезвычайных органов — ЧК, комбедов и ревкомов. Формирование основных очагов сопротивления большевикам. Палитра антибольшевистских сил: их характеристика и взаимоотношения. Идеология Белого движения. Создание регулярной Красной армии. Реввоенсовет. Использование военспецов. Восстание Чехословацкого корпуса — начало фронтовой Гражданской войны. Выступление левых эсеров. Террор «красный» и «белый» и его масштабы. Убийство царской семьи. Победы Красной армии в 1918—1919 гг. Красные полководцы (М. В. Фрунзе, М. Н. Тухачевский, С. М. Буденный и др.). Советско-польская война. Поражение армии П. Н. Врангеля в Крыму. Повстанчество в Гражданской войне. Крестьянские восстания 1921 г. Выступление моряков Кронштадта. Последние отголоски Гражданской войны в регионах в конце 1921—1922 г. Причины победы Красной армии в Гражданской войне. Гражданская война как общенациональная катастрофа. Человеческие потери.</w:t>
      </w:r>
    </w:p>
    <w:p w:rsidR="00B36AC6" w:rsidRDefault="00B36AC6" w:rsidP="00B36AC6">
      <w:pPr>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 xml:space="preserve"> Культура и быт революционной эпохи.</w:t>
      </w:r>
      <w:r w:rsidRPr="00B163DB">
        <w:rPr>
          <w:rFonts w:ascii="Times New Roman" w:hAnsi="Times New Roman" w:cs="Times New Roman"/>
          <w:sz w:val="24"/>
          <w:szCs w:val="24"/>
        </w:rPr>
        <w:t xml:space="preserve"> Российская революция в общественном сознании. Общемировое значение российских событий. Коминтерн. </w:t>
      </w:r>
    </w:p>
    <w:p w:rsidR="00B36AC6" w:rsidRDefault="00B36AC6" w:rsidP="00B36AC6">
      <w:p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3DB">
        <w:rPr>
          <w:rFonts w:ascii="Times New Roman" w:hAnsi="Times New Roman" w:cs="Times New Roman"/>
          <w:sz w:val="24"/>
          <w:szCs w:val="24"/>
        </w:rPr>
        <w:t xml:space="preserve">Повседневная жизнь и общественные настроения. Новый быт: летосчисление, праздники, имена. Антирелигиозная пропаганда и секуляризация жизни общества. Законодательное закрепление равноправия полов. Проблема массовой детской беспризорности. Влияние военной обстановки на психологию населения. «Несвоевременные мысли» М. Горького. Эмиграция и формирование Русского зарубежья. Борьба с неграмотностью. Строительство новой школы. А. В. Луначарский. Пролетаризация вузов, организация рабфаков. Достижения ученых. Разработка плана ГОЭЛРО.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3DB">
        <w:rPr>
          <w:rFonts w:ascii="Times New Roman" w:hAnsi="Times New Roman" w:cs="Times New Roman"/>
          <w:sz w:val="24"/>
          <w:szCs w:val="24"/>
        </w:rPr>
        <w:t>Наглядная агитация и массовая пропаганда коммунистических идей. Создание Пролеткульта. План монументальной пропаганды. «Окна сатиры РОСТА». Театр и кинематограф.</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B163DB">
        <w:rPr>
          <w:rFonts w:ascii="Times New Roman" w:hAnsi="Times New Roman" w:cs="Times New Roman"/>
          <w:b/>
          <w:sz w:val="24"/>
          <w:szCs w:val="24"/>
        </w:rPr>
        <w:t>СОВЕТСКИЙ СОЮЗ В 1920—1930-е годы</w:t>
      </w:r>
      <w:r w:rsidRPr="00B163DB">
        <w:rPr>
          <w:rFonts w:ascii="Times New Roman" w:hAnsi="Times New Roman" w:cs="Times New Roman"/>
          <w:sz w:val="24"/>
          <w:szCs w:val="24"/>
        </w:rPr>
        <w:t xml:space="preserve"> </w:t>
      </w:r>
    </w:p>
    <w:p w:rsidR="00B36AC6" w:rsidRPr="00B163DB" w:rsidRDefault="00B36AC6" w:rsidP="00B36AC6">
      <w:pPr>
        <w:tabs>
          <w:tab w:val="left" w:pos="426"/>
          <w:tab w:val="left" w:pos="567"/>
        </w:tabs>
        <w:spacing w:after="0" w:line="240" w:lineRule="auto"/>
        <w:jc w:val="both"/>
        <w:rPr>
          <w:rFonts w:ascii="Times New Roman" w:hAnsi="Times New Roman" w:cs="Times New Roman"/>
          <w:b/>
          <w:sz w:val="24"/>
          <w:szCs w:val="24"/>
        </w:rPr>
      </w:pPr>
      <w:r w:rsidRPr="00B163DB">
        <w:rPr>
          <w:rFonts w:ascii="Times New Roman" w:hAnsi="Times New Roman" w:cs="Times New Roman"/>
          <w:b/>
          <w:sz w:val="24"/>
          <w:szCs w:val="24"/>
        </w:rPr>
        <w:t xml:space="preserve">Нэп, СССР и Сталин.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Результаты введения нэпа. Восстановление экономики. Голод 1921—1922 гг. и его преодоление. Реквизиция церковного имущества, сопротивление верующих и преследование священнослужителей. 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1920-х годов. Предпосылки и </w:t>
      </w:r>
      <w:r w:rsidRPr="00B163DB">
        <w:rPr>
          <w:rFonts w:ascii="Times New Roman" w:hAnsi="Times New Roman" w:cs="Times New Roman"/>
          <w:sz w:val="24"/>
          <w:szCs w:val="24"/>
        </w:rPr>
        <w:lastRenderedPageBreak/>
        <w:t xml:space="preserve">значение образования СССР. Дискуссия о путях формирования союзного государства. Принятие Конституции СССР в 1924 г. Создание новых национальных образований в 1920-е годы. </w:t>
      </w:r>
      <w:r w:rsidRPr="00B163DB">
        <w:rPr>
          <w:rFonts w:ascii="Times New Roman" w:hAnsi="Times New Roman" w:cs="Times New Roman"/>
          <w:b/>
          <w:sz w:val="24"/>
          <w:szCs w:val="24"/>
        </w:rPr>
        <w:t>Индустриализация и коллективизация.</w:t>
      </w:r>
      <w:r w:rsidRPr="00B163DB">
        <w:rPr>
          <w:rFonts w:ascii="Times New Roman" w:hAnsi="Times New Roman" w:cs="Times New Roman"/>
          <w:sz w:val="24"/>
          <w:szCs w:val="24"/>
        </w:rPr>
        <w:t xml:space="preserve"> «Великий перелом». Перестройка экономики на основе командного администрирования. Форсированная индустриализация: источники, региональная и национальная специфика. Ликвидация частной торговли и предпринимательства. Пятилетние планы развития народного хозяйства. Крупнейшие стройки первых пятилеток в Центре и национальных республиках. Создание новых отраслей промышленности. Иностранные специалисты и технологии на стройках СССР. Коллективизация сельского хозяйства и ее трагические последствия. Раскулачивание. Сопротивление крестьян. Становление колхозного строя. Национальные и региональные особенности коллективизации. Кризис снабжения и введение карточной системы. Голод в СССР в 1932—1933 гг.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СССР во второй половине 1930-х годов.</w:t>
      </w:r>
      <w:r w:rsidRPr="00B163DB">
        <w:rPr>
          <w:rFonts w:ascii="Times New Roman" w:hAnsi="Times New Roman" w:cs="Times New Roman"/>
          <w:sz w:val="24"/>
          <w:szCs w:val="24"/>
        </w:rPr>
        <w:t xml:space="preserve"> Превращение СССР в индустриально-аграрную державу. Ликвидация безработицы. Милитаризация народного хозяйства, ускоренное развитие военной промышленности. Использование труда заключенных. Результаты, цена и издержки модернизации. Колхозная деревня. Завершение коллективизации. Создание МТС. Устав сельскохозяйственной артели. Трудодни. Повинности колхозников. Личные подсобные хозяйства. Конституция СССР 1936 г. Система органов государственной власти. Роль ВКП(б) в жизни общества. Новые союзные республики.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3DB">
        <w:rPr>
          <w:rFonts w:ascii="Times New Roman" w:hAnsi="Times New Roman" w:cs="Times New Roman"/>
          <w:sz w:val="24"/>
          <w:szCs w:val="24"/>
        </w:rPr>
        <w:t xml:space="preserve">Утверждение культа личности И. В. Сталина. Партийные органы как инструмент сталинской политики. Соратники Сталина. Права и свободы советских людей в законах и в действительности. Органы госбезопасности и их роль в поддержании диктатуры Сталина. ГУЛАГ. Массовые политические репрессии 1937—1938 гг. «Национальные операции» НКВД. Результаты репрессий.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Советское общество.</w:t>
      </w:r>
      <w:r w:rsidRPr="00B163DB">
        <w:rPr>
          <w:rFonts w:ascii="Times New Roman" w:hAnsi="Times New Roman" w:cs="Times New Roman"/>
          <w:sz w:val="24"/>
          <w:szCs w:val="24"/>
        </w:rPr>
        <w:t xml:space="preserve"> Из деревни в город: ускорение урбанизации. Новые города и поселки. Рост численности рабочего класса. Кардинальное изменение в образе жизни крестьянства. Ликвидация сельской общины и социального типа крестьянина-собственника. Способы переселения из деревни в город. Введение паспортной системы. Ликвидация безработицы. Формирование рабочих и инженерных кадров. Рост социального слоя управленцев. Складывание партийной номенклатуры. Система распределения продуктов и промтоваров. Общественный энтузиазм периода первых пятилеток. Социалистическое соревнование. Ударники и стахановцы. Учреждение звания Герой Труда. Ужесточение производственной дисциплины. Формирование человека нового типа. Пропаганда коллективистских ценностей. Рекорды летчиков. Эпопея «челюскинцев».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3DB">
        <w:rPr>
          <w:rFonts w:ascii="Times New Roman" w:hAnsi="Times New Roman" w:cs="Times New Roman"/>
          <w:sz w:val="24"/>
          <w:szCs w:val="24"/>
        </w:rPr>
        <w:t xml:space="preserve">Учреждение звания Герой Советского Союза. Военно-спортивные организации. Открытие ВСХВ. Наступление на религию. Патриарх Тихон. «Союз воинствующих безбожников». Обновленческое движение в Церкви.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Наука и культура Страны Советов.</w:t>
      </w:r>
      <w:r w:rsidRPr="00B163DB">
        <w:rPr>
          <w:rFonts w:ascii="Times New Roman" w:hAnsi="Times New Roman" w:cs="Times New Roman"/>
          <w:sz w:val="24"/>
          <w:szCs w:val="24"/>
        </w:rPr>
        <w:t xml:space="preserve"> Культурная революция. Борьба с безграмотностью. От обязательного начального образования — к массовой средней школе. Рост числа вузов и техникумов. Идеологическое давление на интеллигенцию. Репрессии против ученых. Академия наук СССР. Создание новых научных центров: ВАСХНИЛ, ФИАН и др. Выдающиеся ученые и конструкторы гражданской и военной техники. Освоение Арктики.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Советский кинематограф. Переход к звуковому кино. Выдающиеся режиссеры и актеры. С. М. Эйзенштейн. «Чапаев» С. Д. и Г. Н. Васильевых. Музыка. Д. Д. Шостакович. Жанр массовой песни.</w:t>
      </w:r>
      <w:r>
        <w:rPr>
          <w:rFonts w:ascii="Times New Roman" w:hAnsi="Times New Roman" w:cs="Times New Roman"/>
          <w:sz w:val="24"/>
          <w:szCs w:val="24"/>
        </w:rPr>
        <w:t xml:space="preserve">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3DB">
        <w:rPr>
          <w:rFonts w:ascii="Times New Roman" w:hAnsi="Times New Roman" w:cs="Times New Roman"/>
          <w:sz w:val="24"/>
          <w:szCs w:val="24"/>
        </w:rPr>
        <w:t xml:space="preserve">Живопись и скульптура: от авангарда к соцреализму. В. И. Мухина. Архитектура: от конструктивизма к сталинскому неоклассицизму. А. А. Щусев.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Внешняя политика СССР. 1919 год — август 1939 года.</w:t>
      </w:r>
      <w:r w:rsidRPr="00B163DB">
        <w:rPr>
          <w:rFonts w:ascii="Times New Roman" w:hAnsi="Times New Roman" w:cs="Times New Roman"/>
          <w:sz w:val="24"/>
          <w:szCs w:val="24"/>
        </w:rPr>
        <w:t xml:space="preserve"> Особенности и основные направления внешней политики Советского государства. Деятельность Коминтерна как инструмента мировой революции. Проблема «царских долгов». Генуэзская конференция. </w:t>
      </w:r>
      <w:r w:rsidRPr="00B163DB">
        <w:rPr>
          <w:rFonts w:ascii="Times New Roman" w:hAnsi="Times New Roman" w:cs="Times New Roman"/>
          <w:sz w:val="24"/>
          <w:szCs w:val="24"/>
        </w:rPr>
        <w:lastRenderedPageBreak/>
        <w:t xml:space="preserve">Рапалльский договор. Укрепление позиций страны на международной арене. Усиление международной напряженности в конце 1920-х — начале 1930-х годов. «Военная тревога» 1927 г. Конфликт на КВЖД. Возрастание угрозы мировой войны. Борьба СССР за создание системы коллективной безопасности. Вступление СССР в Лигу Наций. СССР и война в Испании. Вооруженные конфликты на озере Хасан, реке Халхин-Гол и ситуация на Дальнем Востоке в конце 1930-х годов. Мюнхенский договор 1938 г. и угроза международной изоляции СССР. Заключение договора о ненападении между СССР и Германией в 1939 г.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Внешняя политика СССР. Сентябрь 1939 года — июнь 1941 года.</w:t>
      </w:r>
      <w:r w:rsidRPr="00B163DB">
        <w:rPr>
          <w:rFonts w:ascii="Times New Roman" w:hAnsi="Times New Roman" w:cs="Times New Roman"/>
          <w:sz w:val="24"/>
          <w:szCs w:val="24"/>
        </w:rPr>
        <w:t xml:space="preserve"> Начало Второй мировой войны. Поражение польской армии. Вступление Красной армии на территорию Польши. Включение Западной Украины и Западной Белоруссии в состав СССР. Советско</w:t>
      </w:r>
      <w:r>
        <w:rPr>
          <w:rFonts w:ascii="Times New Roman" w:hAnsi="Times New Roman" w:cs="Times New Roman"/>
          <w:sz w:val="24"/>
          <w:szCs w:val="24"/>
        </w:rPr>
        <w:t>-</w:t>
      </w:r>
      <w:r w:rsidRPr="00B163DB">
        <w:rPr>
          <w:rFonts w:ascii="Times New Roman" w:hAnsi="Times New Roman" w:cs="Times New Roman"/>
          <w:sz w:val="24"/>
          <w:szCs w:val="24"/>
        </w:rPr>
        <w:t xml:space="preserve">финляндская война. Причины и повод. Результат и цена «Зимней войны». Присоединение Прибалтики и Бессарабии. Преобразования на новых территориях. Репрессии против населения присоединенных областей. Советско-германские отношения. Экономическое сотрудничество. Противоречия. Назревание новой войны.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ВЕЛИКАЯ. ОТЕЧЕСТВЕННАЯ. СВЯЩЕННАЯ</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w:t>
      </w:r>
      <w:r w:rsidRPr="00A02CF8">
        <w:rPr>
          <w:rFonts w:ascii="Times New Roman" w:hAnsi="Times New Roman" w:cs="Times New Roman"/>
          <w:b/>
          <w:sz w:val="24"/>
          <w:szCs w:val="24"/>
        </w:rPr>
        <w:t>Трагическое начало.</w:t>
      </w:r>
      <w:r w:rsidRPr="00B163DB">
        <w:rPr>
          <w:rFonts w:ascii="Times New Roman" w:hAnsi="Times New Roman" w:cs="Times New Roman"/>
          <w:sz w:val="24"/>
          <w:szCs w:val="24"/>
        </w:rPr>
        <w:t xml:space="preserve"> План «Барбаросса». Идеологические основы развязывания гитлеровской Германией войны против СССР. План «молниеносной войны». Вторжение войск Германии на территорию СССР. Брестская крепость. Массовый героизм советских воинов — представителей всех народов СССР. Причины поражений Красной армии на начальном этапе войны.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Чрезвычайные меры руководства страны, образование Государственного комитета обороны. И. В. Сталин — Верховный главнокомандующий. Генеральный штаб. Создание дивизий народного ополчения. Восстановление патриаршества.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Г. К. Жуков. И. С. Конев. К. К. Рокоссовский. Наступательные операции Красной армии зимой—весной 1942 г. Итоги 159 Московской битвы. Перестройка экономики на военный лад. Эвакуация предприятий, населения и ресурсов. Введение военной дисциплины на производстве и транспорте.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Коренной перелом.</w:t>
      </w:r>
      <w:r w:rsidRPr="00B163DB">
        <w:rPr>
          <w:rFonts w:ascii="Times New Roman" w:hAnsi="Times New Roman" w:cs="Times New Roman"/>
          <w:sz w:val="24"/>
          <w:szCs w:val="24"/>
        </w:rPr>
        <w:t xml:space="preserve"> Военные действия весной—летом 1942 г. Поражение советских войск под Харьковом и в Крыму. Битва за Кавказ. Оборона Сталинграда. Приказ № 227. Герои обороны. Контрнаступление советских войск и окружение неприятельской группировки под Сталинградом. А. В. Василевский.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 г. Блокада Ленинграда. Героизм и трагедия гражданского населения. Эвакуация ленинградцев. Дорога жизни. Прорыв блокады в январе 1943 г. Значение героической обороны Ленинграда.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Человек и война: по обе стороны фронта.</w:t>
      </w:r>
      <w:r w:rsidRPr="00B163DB">
        <w:rPr>
          <w:rFonts w:ascii="Times New Roman" w:hAnsi="Times New Roman" w:cs="Times New Roman"/>
          <w:sz w:val="24"/>
          <w:szCs w:val="24"/>
        </w:rPr>
        <w:t xml:space="preserve"> Перестройка экономики на военный лад. Эвакуация предприятий, населения и ресурсов.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Военно</w:t>
      </w:r>
      <w:r>
        <w:rPr>
          <w:rFonts w:ascii="Times New Roman" w:hAnsi="Times New Roman" w:cs="Times New Roman"/>
          <w:sz w:val="24"/>
          <w:szCs w:val="24"/>
        </w:rPr>
        <w:t>-</w:t>
      </w:r>
      <w:r w:rsidRPr="00B163DB">
        <w:rPr>
          <w:rFonts w:ascii="Times New Roman" w:hAnsi="Times New Roman" w:cs="Times New Roman"/>
          <w:sz w:val="24"/>
          <w:szCs w:val="24"/>
        </w:rPr>
        <w:t xml:space="preserve">техническое оснащение Красной армии. Оружие Победы. Конструкторы военной техники. Организаторы военного хозяйства. Повседневность в тылу. Военная дисциплина на производстве. Карточная система и нормы снабжения в городах. Положение в деревне. Стратегии выживания в городе и на селе. Вклад творческой интеллигенции в Победу. Советские писатели, композиторы, художники в условиях войны. Песня «Священная война» — призыв к сопротивлению врагу. Фронтовые корреспонденты. Выступления фронтовых концертных бригад. Песенное творчество и фольклор. Седьмая симфония Д. Д. </w:t>
      </w:r>
      <w:r w:rsidRPr="00B163DB">
        <w:rPr>
          <w:rFonts w:ascii="Times New Roman" w:hAnsi="Times New Roman" w:cs="Times New Roman"/>
          <w:sz w:val="24"/>
          <w:szCs w:val="24"/>
        </w:rPr>
        <w:lastRenderedPageBreak/>
        <w:t xml:space="preserve">Шостаковича. Кино военных лет. Государство и Церковь в годы войны. СССР и союзники. Проблема Второго фронта. Ленд-лиз. Тегеранская конференция 1943 г. Нацистский оккупационный режим. «Генеральный план Ост». Массовые преступления гитлеровцев против советских граждан. Лагеря уничтожения. Холокост. Угон советских людей в Германию. Разграбление и уничтожение культурных ценностей. Сотрудничество с врагом: формы, причины, масштабы. Создание гитлеровцами воинских формирований из советских военнопленных. Развертывание массового партизанского движения. П. К. Пономаренко, С. А. Ковпак, А. Ф. Федоров. Антифашистское подполье в оккупированных крупных городах. Значение партизанской и подпольной борьбы для победы над врагом. Начало массового сопротивления врагу. Восстания в нацистских лагерях. Развертывание партизанского движения.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1944: год изгнания врага.</w:t>
      </w:r>
      <w:r w:rsidRPr="00B163DB">
        <w:rPr>
          <w:rFonts w:ascii="Times New Roman" w:hAnsi="Times New Roman" w:cs="Times New Roman"/>
          <w:sz w:val="24"/>
          <w:szCs w:val="24"/>
        </w:rPr>
        <w:t xml:space="preserve"> Планы советского командования на 1944 год. Ликвидация блокады Ленинграда. Освобождение Правобережной Украины и Крыма. Н. Ф. Ватутин. Борьба с УПА. Выход советских войск к западной границе СССР. Открытие Второго фронта в Нормандии. Наступление советских войск в Белоруссии и Прибалтике. Завершение освобождения территории СССР. Освободительная миссия Красной армии в Европе (Румыния, Болгария, Югославия, Венгрия, Чехословакия, Польша). Варшавское восстание.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Год победы: капитуляция Германии и Японии.</w:t>
      </w:r>
      <w:r w:rsidRPr="00B163DB">
        <w:rPr>
          <w:rFonts w:ascii="Times New Roman" w:hAnsi="Times New Roman" w:cs="Times New Roman"/>
          <w:sz w:val="24"/>
          <w:szCs w:val="24"/>
        </w:rPr>
        <w:t xml:space="preserve"> Военные действия на заключительном этапе Великой Отечественной войны. Висло-Одерская операция. Восточно-Прусская операция. Битва за Берлин. Освобождение Вены и Праги. Боевое содружество советской армии и войск стран антигитлеровской коалиции. Встреча на Эльбе. Капитуляция Германии. Крымская (Ялтинская) и Потсдамская (Берлинская) конференции глав союзных держав. Создание ООН. Вступление СССР в войну с Японией. Разгром Квантунской армии. Капитуляция Японии. Итоги Великой Отечественной и Второй мировой войн. Решающий вклад СССР в победу антигитлеровской коалиции. Цена Победы. Людские и материальные потери. Подвиг народа в войне.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ОТ ПОСЛЕВОЕННОГО ПОДЪЕМА ДО РАСПАДА СССР</w:t>
      </w:r>
      <w:r w:rsidRPr="00B163DB">
        <w:rPr>
          <w:rFonts w:ascii="Times New Roman" w:hAnsi="Times New Roman" w:cs="Times New Roman"/>
          <w:sz w:val="24"/>
          <w:szCs w:val="24"/>
        </w:rPr>
        <w:t xml:space="preserve">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Поздний сталинизм и послевоенное возрождение страны.</w:t>
      </w:r>
      <w:r w:rsidRPr="00B163DB">
        <w:rPr>
          <w:rFonts w:ascii="Times New Roman" w:hAnsi="Times New Roman" w:cs="Times New Roman"/>
          <w:sz w:val="24"/>
          <w:szCs w:val="24"/>
        </w:rPr>
        <w:t xml:space="preserve"> Влияние последствий войны на общество. Послевоенные ожидания и настроения. Эйфория Победы. Разруха. Демобилизация армии. Репатриация. Рост беспризорности. Рост преступности. Ресурсы и приоритеты 160 восстановления. Демилитаризация экономики. Восстановление индустриального потенциала страны. Сельское хозяйство. Положение на потребительском рынке.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3DB">
        <w:rPr>
          <w:rFonts w:ascii="Times New Roman" w:hAnsi="Times New Roman" w:cs="Times New Roman"/>
          <w:sz w:val="24"/>
          <w:szCs w:val="24"/>
        </w:rPr>
        <w:t xml:space="preserve">Голод 1946—1947 гг. Денежная реформа и отмена карточной системы в 1947 г. И. В. Сталин и его окружение. Ужесточение административно-командной системы.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Образование и наука. Советский «атомный проект», его успехи и значение. И. В. Курчатов. Т. Д. Лысенко. Культура под гнетом идеологии. Постановление о журналах «Звезда» и «Ленинград».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Внешняя политика в послевоенные годы и начало «холодной войны».</w:t>
      </w:r>
      <w:r w:rsidRPr="00B163DB">
        <w:rPr>
          <w:rFonts w:ascii="Times New Roman" w:hAnsi="Times New Roman" w:cs="Times New Roman"/>
          <w:sz w:val="24"/>
          <w:szCs w:val="24"/>
        </w:rPr>
        <w:t xml:space="preserve"> Рост влияния СССР на международной арене. Главные направления внешней политики Советского Союза. Начало «холодной войны». «Доктрина Трумэна» и «План Маршалла». Формирование биполярного мира. Создание военно-политических блоков. Гонка вооружений. Роль Советского Союза в установлении коммунистических режимов в странах Восточной Европы и Азии. Взаимоотношения со странами «народной демократии». Создание СЭВ. Договор о дружбе с Китаем. Создание Комиинформа. Разрыв отношений с Югославией. СССР и Израиль. Военно</w:t>
      </w:r>
      <w:r>
        <w:rPr>
          <w:rFonts w:ascii="Times New Roman" w:hAnsi="Times New Roman" w:cs="Times New Roman"/>
          <w:sz w:val="24"/>
          <w:szCs w:val="24"/>
        </w:rPr>
        <w:t>-</w:t>
      </w:r>
      <w:r w:rsidRPr="00B163DB">
        <w:rPr>
          <w:rFonts w:ascii="Times New Roman" w:hAnsi="Times New Roman" w:cs="Times New Roman"/>
          <w:sz w:val="24"/>
          <w:szCs w:val="24"/>
        </w:rPr>
        <w:t>политические конфликты. Берлинский кризис, образован</w:t>
      </w:r>
      <w:r>
        <w:rPr>
          <w:rFonts w:ascii="Times New Roman" w:hAnsi="Times New Roman" w:cs="Times New Roman"/>
          <w:sz w:val="24"/>
          <w:szCs w:val="24"/>
        </w:rPr>
        <w:t>ие ФРГ и ГДР. Корейская война.</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w:t>
      </w:r>
      <w:r w:rsidRPr="00A02CF8">
        <w:rPr>
          <w:rFonts w:ascii="Times New Roman" w:hAnsi="Times New Roman" w:cs="Times New Roman"/>
          <w:b/>
          <w:sz w:val="24"/>
          <w:szCs w:val="24"/>
        </w:rPr>
        <w:t xml:space="preserve">«Оттепель»: смена политического режима. </w:t>
      </w:r>
      <w:r w:rsidRPr="00B163DB">
        <w:rPr>
          <w:rFonts w:ascii="Times New Roman" w:hAnsi="Times New Roman" w:cs="Times New Roman"/>
          <w:sz w:val="24"/>
          <w:szCs w:val="24"/>
        </w:rPr>
        <w:t xml:space="preserve">Смена политического курса. Смерть И. В. Сталина и настроения в обществе. Борьба за власть в советском руководстве. Г. М. Маленков. Отстранение от власти Л. П. Берии. Переход политического лидерства к Н. С. Хрущеву. Первые признаки наступления «оттепели» в политике, экономике, культурной </w:t>
      </w:r>
      <w:r w:rsidRPr="00B163DB">
        <w:rPr>
          <w:rFonts w:ascii="Times New Roman" w:hAnsi="Times New Roman" w:cs="Times New Roman"/>
          <w:sz w:val="24"/>
          <w:szCs w:val="24"/>
        </w:rPr>
        <w:lastRenderedPageBreak/>
        <w:t>сфере. Начало критики сталинизма. XX съезд КПСС и разоблачение культа личности И. В. Сталина. Частичная десталинизация: содержание и противоречия. Начало реабилитации жертв массовых политических репрессий и смягчение политической цензуры. Возвращение депортированных народов. Попытка отстранения Н. С. Хрущева от власти в 1957 г. «Антипартийная группа». Утверждение единоличной власти Хрущева. Негативная реакция в обществе и партийной верхушке на его непродуманные действия. Заговор против Хрущева, конец его политической карьеры.</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 xml:space="preserve"> Социально-экономическое развитие СССР: новации и догмы.</w:t>
      </w:r>
      <w:r w:rsidRPr="00B163DB">
        <w:rPr>
          <w:rFonts w:ascii="Times New Roman" w:hAnsi="Times New Roman" w:cs="Times New Roman"/>
          <w:sz w:val="24"/>
          <w:szCs w:val="24"/>
        </w:rPr>
        <w:t xml:space="preserve"> «Догнать и перегнать Америку!» Попытки решения продовольственной проблемы. Освоение целинных земель. Ликвидация МТС. Повышение цен, дефицит продовольствия. Начало закупок зерна за границей. Научно-техническая революция (НТР) в СССР. Перемены в научно-технической политике. Военный и гражданский секторы экономики. Пятилетние планы и семилетка. Реформы в промышленности. Переход от отраслевой системы управления к совнархозам. Дефицит товаров народного потребления. Социальные программы. Массовое жилищное строительство. Специфика советского «социального государства». Пенсионная реформа. Снижение налогов. Рост доходов населения. Улучшение медицинского обслуживания населения.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Внешняя политика: в пространстве от конфронтации к диалогу. 1953—1964 годы.</w:t>
      </w:r>
      <w:r w:rsidRPr="00B163DB">
        <w:rPr>
          <w:rFonts w:ascii="Times New Roman" w:hAnsi="Times New Roman" w:cs="Times New Roman"/>
          <w:sz w:val="24"/>
          <w:szCs w:val="24"/>
        </w:rPr>
        <w:t xml:space="preserve"> Новый курс советской внешней политики: от конфронтации киалогу в отношениях с Западом,</w:t>
      </w:r>
      <w:r>
        <w:rPr>
          <w:rFonts w:ascii="Times New Roman" w:hAnsi="Times New Roman" w:cs="Times New Roman"/>
          <w:sz w:val="24"/>
          <w:szCs w:val="24"/>
        </w:rPr>
        <w:t xml:space="preserve"> ослабление нажима на соцстраны</w:t>
      </w:r>
      <w:r w:rsidRPr="00B163DB">
        <w:rPr>
          <w:rFonts w:ascii="Times New Roman" w:hAnsi="Times New Roman" w:cs="Times New Roman"/>
          <w:sz w:val="24"/>
          <w:szCs w:val="24"/>
        </w:rPr>
        <w:t xml:space="preserve">. СССР и мировая социалистическая система. Создание по инициативе СССР Организации Варшавского договора. События 1953 г. в ГДР. Политическая борьба в Польше. Венгерские события 1956 г. Нормализация отношений с Югославией. КНР и решения ХХ съезда. СССР и страны Запада. Визит Н. С. Хрущева в США. Карибский кризис 1962 г.: позиция СССР и стратегия ядерного сдерживания. Договор о запрещении ядерных испытаний в трех средах. СССР и развивающиеся страны. Распад колониальных систем и борьба за влияние в странах «третьего мира». Суэцкий кризис 1956 г.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Общественная жизнь в СССР. 1950-е — середина 1960-х годов.</w:t>
      </w:r>
      <w:r w:rsidRPr="00B163DB">
        <w:rPr>
          <w:rFonts w:ascii="Times New Roman" w:hAnsi="Times New Roman" w:cs="Times New Roman"/>
          <w:sz w:val="24"/>
          <w:szCs w:val="24"/>
        </w:rPr>
        <w:t xml:space="preserve"> Изменения в социальной и профессиональной структуре советского общества к началу 1960-х годов. Преобладание горожан над сельским населением. Положение и проблемы рабочего класса, колхозного крестьянства и интеллигенции. ХХII съезд КПСС. Программа построения коммунизма в СССР. Воспитание «нового человека». Общественные формы управления. Приоткрытие «железного занавеса». Всемирный фестиваль молодежи и студентов 1957 г. Начало московских 161 кинофестивалей. Популярные формы досуга. Неофициальная культура. Неформальные формы общественной жизни. Стиляги. </w:t>
      </w:r>
      <w:r>
        <w:rPr>
          <w:rFonts w:ascii="Times New Roman" w:hAnsi="Times New Roman" w:cs="Times New Roman"/>
          <w:sz w:val="24"/>
          <w:szCs w:val="24"/>
        </w:rPr>
        <w:t xml:space="preserve">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3DB">
        <w:rPr>
          <w:rFonts w:ascii="Times New Roman" w:hAnsi="Times New Roman" w:cs="Times New Roman"/>
          <w:sz w:val="24"/>
          <w:szCs w:val="24"/>
        </w:rPr>
        <w:t xml:space="preserve">Изменение общественной атмосферы. «Шестидесятники». Диссиденты. Самиздат и тамиздат. Антирелигиозные кампании. Гонения на Церковь. Новочеркасские события. Преследования инакомыслящих.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Советская наука и культура в годы «оттепели».</w:t>
      </w:r>
      <w:r w:rsidRPr="00B163DB">
        <w:rPr>
          <w:rFonts w:ascii="Times New Roman" w:hAnsi="Times New Roman" w:cs="Times New Roman"/>
          <w:sz w:val="24"/>
          <w:szCs w:val="24"/>
        </w:rPr>
        <w:t xml:space="preserve"> Создание ракетно-ядерного щита. Начало освоения космоса. С. П. Королев. Запуск первого спутника Земли. Исторические полеты Ю. А. Гагарина и первой в мире женщины-космонавта В. В. Терешковой. Атомная энергетика. Выдающиеся физики и химики. Реформа системы образования. Введение всеобщего обязательного восьмилетнего образования. Новые темы и имена в литературе. А. И. Солженицын. А. Т. Твардовский и журнал «Новый мир». Плеяда молодых поэтов. Поэтические вечера в Политехническом музее. Кинематограф, театр, живопись: новые тенденции. Бардовская песня. Н. С. Хрущев и интеллигенция. Успехи советских спортсменов. Советское общество в середине 1960-х — середине 1980-х годов. Приход к власти Л. И. Брежнева: его окружение и смена политического курса. Поиски идеологических ориентиров. Концепция «развитого социализма». Конституция СССР 1977 г. Ю. В. Андропов, К. У. Черненко во главе государства. Диссидентский вызов. Правозащитные выступления. А. Д. Сахаров и А. И. Солженицын. Религиозные искания. Национальные движения. Борьба с инакомыслием. Экономические реформы 1960-х годов. Новые ориентиры аграрной политики. «Косыгинская реформа». Нарастание застойных тенденций в </w:t>
      </w:r>
      <w:r w:rsidRPr="00B163DB">
        <w:rPr>
          <w:rFonts w:ascii="Times New Roman" w:hAnsi="Times New Roman" w:cs="Times New Roman"/>
          <w:sz w:val="24"/>
          <w:szCs w:val="24"/>
        </w:rPr>
        <w:lastRenderedPageBreak/>
        <w:t xml:space="preserve">экономике. Замедление темпов развития. Исчерпание потенциала экстенсивной индустриальной модели. Цена сохранения СССР статуса сверхдержавы. Рост масштабов и роли военно-промышленного комплекса (ВПК). Экспорт нефти. Трудности развития агропромышленного комплекса. Попытки изменения вектора социальной политики. Уровень жизни советских людей: достижения и проблемы. Обострение экологических проблем.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Внешняя политика: между «разрядкой» и конфронтацией. 1965—1985 годы.</w:t>
      </w:r>
      <w:r w:rsidRPr="00B163DB">
        <w:rPr>
          <w:rFonts w:ascii="Times New Roman" w:hAnsi="Times New Roman" w:cs="Times New Roman"/>
          <w:sz w:val="24"/>
          <w:szCs w:val="24"/>
        </w:rPr>
        <w:t xml:space="preserve"> Новые вызовы внешнего мира. Достижение военно-стратегического паритета с США. Политика разрядки. Отношения с Францией и ФРГ. Договоры с США об ограничении вооружений. Сотрудничество с США в области освоения космоса. Совещание по безопасности и сотрудничеству в Европе (СБСЕ) в Хельсинки. СССР и локальные конфликты. Ближневосточный узел. Ввод советских войск в Афганистан. Размещение ракет средней дальности в Европе. Конец разрядки. СССР и соцстраны. «Доктрина Брежнева». «Пражская весна» и снижение международного авторитета СССР. Польский кризис. Конфликт с Китаем. Культурная жизнь в середине 1960-х — середине 1980-х годов. Советские научные школы. Ведущие научные центры. Ученые — нобелевские лауреаты. Новые достижения в освоении космоса. Гуманитарные науки. Д. С. Лихачев. Переход к всеобщему среднему образованию. Развитие профессионального образования. Литература и искусство: поиски новых путей. Авторское кино. Авангардное искусство. Власть и интеллигенция. Деятели культуры, покинувшие родину. Развитие физкультуры и спорта в СССР.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 xml:space="preserve">Перестройка и распад СССР. 1985—1991 годы. </w:t>
      </w:r>
      <w:r w:rsidRPr="00B163DB">
        <w:rPr>
          <w:rFonts w:ascii="Times New Roman" w:hAnsi="Times New Roman" w:cs="Times New Roman"/>
          <w:sz w:val="24"/>
          <w:szCs w:val="24"/>
        </w:rPr>
        <w:t xml:space="preserve">М. С. Горбачев и его окружение: курс на реформы. Антиалкогольная кампания 1985 г. и ее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Гласность и плюрализм мнений. Подъем гражданской активности населения. Либерализация цензуры. Публикации в прессе, новые книги и фильмы. Вторая волна десталинизации. Демократизация политической системы. XIX конференция КПСС. Альтернативные выборы. Съезды народных депутатов. Образование Межрегиональной депутатской группы. Подъем национальных движений, нагнетание националистических и сепаратистских настроений. «Новое мышление» М. С. Горбачева. Отказ от идеологической конфронтации и провозглашение приоритета общечеловеческих ценностей. Роспуск СЭВ и Организации Варшавского договора. Объединение Германии. Вывод советских войск из Афганистана, из Центральной и Восточной Европы. Завершение «холодной войны». Последний этап «перестройки» (1990—1991 гг.). Отмена 6-й статьи Конституции СССР о руководящей роли КПСС. Становление многопартийности. Кризис в КПСС. Первый съезд 162 народных депутатов РСФСР. Б. Н. Ельцин — лидер демократических сил. Введение поста президента СССР и избрание М. С. Горбачева президентом. Избрание Б. Н. Ельцина президентом РСФСР. «Парад суверенитетов». Декларация о государственном суверенитете РСФСР. Дискуссии о путях обновления Союза ССР. Референдум о сохранении СССР. Превращение экономического кризиса в стране в ведущий политический фактор. Принятие принципиального решения об отказе от планово-директивной экономики и о переходе к рынку. Попытка государственного переворота в августе 1991 г. ГКЧП и защитники Белого дома. Победа Б. Н. Ельцина. Ослабление союзной власти и влияния М. С. Горбачева. Распад структур КПСС. Ликвидация союзного правительства. Референдум о независимости Украины. Оформление фактического распада СССР и создание Содружества Независимых Государств (СНГ).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 xml:space="preserve">РОССИЙСКАЯ ФЕДЕРАЦИЯ В 1992—2014 годах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Становление новой России. 1992—1993 годы.</w:t>
      </w:r>
      <w:r w:rsidRPr="00B163DB">
        <w:rPr>
          <w:rFonts w:ascii="Times New Roman" w:hAnsi="Times New Roman" w:cs="Times New Roman"/>
          <w:sz w:val="24"/>
          <w:szCs w:val="24"/>
        </w:rPr>
        <w:t xml:space="preserve"> Б. Н. Ельцин и его окружение. Общественная поддержка курса реформ. Предоставление Ельцину дополнительных полномочий для успешного проведения реформ. Правительство реформаторов. Е. Т. Гайдар. Начало радикальных экономических преобразований. «Шоковая терапия». Либерализация цен. Ваучерная приватизация. От сотрудничества к противостоянию властей в 1992—1993 гг. В. С. Черномырдин во главе правительства. Нарастание политико-конституционного кризиса в условиях ухудшения экономической ситуации. Апрельский референдум 1993 г. — попытка </w:t>
      </w:r>
      <w:r w:rsidRPr="00B163DB">
        <w:rPr>
          <w:rFonts w:ascii="Times New Roman" w:hAnsi="Times New Roman" w:cs="Times New Roman"/>
          <w:sz w:val="24"/>
          <w:szCs w:val="24"/>
        </w:rPr>
        <w:lastRenderedPageBreak/>
        <w:t xml:space="preserve">правового разрешения политического кризиса. Политический кризис осени 1993 г. Указ Б. Н. Ельцина № 1400. Трагические события осени 1993 г. в Москве. Обстрел Белого дома. Победа президента. Выборы в Федеральное Собрание. Борьба политических сил. В. В. Жириновский, Г. А. Зюганов, Г. А. Явлинский. Блок «Выбор России».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Российская Федерация: продолжение реформ и политика стабилизации. 1994—1999 годы.</w:t>
      </w:r>
      <w:r w:rsidRPr="00B163DB">
        <w:rPr>
          <w:rFonts w:ascii="Times New Roman" w:hAnsi="Times New Roman" w:cs="Times New Roman"/>
          <w:sz w:val="24"/>
          <w:szCs w:val="24"/>
        </w:rPr>
        <w:t xml:space="preserve"> Всенародное голосование (плебисцит) по проекту Конституции России 1993 г. Принятие Конституции. Полномочия президента как главы государства и гаранта Конституции. Становление российского парламентаризма. Разделение властей. Гиперинфляция, рост цен и падение жизненного уровня населения. Падение производства. Долларизация экономики. Корректировка курса реформ и попытки стабилизации экономики. Проблема сбора налогов и стимулирования инвестиций. Обострение межнациональных и межконфессиональных отношений в 1990-е гг. Подписание Федеративного договора в 1992 г. Взаимоотношения Центра и субъектов Федерации. Восстановление конституционного порядка в Чеченской Республике. Президентские выборы 1996 г. Победа Б. Н. Ельцина. Противоречивые результаты первых лет экономических реформ. Дефолт 1998 г. и его последствия. Е. М. Примаков. Новый облик российского общества. Социальная поляризация и смена ценностных ориентиров.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Власть и общество в начале XXI века.</w:t>
      </w:r>
      <w:r w:rsidRPr="00B163DB">
        <w:rPr>
          <w:rFonts w:ascii="Times New Roman" w:hAnsi="Times New Roman" w:cs="Times New Roman"/>
          <w:sz w:val="24"/>
          <w:szCs w:val="24"/>
        </w:rPr>
        <w:t xml:space="preserve"> Политическая ситуация на рубеже XX-XXI вв. Обострение ситуации на Северном Кавказе. Вторжение террористических группировок с территории Чечни в Дагестан. Выборы в Государственную думу 1999 г. Отставка Б. Н. Ельцина. Первое и второе президентства В. В. Путина. Стратегия развития страны. Восстановление единого правового пространства. Разграничение властных полномочий центра и регионов. Террористическая угроза. Политические партии и электорат. Построение вертикали власти и гражданское общество. Президентство Д. А. Медведева. Меры правительства по преодолению глобального экономического кризиса. Избрание В. В. Путина президентом на третий срок. Принятие Республики Крым и Севастополя в состав России.</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B163DB">
        <w:rPr>
          <w:rFonts w:ascii="Times New Roman" w:hAnsi="Times New Roman" w:cs="Times New Roman"/>
          <w:sz w:val="24"/>
          <w:szCs w:val="24"/>
        </w:rPr>
        <w:t xml:space="preserve"> </w:t>
      </w:r>
      <w:r w:rsidRPr="00A02CF8">
        <w:rPr>
          <w:rFonts w:ascii="Times New Roman" w:hAnsi="Times New Roman" w:cs="Times New Roman"/>
          <w:b/>
          <w:sz w:val="24"/>
          <w:szCs w:val="24"/>
        </w:rPr>
        <w:t>Экономическое развитие и социальная политика в начале XXI века.</w:t>
      </w:r>
      <w:r w:rsidRPr="00B163DB">
        <w:rPr>
          <w:rFonts w:ascii="Times New Roman" w:hAnsi="Times New Roman" w:cs="Times New Roman"/>
          <w:sz w:val="24"/>
          <w:szCs w:val="24"/>
        </w:rPr>
        <w:t xml:space="preserve"> Экономическое развитие в 2000-е годы. Экономический подъем 1999—2007 гг. и кризис 2008—2010 гг. Налоговая политика, финансовое положение страны. Структура экономики, роль нефтегазового сектора и задачи инновационного развития. Национальные проекты. Сельское хозяйство. Россия в системе мировой рыночной экономики. Создание законодательной базы для развития социальной сферы. Демографическая статистика. Государственные программы демографического возрождения России. Разработка семейной политики и меры по поощрению рождаемости. Реформа ЖКХ. Качество, уровень жизни и размеры доходов разных слоев 163 населения. Модернизация бытовой сферы. Россиянин в глобальном информационном пространстве: СМИ, компьютеризация, Интернет. Массовая автомобилизация.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Внешняя политика в конце ХХ — начале XXI века.</w:t>
      </w:r>
      <w:r w:rsidRPr="00B163DB">
        <w:rPr>
          <w:rFonts w:ascii="Times New Roman" w:hAnsi="Times New Roman" w:cs="Times New Roman"/>
          <w:sz w:val="24"/>
          <w:szCs w:val="24"/>
        </w:rPr>
        <w:t xml:space="preserve"> Новые приоритеты внешней политики в период президентства Б. Н. Ельцина. Мировое признание новой России суверенным государством. Россия — правопреемник СССР на международной арене. Взаимоотношения с США и странами Запада. Подписание в 1993 г. Договора СНВ-2. Вступление России в «Большую семерку». Усиление антизападных настроений как результат бомбежек Югославии и расширения НАТО на Восток. Россия на постсоветском пространстве. СНГ. Союзное государство России и Белоруссии. Военно-политическое сотрудничество в рамках СНГ. Восточный вектор российской внешней политики в 1990-е годы. Внешнеполитический курс в годы президентства В. В. Путина и Д. А. Медведева. Восстановление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Центробежные и партнерские тенденции в СНГ. Отношения с США и Евросоюзом. Вступление в Совет Европы. Деятельность «Большой двадцатки». Вступление в ВТО. Дальневосточное и другие направления политики России. Участие в ШОС, БРИКС.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lastRenderedPageBreak/>
        <w:t>Культура и наука в конце ХХ — начале XXI века.</w:t>
      </w:r>
      <w:r w:rsidRPr="00B163DB">
        <w:rPr>
          <w:rFonts w:ascii="Times New Roman" w:hAnsi="Times New Roman" w:cs="Times New Roman"/>
          <w:sz w:val="24"/>
          <w:szCs w:val="24"/>
        </w:rPr>
        <w:t xml:space="preserve"> Религиозное возрождение как духовное явление в жизни страны. Конституционное обеспечение прав верующих. Крупнейшие конфессии. Восстановление храмов. Патриархи Алексий II и Кирилл. Модернизация образования. Создание новой образовательной системы. Законодательная база. Среднее 11- летнее образование. Введение ЕГЭ. Преобразования в высшей школе. Пропаганда спорта и здорового образа жизни. Олимпийские и параолимпийские зимние игры в Сочи. Победы российских спортсменов. Развитие науки. Основные достижения российских ученых. Инновационный центр Сколково. Проблема «утечки мозгов» за рубеж.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p>
    <w:p w:rsidR="00B36AC6" w:rsidRDefault="00B36AC6" w:rsidP="00B36AC6">
      <w:pPr>
        <w:tabs>
          <w:tab w:val="left" w:pos="426"/>
          <w:tab w:val="left" w:pos="567"/>
        </w:tabs>
        <w:spacing w:after="0" w:line="240" w:lineRule="auto"/>
        <w:jc w:val="both"/>
        <w:rPr>
          <w:rFonts w:ascii="Times New Roman" w:hAnsi="Times New Roman" w:cs="Times New Roman"/>
          <w:sz w:val="24"/>
          <w:szCs w:val="24"/>
        </w:rPr>
      </w:pPr>
      <w:r w:rsidRPr="00A02CF8">
        <w:rPr>
          <w:rFonts w:ascii="Times New Roman" w:hAnsi="Times New Roman" w:cs="Times New Roman"/>
          <w:b/>
          <w:sz w:val="24"/>
          <w:szCs w:val="24"/>
        </w:rPr>
        <w:t>Тематическое планирование 10 класс</w:t>
      </w:r>
      <w:r w:rsidRPr="00B163DB">
        <w:rPr>
          <w:rFonts w:ascii="Times New Roman" w:hAnsi="Times New Roman" w:cs="Times New Roman"/>
          <w:sz w:val="24"/>
          <w:szCs w:val="24"/>
        </w:rPr>
        <w:t xml:space="preserve"> </w:t>
      </w:r>
    </w:p>
    <w:tbl>
      <w:tblPr>
        <w:tblStyle w:val="af"/>
        <w:tblW w:w="0" w:type="auto"/>
        <w:tblLook w:val="04A0"/>
      </w:tblPr>
      <w:tblGrid>
        <w:gridCol w:w="817"/>
        <w:gridCol w:w="7371"/>
        <w:gridCol w:w="1383"/>
      </w:tblGrid>
      <w:tr w:rsidR="00B36AC6" w:rsidTr="008A4C27">
        <w:tc>
          <w:tcPr>
            <w:tcW w:w="817"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w:t>
            </w:r>
          </w:p>
        </w:tc>
        <w:tc>
          <w:tcPr>
            <w:tcW w:w="7371"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Тема</w:t>
            </w:r>
          </w:p>
        </w:tc>
        <w:tc>
          <w:tcPr>
            <w:tcW w:w="1383"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Всего часов</w:t>
            </w:r>
          </w:p>
        </w:tc>
      </w:tr>
      <w:tr w:rsidR="00B36AC6" w:rsidTr="008A4C27">
        <w:tc>
          <w:tcPr>
            <w:tcW w:w="817"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1</w:t>
            </w:r>
          </w:p>
        </w:tc>
        <w:tc>
          <w:tcPr>
            <w:tcW w:w="7371"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Россия в годы великих потрясений</w:t>
            </w:r>
          </w:p>
        </w:tc>
        <w:tc>
          <w:tcPr>
            <w:tcW w:w="1383"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9</w:t>
            </w:r>
          </w:p>
        </w:tc>
      </w:tr>
      <w:tr w:rsidR="00B36AC6" w:rsidTr="008A4C27">
        <w:tc>
          <w:tcPr>
            <w:tcW w:w="817"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2</w:t>
            </w:r>
          </w:p>
        </w:tc>
        <w:tc>
          <w:tcPr>
            <w:tcW w:w="7371"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Советский Союз в 1920—1930-е гг.</w:t>
            </w:r>
          </w:p>
        </w:tc>
        <w:tc>
          <w:tcPr>
            <w:tcW w:w="1383"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7</w:t>
            </w:r>
          </w:p>
        </w:tc>
      </w:tr>
      <w:tr w:rsidR="00B36AC6" w:rsidTr="008A4C27">
        <w:tc>
          <w:tcPr>
            <w:tcW w:w="817"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3</w:t>
            </w:r>
          </w:p>
        </w:tc>
        <w:tc>
          <w:tcPr>
            <w:tcW w:w="7371"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Великая. Отечественная. Священная</w:t>
            </w:r>
          </w:p>
        </w:tc>
        <w:tc>
          <w:tcPr>
            <w:tcW w:w="1383"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6</w:t>
            </w:r>
          </w:p>
        </w:tc>
      </w:tr>
      <w:tr w:rsidR="00B36AC6" w:rsidTr="008A4C27">
        <w:tc>
          <w:tcPr>
            <w:tcW w:w="817"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4</w:t>
            </w:r>
          </w:p>
        </w:tc>
        <w:tc>
          <w:tcPr>
            <w:tcW w:w="7371"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От послевоенного подъема до распада СССР</w:t>
            </w:r>
          </w:p>
        </w:tc>
        <w:tc>
          <w:tcPr>
            <w:tcW w:w="1383"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12</w:t>
            </w:r>
          </w:p>
        </w:tc>
      </w:tr>
      <w:tr w:rsidR="00B36AC6" w:rsidTr="008A4C27">
        <w:tc>
          <w:tcPr>
            <w:tcW w:w="817"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5</w:t>
            </w:r>
          </w:p>
        </w:tc>
        <w:tc>
          <w:tcPr>
            <w:tcW w:w="7371"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Российская Федерация в 1992—2014 гг</w:t>
            </w:r>
            <w:r>
              <w:rPr>
                <w:rFonts w:ascii="Times New Roman" w:hAnsi="Times New Roman"/>
                <w:sz w:val="24"/>
                <w:szCs w:val="24"/>
              </w:rPr>
              <w:t>.</w:t>
            </w:r>
          </w:p>
        </w:tc>
        <w:tc>
          <w:tcPr>
            <w:tcW w:w="1383" w:type="dxa"/>
          </w:tcPr>
          <w:p w:rsidR="00B36AC6"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6</w:t>
            </w:r>
          </w:p>
        </w:tc>
      </w:tr>
      <w:tr w:rsidR="00B36AC6" w:rsidTr="008A4C27">
        <w:tc>
          <w:tcPr>
            <w:tcW w:w="817" w:type="dxa"/>
          </w:tcPr>
          <w:p w:rsidR="00B36AC6" w:rsidRPr="00B163DB" w:rsidRDefault="00B36AC6" w:rsidP="008A4C27">
            <w:pPr>
              <w:tabs>
                <w:tab w:val="left" w:pos="426"/>
                <w:tab w:val="left" w:pos="567"/>
              </w:tabs>
              <w:jc w:val="both"/>
              <w:rPr>
                <w:rFonts w:ascii="Times New Roman" w:hAnsi="Times New Roman"/>
                <w:sz w:val="24"/>
                <w:szCs w:val="24"/>
              </w:rPr>
            </w:pPr>
            <w:r>
              <w:rPr>
                <w:rFonts w:ascii="Times New Roman" w:hAnsi="Times New Roman"/>
                <w:sz w:val="24"/>
                <w:szCs w:val="24"/>
              </w:rPr>
              <w:t>6</w:t>
            </w:r>
          </w:p>
        </w:tc>
        <w:tc>
          <w:tcPr>
            <w:tcW w:w="7371" w:type="dxa"/>
          </w:tcPr>
          <w:p w:rsidR="00B36AC6" w:rsidRPr="00B163DB" w:rsidRDefault="001E01AB" w:rsidP="001E01AB">
            <w:pPr>
              <w:tabs>
                <w:tab w:val="left" w:pos="426"/>
                <w:tab w:val="left" w:pos="567"/>
              </w:tabs>
              <w:rPr>
                <w:rFonts w:ascii="Times New Roman" w:hAnsi="Times New Roman"/>
                <w:sz w:val="24"/>
                <w:szCs w:val="24"/>
              </w:rPr>
            </w:pPr>
            <w:r>
              <w:rPr>
                <w:rFonts w:ascii="Times New Roman" w:hAnsi="Times New Roman"/>
                <w:sz w:val="24"/>
                <w:szCs w:val="24"/>
              </w:rPr>
              <w:t>Обобщающий урок</w:t>
            </w:r>
          </w:p>
        </w:tc>
        <w:tc>
          <w:tcPr>
            <w:tcW w:w="1383" w:type="dxa"/>
          </w:tcPr>
          <w:p w:rsidR="00B36AC6" w:rsidRPr="00B163DB" w:rsidRDefault="001E01AB" w:rsidP="008A4C27">
            <w:pPr>
              <w:tabs>
                <w:tab w:val="left" w:pos="426"/>
                <w:tab w:val="left" w:pos="567"/>
              </w:tabs>
              <w:jc w:val="both"/>
              <w:rPr>
                <w:rFonts w:ascii="Times New Roman" w:hAnsi="Times New Roman"/>
                <w:sz w:val="24"/>
                <w:szCs w:val="24"/>
              </w:rPr>
            </w:pPr>
            <w:r>
              <w:rPr>
                <w:rFonts w:ascii="Times New Roman" w:hAnsi="Times New Roman"/>
                <w:sz w:val="24"/>
                <w:szCs w:val="24"/>
              </w:rPr>
              <w:t>1</w:t>
            </w:r>
          </w:p>
        </w:tc>
      </w:tr>
      <w:tr w:rsidR="001E01AB" w:rsidTr="008A4C27">
        <w:tc>
          <w:tcPr>
            <w:tcW w:w="817" w:type="dxa"/>
          </w:tcPr>
          <w:p w:rsidR="001E01AB" w:rsidRDefault="001E01AB" w:rsidP="008A4C27">
            <w:pPr>
              <w:tabs>
                <w:tab w:val="left" w:pos="426"/>
                <w:tab w:val="left" w:pos="567"/>
              </w:tabs>
              <w:jc w:val="both"/>
              <w:rPr>
                <w:rFonts w:ascii="Times New Roman" w:hAnsi="Times New Roman"/>
                <w:sz w:val="24"/>
                <w:szCs w:val="24"/>
              </w:rPr>
            </w:pPr>
            <w:r>
              <w:rPr>
                <w:rFonts w:ascii="Times New Roman" w:hAnsi="Times New Roman"/>
                <w:sz w:val="24"/>
                <w:szCs w:val="24"/>
              </w:rPr>
              <w:t>7</w:t>
            </w:r>
          </w:p>
        </w:tc>
        <w:tc>
          <w:tcPr>
            <w:tcW w:w="7371" w:type="dxa"/>
          </w:tcPr>
          <w:p w:rsidR="001E01AB" w:rsidRDefault="001E01AB" w:rsidP="001E01AB">
            <w:pPr>
              <w:tabs>
                <w:tab w:val="left" w:pos="426"/>
                <w:tab w:val="left" w:pos="567"/>
              </w:tabs>
              <w:rPr>
                <w:rFonts w:ascii="Times New Roman" w:hAnsi="Times New Roman"/>
                <w:sz w:val="24"/>
                <w:szCs w:val="24"/>
              </w:rPr>
            </w:pPr>
            <w:r>
              <w:rPr>
                <w:rFonts w:ascii="Times New Roman" w:hAnsi="Times New Roman"/>
                <w:sz w:val="24"/>
                <w:szCs w:val="24"/>
              </w:rPr>
              <w:t>Итоговое повторение</w:t>
            </w:r>
          </w:p>
        </w:tc>
        <w:tc>
          <w:tcPr>
            <w:tcW w:w="1383" w:type="dxa"/>
          </w:tcPr>
          <w:p w:rsidR="001E01AB" w:rsidRDefault="001E01AB" w:rsidP="008A4C27">
            <w:pPr>
              <w:tabs>
                <w:tab w:val="left" w:pos="426"/>
                <w:tab w:val="left" w:pos="567"/>
              </w:tabs>
              <w:jc w:val="both"/>
              <w:rPr>
                <w:rFonts w:ascii="Times New Roman" w:hAnsi="Times New Roman"/>
                <w:sz w:val="24"/>
                <w:szCs w:val="24"/>
              </w:rPr>
            </w:pPr>
            <w:r>
              <w:rPr>
                <w:rFonts w:ascii="Times New Roman" w:hAnsi="Times New Roman"/>
                <w:sz w:val="24"/>
                <w:szCs w:val="24"/>
              </w:rPr>
              <w:t>1</w:t>
            </w:r>
          </w:p>
        </w:tc>
      </w:tr>
      <w:tr w:rsidR="00B36AC6" w:rsidTr="008A4C27">
        <w:tc>
          <w:tcPr>
            <w:tcW w:w="817" w:type="dxa"/>
          </w:tcPr>
          <w:p w:rsidR="00B36AC6" w:rsidRPr="00B163DB" w:rsidRDefault="00B36AC6" w:rsidP="008A4C27">
            <w:pPr>
              <w:tabs>
                <w:tab w:val="left" w:pos="426"/>
                <w:tab w:val="left" w:pos="567"/>
              </w:tabs>
              <w:jc w:val="both"/>
              <w:rPr>
                <w:rFonts w:ascii="Times New Roman" w:hAnsi="Times New Roman"/>
                <w:sz w:val="24"/>
                <w:szCs w:val="24"/>
              </w:rPr>
            </w:pPr>
          </w:p>
        </w:tc>
        <w:tc>
          <w:tcPr>
            <w:tcW w:w="7371" w:type="dxa"/>
          </w:tcPr>
          <w:p w:rsidR="00B36AC6" w:rsidRPr="00B163DB"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 xml:space="preserve">Итого </w:t>
            </w:r>
          </w:p>
        </w:tc>
        <w:tc>
          <w:tcPr>
            <w:tcW w:w="1383" w:type="dxa"/>
          </w:tcPr>
          <w:p w:rsidR="00B36AC6" w:rsidRPr="00B163DB" w:rsidRDefault="00B36AC6" w:rsidP="008A4C27">
            <w:pPr>
              <w:tabs>
                <w:tab w:val="left" w:pos="426"/>
                <w:tab w:val="left" w:pos="567"/>
              </w:tabs>
              <w:jc w:val="both"/>
              <w:rPr>
                <w:rFonts w:ascii="Times New Roman" w:hAnsi="Times New Roman"/>
                <w:sz w:val="24"/>
                <w:szCs w:val="24"/>
              </w:rPr>
            </w:pPr>
            <w:r w:rsidRPr="00B163DB">
              <w:rPr>
                <w:rFonts w:ascii="Times New Roman" w:hAnsi="Times New Roman"/>
                <w:sz w:val="24"/>
                <w:szCs w:val="24"/>
              </w:rPr>
              <w:t>4</w:t>
            </w:r>
            <w:r>
              <w:rPr>
                <w:rFonts w:ascii="Times New Roman" w:hAnsi="Times New Roman"/>
                <w:sz w:val="24"/>
                <w:szCs w:val="24"/>
              </w:rPr>
              <w:t>2</w:t>
            </w:r>
          </w:p>
        </w:tc>
      </w:tr>
    </w:tbl>
    <w:p w:rsidR="00B36AC6" w:rsidRPr="00B163DB" w:rsidRDefault="00B36AC6" w:rsidP="00B36AC6">
      <w:pPr>
        <w:tabs>
          <w:tab w:val="left" w:pos="426"/>
          <w:tab w:val="left" w:pos="567"/>
        </w:tabs>
        <w:spacing w:after="0" w:line="240" w:lineRule="auto"/>
        <w:jc w:val="both"/>
        <w:rPr>
          <w:rFonts w:ascii="Times New Roman" w:hAnsi="Times New Roman" w:cs="Times New Roman"/>
          <w:sz w:val="24"/>
          <w:szCs w:val="24"/>
        </w:rPr>
      </w:pPr>
    </w:p>
    <w:p w:rsidR="00B36AC6" w:rsidRPr="008A4C27" w:rsidRDefault="00B36AC6" w:rsidP="008A4C27">
      <w:pPr>
        <w:pStyle w:val="12"/>
        <w:ind w:firstLine="0"/>
        <w:jc w:val="center"/>
        <w:rPr>
          <w:b/>
        </w:rPr>
      </w:pPr>
      <w:r w:rsidRPr="008A4C27">
        <w:rPr>
          <w:b/>
        </w:rPr>
        <w:t>Рабочая программа учебного предмета «Россия в мире». 11 класс.</w:t>
      </w:r>
    </w:p>
    <w:p w:rsidR="00B36AC6" w:rsidRPr="008A4C27" w:rsidRDefault="00B36AC6" w:rsidP="008A4C27">
      <w:pPr>
        <w:pStyle w:val="12"/>
        <w:jc w:val="center"/>
        <w:rPr>
          <w:b/>
        </w:rPr>
      </w:pPr>
      <w:r w:rsidRPr="008A4C27">
        <w:rPr>
          <w:b/>
        </w:rPr>
        <w:t>(учебник «Россия в мире с древнейших времён до начала XX века». Базовый уровень. 11 класс / О. В. Волобуев, В. А. Клоков, С. В. Тырин. — М. : Дрофа, 2017)</w:t>
      </w:r>
    </w:p>
    <w:p w:rsidR="00B36AC6" w:rsidRDefault="00B36AC6" w:rsidP="00B36AC6">
      <w:pPr>
        <w:pStyle w:val="12"/>
        <w:rPr>
          <w:b/>
          <w:szCs w:val="24"/>
        </w:rPr>
      </w:pPr>
      <w:r>
        <w:rPr>
          <w:b/>
          <w:szCs w:val="24"/>
        </w:rPr>
        <w:t>Планируемые результаты освоения курса «Россия в мире»</w:t>
      </w:r>
    </w:p>
    <w:p w:rsidR="00B36AC6" w:rsidRDefault="00B36AC6" w:rsidP="00B36AC6">
      <w:pPr>
        <w:pStyle w:val="12"/>
        <w:rPr>
          <w:szCs w:val="24"/>
        </w:rPr>
      </w:pPr>
      <w:r>
        <w:rPr>
          <w:szCs w:val="24"/>
        </w:rPr>
        <w:t>Освоение школьниками учебного курса «Россия в мире» по данной программе обеспечивает достижение важнейших личностных, метапредметных и предметных результатов на стадии среднего общего образования в соответствии с ФГОС СОО.</w:t>
      </w:r>
    </w:p>
    <w:p w:rsidR="00B36AC6" w:rsidRDefault="00B36AC6" w:rsidP="00B36AC6">
      <w:pPr>
        <w:pStyle w:val="12"/>
        <w:rPr>
          <w:szCs w:val="24"/>
        </w:rPr>
      </w:pPr>
      <w:r>
        <w:rPr>
          <w:b/>
          <w:szCs w:val="24"/>
        </w:rPr>
        <w:t>Личностные результаты:</w:t>
      </w:r>
    </w:p>
    <w:p w:rsidR="00B36AC6" w:rsidRDefault="00B36AC6" w:rsidP="00B36AC6">
      <w:pPr>
        <w:pStyle w:val="12"/>
        <w:rPr>
          <w:szCs w:val="24"/>
        </w:rPr>
      </w:pPr>
      <w:r>
        <w:rPr>
          <w:szCs w:val="24"/>
        </w:rPr>
        <w:t>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p w:rsidR="00B36AC6" w:rsidRDefault="00B36AC6" w:rsidP="00B36AC6">
      <w:pPr>
        <w:pStyle w:val="12"/>
        <w:rPr>
          <w:szCs w:val="24"/>
        </w:rPr>
      </w:pPr>
      <w:r>
        <w:rPr>
          <w:szCs w:val="24"/>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36AC6" w:rsidRDefault="00B36AC6" w:rsidP="00B36AC6">
      <w:pPr>
        <w:pStyle w:val="12"/>
        <w:rPr>
          <w:szCs w:val="24"/>
        </w:rPr>
      </w:pPr>
      <w:r>
        <w:rPr>
          <w:szCs w:val="24"/>
        </w:rPr>
        <w:t>готовность к служению Отечеству, его защите;</w:t>
      </w:r>
    </w:p>
    <w:p w:rsidR="00B36AC6" w:rsidRDefault="00B36AC6" w:rsidP="00B36AC6">
      <w:pPr>
        <w:pStyle w:val="12"/>
        <w:rPr>
          <w:szCs w:val="24"/>
        </w:rPr>
      </w:pPr>
      <w:r>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36AC6" w:rsidRDefault="00B36AC6" w:rsidP="00B36AC6">
      <w:pPr>
        <w:pStyle w:val="12"/>
        <w:rPr>
          <w:szCs w:val="24"/>
        </w:rPr>
      </w:pPr>
      <w:r>
        <w:rPr>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36AC6" w:rsidRDefault="00B36AC6" w:rsidP="00B36AC6">
      <w:pPr>
        <w:pStyle w:val="12"/>
        <w:rPr>
          <w:szCs w:val="24"/>
        </w:rPr>
      </w:pPr>
      <w:r>
        <w:rPr>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36AC6" w:rsidRDefault="00B36AC6" w:rsidP="00B36AC6">
      <w:pPr>
        <w:pStyle w:val="12"/>
        <w:rPr>
          <w:szCs w:val="24"/>
        </w:rPr>
      </w:pPr>
      <w:r>
        <w:rPr>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36AC6" w:rsidRDefault="00B36AC6" w:rsidP="00B36AC6">
      <w:pPr>
        <w:pStyle w:val="12"/>
        <w:rPr>
          <w:szCs w:val="24"/>
        </w:rPr>
      </w:pPr>
      <w:r>
        <w:rPr>
          <w:szCs w:val="24"/>
        </w:rPr>
        <w:lastRenderedPageBreak/>
        <w:t>нравственное сознание и поведение на основе усвоения общечеловеческих ценностей;</w:t>
      </w:r>
    </w:p>
    <w:p w:rsidR="00B36AC6" w:rsidRDefault="00B36AC6" w:rsidP="00B36AC6">
      <w:pPr>
        <w:pStyle w:val="12"/>
        <w:rPr>
          <w:szCs w:val="24"/>
        </w:rPr>
      </w:pPr>
      <w:r>
        <w:rPr>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36AC6" w:rsidRDefault="00B36AC6" w:rsidP="00B36AC6">
      <w:pPr>
        <w:pStyle w:val="12"/>
        <w:rPr>
          <w:szCs w:val="24"/>
        </w:rPr>
      </w:pPr>
      <w:r>
        <w:rPr>
          <w:szCs w:val="24"/>
        </w:rPr>
        <w:t>эстетическое отношение к миру, включая эстетику быта, научного и технического творчества, спорта, общественных отношений;</w:t>
      </w:r>
    </w:p>
    <w:p w:rsidR="00B36AC6" w:rsidRDefault="00B36AC6" w:rsidP="00B36AC6">
      <w:pPr>
        <w:pStyle w:val="12"/>
        <w:rPr>
          <w:szCs w:val="24"/>
        </w:rPr>
      </w:pPr>
      <w:r>
        <w:rPr>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36AC6" w:rsidRDefault="00B36AC6" w:rsidP="00B36AC6">
      <w:pPr>
        <w:pStyle w:val="12"/>
        <w:rPr>
          <w:szCs w:val="24"/>
        </w:rPr>
      </w:pPr>
      <w:r>
        <w:rPr>
          <w:szCs w:val="24"/>
        </w:rPr>
        <w:t>осознанный выбор будущей профессии и возможностей реализации собственных жизненных планов; отношение  профессиональной деятельности как возможности участия в решении личных, общественных, государственных, общенациональных проблем;</w:t>
      </w:r>
    </w:p>
    <w:p w:rsidR="00B36AC6" w:rsidRDefault="00B36AC6" w:rsidP="00B36AC6">
      <w:pPr>
        <w:pStyle w:val="12"/>
        <w:rPr>
          <w:szCs w:val="24"/>
        </w:rPr>
      </w:pPr>
      <w:r>
        <w:rPr>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B36AC6" w:rsidRDefault="00B36AC6" w:rsidP="00B36AC6">
      <w:pPr>
        <w:pStyle w:val="12"/>
        <w:rPr>
          <w:szCs w:val="24"/>
        </w:rPr>
      </w:pPr>
      <w:r>
        <w:rPr>
          <w:szCs w:val="24"/>
        </w:rPr>
        <w:t>ответственное отношение к созданию семьи на основе осознанного принятия ценностей семейной жизни.</w:t>
      </w:r>
    </w:p>
    <w:p w:rsidR="00B36AC6" w:rsidRDefault="00B36AC6" w:rsidP="00B36AC6">
      <w:pPr>
        <w:pStyle w:val="12"/>
        <w:rPr>
          <w:szCs w:val="24"/>
        </w:rPr>
      </w:pPr>
      <w:r>
        <w:rPr>
          <w:b/>
          <w:szCs w:val="24"/>
        </w:rPr>
        <w:t>Метапредметные результаты</w:t>
      </w:r>
    </w:p>
    <w:p w:rsidR="00B36AC6" w:rsidRDefault="00B36AC6" w:rsidP="00B36AC6">
      <w:pPr>
        <w:pStyle w:val="12"/>
        <w:rPr>
          <w:szCs w:val="24"/>
        </w:rPr>
      </w:pPr>
      <w:r>
        <w:rPr>
          <w:szCs w:val="24"/>
        </w:rPr>
        <w:t>Реализация системно-деятельностного подхода при изучении школьниками курса «Россия в мире» позволит достичь метапредметных результатов, обозначенных во ФГОС СОО. К указанным результатам относятся:</w:t>
      </w:r>
    </w:p>
    <w:p w:rsidR="00B36AC6" w:rsidRDefault="00B36AC6" w:rsidP="00B36AC6">
      <w:pPr>
        <w:pStyle w:val="12"/>
        <w:rPr>
          <w:szCs w:val="24"/>
        </w:rPr>
      </w:pPr>
      <w:r>
        <w:rPr>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36AC6" w:rsidRDefault="00B36AC6" w:rsidP="00B36AC6">
      <w:pPr>
        <w:pStyle w:val="12"/>
        <w:rPr>
          <w:szCs w:val="24"/>
        </w:rPr>
      </w:pPr>
      <w:r>
        <w:rPr>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36AC6" w:rsidRDefault="00B36AC6" w:rsidP="00B36AC6">
      <w:pPr>
        <w:pStyle w:val="12"/>
        <w:rPr>
          <w:szCs w:val="24"/>
        </w:rPr>
      </w:pPr>
      <w:r>
        <w:rPr>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36AC6" w:rsidRDefault="00B36AC6" w:rsidP="00B36AC6">
      <w:pPr>
        <w:pStyle w:val="12"/>
        <w:rPr>
          <w:szCs w:val="24"/>
        </w:rPr>
      </w:pPr>
      <w:r>
        <w:rPr>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36AC6" w:rsidRDefault="00B36AC6" w:rsidP="00B36AC6">
      <w:pPr>
        <w:pStyle w:val="12"/>
        <w:rPr>
          <w:szCs w:val="24"/>
        </w:rPr>
      </w:pPr>
      <w:r>
        <w:rPr>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6AC6" w:rsidRDefault="00B36AC6" w:rsidP="00B36AC6">
      <w:pPr>
        <w:pStyle w:val="12"/>
        <w:rPr>
          <w:szCs w:val="24"/>
        </w:rPr>
      </w:pPr>
      <w:r>
        <w:rPr>
          <w:szCs w:val="24"/>
        </w:rPr>
        <w:t>умение определять назначение и функции различных социальных институтов;</w:t>
      </w:r>
    </w:p>
    <w:p w:rsidR="00B36AC6" w:rsidRDefault="00B36AC6" w:rsidP="00B36AC6">
      <w:pPr>
        <w:pStyle w:val="12"/>
        <w:rPr>
          <w:szCs w:val="24"/>
        </w:rPr>
      </w:pPr>
      <w:r>
        <w:rPr>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B36AC6" w:rsidRDefault="00B36AC6" w:rsidP="00B36AC6">
      <w:pPr>
        <w:pStyle w:val="12"/>
        <w:rPr>
          <w:szCs w:val="24"/>
        </w:rPr>
      </w:pPr>
      <w:r>
        <w:rPr>
          <w:szCs w:val="24"/>
        </w:rPr>
        <w:t>владение языковыми средствами: умение ясно, логично и точно излагать свою точку зрения, использовать адекватные языковые средства;</w:t>
      </w:r>
    </w:p>
    <w:p w:rsidR="00B36AC6" w:rsidRDefault="00B36AC6" w:rsidP="00B36AC6">
      <w:pPr>
        <w:pStyle w:val="12"/>
        <w:rPr>
          <w:szCs w:val="24"/>
        </w:rPr>
      </w:pPr>
      <w:r>
        <w:rPr>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36AC6" w:rsidRDefault="00B36AC6" w:rsidP="00B36AC6">
      <w:pPr>
        <w:pStyle w:val="12"/>
        <w:rPr>
          <w:szCs w:val="24"/>
        </w:rPr>
      </w:pPr>
      <w:r>
        <w:rPr>
          <w:b/>
          <w:szCs w:val="24"/>
        </w:rPr>
        <w:t>Предметные результаты:</w:t>
      </w:r>
    </w:p>
    <w:p w:rsidR="00B36AC6" w:rsidRDefault="00B36AC6" w:rsidP="00B36AC6">
      <w:pPr>
        <w:pStyle w:val="12"/>
        <w:rPr>
          <w:szCs w:val="24"/>
        </w:rPr>
      </w:pPr>
      <w:r>
        <w:rPr>
          <w:szCs w:val="24"/>
        </w:rPr>
        <w:t>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B36AC6" w:rsidRDefault="00B36AC6" w:rsidP="00B36AC6">
      <w:pPr>
        <w:pStyle w:val="12"/>
        <w:rPr>
          <w:szCs w:val="24"/>
        </w:rPr>
      </w:pPr>
      <w:r>
        <w:rPr>
          <w:szCs w:val="24"/>
        </w:rPr>
        <w:lastRenderedPageBreak/>
        <w:t>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B36AC6" w:rsidRDefault="00B36AC6" w:rsidP="00B36AC6">
      <w:pPr>
        <w:pStyle w:val="12"/>
        <w:rPr>
          <w:szCs w:val="24"/>
        </w:rPr>
      </w:pPr>
      <w:r>
        <w:rPr>
          <w:szCs w:val="24"/>
        </w:rPr>
        <w:t>сформированность взгляда на современный мир с точки зрения интересов России, понимания ее прошлого и настоящего;</w:t>
      </w:r>
    </w:p>
    <w:p w:rsidR="00B36AC6" w:rsidRDefault="00B36AC6" w:rsidP="00B36AC6">
      <w:pPr>
        <w:pStyle w:val="12"/>
        <w:rPr>
          <w:szCs w:val="24"/>
        </w:rPr>
      </w:pPr>
      <w:r>
        <w:rPr>
          <w:szCs w:val="24"/>
        </w:rPr>
        <w:t>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B36AC6" w:rsidRDefault="00B36AC6" w:rsidP="00B36AC6">
      <w:pPr>
        <w:pStyle w:val="12"/>
        <w:rPr>
          <w:szCs w:val="24"/>
        </w:rPr>
      </w:pPr>
      <w:r>
        <w:rPr>
          <w:szCs w:val="24"/>
        </w:rPr>
        <w:t>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B36AC6" w:rsidRDefault="00B36AC6" w:rsidP="00B36AC6">
      <w:pPr>
        <w:pStyle w:val="12"/>
        <w:rPr>
          <w:szCs w:val="24"/>
        </w:rPr>
      </w:pPr>
      <w:r>
        <w:rPr>
          <w:szCs w:val="24"/>
        </w:rPr>
        <w:t>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B36AC6" w:rsidRDefault="00B36AC6" w:rsidP="00B36AC6">
      <w:pPr>
        <w:pStyle w:val="12"/>
        <w:rPr>
          <w:szCs w:val="24"/>
        </w:rPr>
      </w:pPr>
      <w:r>
        <w:rPr>
          <w:szCs w:val="24"/>
        </w:rPr>
        <w:t>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B36AC6" w:rsidRDefault="00B36AC6" w:rsidP="00B36AC6">
      <w:pPr>
        <w:pStyle w:val="12"/>
        <w:rPr>
          <w:szCs w:val="24"/>
        </w:rPr>
      </w:pPr>
      <w:r>
        <w:rPr>
          <w:szCs w:val="24"/>
        </w:rPr>
        <w:t>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B36AC6" w:rsidRDefault="00B36AC6" w:rsidP="00B36AC6">
      <w:pPr>
        <w:pStyle w:val="12"/>
        <w:rPr>
          <w:szCs w:val="24"/>
        </w:rPr>
      </w:pPr>
      <w:r>
        <w:rPr>
          <w:szCs w:val="24"/>
        </w:rPr>
        <w:t>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B36AC6" w:rsidRDefault="00B36AC6" w:rsidP="00B36AC6">
      <w:pPr>
        <w:pStyle w:val="12"/>
        <w:rPr>
          <w:b/>
          <w:szCs w:val="24"/>
        </w:rPr>
      </w:pPr>
      <w:r>
        <w:rPr>
          <w:b/>
          <w:szCs w:val="24"/>
        </w:rPr>
        <w:t>Содержание курса «Россия в мире»</w:t>
      </w:r>
    </w:p>
    <w:p w:rsidR="00B36AC6" w:rsidRDefault="00B36AC6" w:rsidP="00B36AC6">
      <w:pPr>
        <w:pStyle w:val="12"/>
        <w:rPr>
          <w:b/>
          <w:szCs w:val="24"/>
        </w:rPr>
      </w:pPr>
      <w:r>
        <w:rPr>
          <w:b/>
          <w:szCs w:val="24"/>
        </w:rPr>
        <w:t xml:space="preserve">Введение </w:t>
      </w:r>
    </w:p>
    <w:p w:rsidR="00B36AC6" w:rsidRDefault="00B36AC6" w:rsidP="00B36AC6">
      <w:pPr>
        <w:pStyle w:val="12"/>
        <w:rPr>
          <w:szCs w:val="24"/>
        </w:rPr>
      </w:pPr>
      <w:r>
        <w:rPr>
          <w:szCs w:val="24"/>
        </w:rPr>
        <w:t xml:space="preserve">Предмет изучения исторической науки. Исторические источники. Основные подходы к пониманию истории. Современный этап развития исторической науки. Отличие истории от мифологии. </w:t>
      </w:r>
    </w:p>
    <w:p w:rsidR="00B36AC6" w:rsidRDefault="00B36AC6" w:rsidP="00B36AC6">
      <w:pPr>
        <w:pStyle w:val="12"/>
        <w:rPr>
          <w:szCs w:val="24"/>
        </w:rPr>
      </w:pPr>
      <w:r>
        <w:rPr>
          <w:b/>
          <w:szCs w:val="24"/>
        </w:rPr>
        <w:t>Тема I. От первобытности к древним цивилизациям</w:t>
      </w:r>
    </w:p>
    <w:p w:rsidR="00B36AC6" w:rsidRDefault="00B36AC6" w:rsidP="00B36AC6">
      <w:pPr>
        <w:pStyle w:val="12"/>
        <w:rPr>
          <w:szCs w:val="24"/>
        </w:rPr>
      </w:pPr>
      <w:r>
        <w:rPr>
          <w:b/>
          <w:szCs w:val="24"/>
        </w:rPr>
        <w:t>Древнейшее человечество и цивилизации Древнего Востока.</w:t>
      </w:r>
      <w:r>
        <w:rPr>
          <w:szCs w:val="24"/>
        </w:rPr>
        <w:t xml:space="preserve"> Человечество в древности. Неолитическая революция и ее последствия. Цивилизации Северо-Восточной Африки и Западной Азии. Государства Восточного Средиземноморья. Индо-буддийская и китайско-конфуцианская цивилизации. Хозяйство, власть и общество на Древнем Востоке. Религия и культура цивилизаций Востока. </w:t>
      </w:r>
    </w:p>
    <w:p w:rsidR="00B36AC6" w:rsidRDefault="00B36AC6" w:rsidP="00B36AC6">
      <w:pPr>
        <w:pStyle w:val="12"/>
        <w:rPr>
          <w:szCs w:val="24"/>
        </w:rPr>
      </w:pPr>
      <w:r>
        <w:rPr>
          <w:b/>
          <w:szCs w:val="24"/>
        </w:rPr>
        <w:t>Античные цивилизации Средиземноморья.</w:t>
      </w:r>
      <w:r>
        <w:rPr>
          <w:szCs w:val="24"/>
        </w:rPr>
        <w:t xml:space="preserve"> Античное Средиземноморье. Северное Причерноморье в античную эпоху. Культурное наследие Античности. Возникновение и распространение христианства. </w:t>
      </w:r>
    </w:p>
    <w:p w:rsidR="00B36AC6" w:rsidRDefault="00B36AC6" w:rsidP="00B36AC6">
      <w:pPr>
        <w:pStyle w:val="12"/>
        <w:rPr>
          <w:b/>
          <w:szCs w:val="24"/>
        </w:rPr>
      </w:pPr>
      <w:r>
        <w:rPr>
          <w:b/>
          <w:szCs w:val="24"/>
        </w:rPr>
        <w:t xml:space="preserve">Тема II. Средневековое общество в VI—X вв. </w:t>
      </w:r>
    </w:p>
    <w:p w:rsidR="00B36AC6" w:rsidRDefault="00B36AC6" w:rsidP="00B36AC6">
      <w:pPr>
        <w:pStyle w:val="12"/>
        <w:rPr>
          <w:szCs w:val="24"/>
        </w:rPr>
      </w:pPr>
      <w:r>
        <w:rPr>
          <w:b/>
          <w:szCs w:val="24"/>
        </w:rPr>
        <w:t>Становление западноевропейской и восточно</w:t>
      </w:r>
      <w:r w:rsidR="00BE7D1F">
        <w:rPr>
          <w:b/>
          <w:szCs w:val="24"/>
        </w:rPr>
        <w:t>-</w:t>
      </w:r>
      <w:r>
        <w:rPr>
          <w:b/>
          <w:szCs w:val="24"/>
        </w:rPr>
        <w:t>христианской цивилизаций.</w:t>
      </w:r>
      <w:r>
        <w:rPr>
          <w:szCs w:val="24"/>
        </w:rPr>
        <w:t xml:space="preserve"> Поздняя Римская империя и мир варваров. Рождение западноевропейской цивилизации. Византия и восточно</w:t>
      </w:r>
      <w:r w:rsidR="00BE7D1F">
        <w:rPr>
          <w:szCs w:val="24"/>
        </w:rPr>
        <w:t>-</w:t>
      </w:r>
      <w:r>
        <w:rPr>
          <w:szCs w:val="24"/>
        </w:rPr>
        <w:t xml:space="preserve">христианская цивилизация. Судьба славянских народов. Христианская церковь на Западе и Востоке. Античное наследие и Средневековье. </w:t>
      </w:r>
    </w:p>
    <w:p w:rsidR="00B36AC6" w:rsidRDefault="00B36AC6" w:rsidP="00B36AC6">
      <w:pPr>
        <w:pStyle w:val="12"/>
        <w:rPr>
          <w:szCs w:val="24"/>
        </w:rPr>
      </w:pPr>
      <w:r>
        <w:rPr>
          <w:b/>
          <w:szCs w:val="24"/>
        </w:rPr>
        <w:t>Средневековые цивилизации Востока.</w:t>
      </w:r>
      <w:r>
        <w:rPr>
          <w:szCs w:val="24"/>
        </w:rPr>
        <w:t xml:space="preserve"> Китайская и индийская цивилизации в раннее Средневековье. Ислам — новая мировая религия. Арабские завоевания и рождение мусульманской цивилизации. Раскол в исламе. Культура мусульманских стран. </w:t>
      </w:r>
    </w:p>
    <w:p w:rsidR="00B36AC6" w:rsidRDefault="00B36AC6" w:rsidP="00B36AC6">
      <w:pPr>
        <w:pStyle w:val="12"/>
        <w:rPr>
          <w:szCs w:val="24"/>
        </w:rPr>
      </w:pPr>
      <w:r>
        <w:rPr>
          <w:b/>
          <w:szCs w:val="24"/>
        </w:rPr>
        <w:t>Народы и государства Восточной Европы в раннее Средневековье.</w:t>
      </w:r>
      <w:r>
        <w:rPr>
          <w:szCs w:val="24"/>
        </w:rPr>
        <w:t xml:space="preserve"> Природно-географические условия и хозяйственно-культурные типы. Этническая карта Восточной Европы. Хазарский каганат и Волжская Булгария. Занятия и общественный строй восточных славян. </w:t>
      </w:r>
    </w:p>
    <w:p w:rsidR="00B36AC6" w:rsidRDefault="00B36AC6" w:rsidP="00B36AC6">
      <w:pPr>
        <w:pStyle w:val="12"/>
        <w:rPr>
          <w:szCs w:val="24"/>
        </w:rPr>
      </w:pPr>
      <w:r>
        <w:rPr>
          <w:b/>
          <w:szCs w:val="24"/>
        </w:rPr>
        <w:t>Возникновение Древнерусского государства.</w:t>
      </w:r>
      <w:r w:rsidR="00BE7D1F">
        <w:rPr>
          <w:b/>
          <w:szCs w:val="24"/>
        </w:rPr>
        <w:t xml:space="preserve"> </w:t>
      </w:r>
      <w:r>
        <w:rPr>
          <w:b/>
          <w:szCs w:val="24"/>
        </w:rPr>
        <w:t>Крещение Руси.</w:t>
      </w:r>
      <w:r w:rsidR="00BE7D1F">
        <w:rPr>
          <w:b/>
          <w:szCs w:val="24"/>
        </w:rPr>
        <w:t xml:space="preserve"> </w:t>
      </w:r>
      <w:r>
        <w:rPr>
          <w:szCs w:val="24"/>
        </w:rPr>
        <w:t xml:space="preserve">Формирование Древнерусского государства. Наследники Рюрика. Крещение Руси. Древнерусское государство и общество. Организация управления государством. Первые княжеские </w:t>
      </w:r>
      <w:r>
        <w:rPr>
          <w:szCs w:val="24"/>
        </w:rPr>
        <w:lastRenderedPageBreak/>
        <w:t xml:space="preserve">усобицы. Община и вотчина в Древней Руси. Социальная структура общества. Русская Правда. </w:t>
      </w:r>
    </w:p>
    <w:p w:rsidR="00B36AC6" w:rsidRDefault="00B36AC6" w:rsidP="00B36AC6">
      <w:pPr>
        <w:pStyle w:val="12"/>
        <w:rPr>
          <w:szCs w:val="24"/>
        </w:rPr>
      </w:pPr>
      <w:r>
        <w:rPr>
          <w:b/>
          <w:szCs w:val="24"/>
        </w:rPr>
        <w:t xml:space="preserve">Культура и быт населения Древней Руси. </w:t>
      </w:r>
      <w:r>
        <w:rPr>
          <w:szCs w:val="24"/>
        </w:rPr>
        <w:t xml:space="preserve">Новые обычаи. Образование и литература. Архитектура и живопись. Бытовая культура. </w:t>
      </w:r>
    </w:p>
    <w:p w:rsidR="00B36AC6" w:rsidRDefault="00B36AC6" w:rsidP="00B36AC6">
      <w:pPr>
        <w:pStyle w:val="12"/>
        <w:rPr>
          <w:b/>
          <w:szCs w:val="24"/>
        </w:rPr>
      </w:pPr>
      <w:r>
        <w:rPr>
          <w:b/>
          <w:szCs w:val="24"/>
        </w:rPr>
        <w:t xml:space="preserve">Тема III. Россия и мир в XI — середине XV в. </w:t>
      </w:r>
    </w:p>
    <w:p w:rsidR="00B36AC6" w:rsidRDefault="00B36AC6" w:rsidP="00B36AC6">
      <w:pPr>
        <w:pStyle w:val="12"/>
        <w:rPr>
          <w:szCs w:val="24"/>
        </w:rPr>
      </w:pPr>
      <w:r>
        <w:rPr>
          <w:b/>
          <w:szCs w:val="24"/>
        </w:rPr>
        <w:t>Экономическое, социальное и политическое развитие Западной Европы.</w:t>
      </w:r>
      <w:r>
        <w:rPr>
          <w:szCs w:val="24"/>
        </w:rPr>
        <w:t xml:space="preserve"> Западноевропейский феодализм. Кризис  традиционного аграрного общества. Политическое развитие Западной Европы. Изменение роли церкви в жизни общества. </w:t>
      </w:r>
    </w:p>
    <w:p w:rsidR="00B36AC6" w:rsidRDefault="00B36AC6" w:rsidP="00B36AC6">
      <w:pPr>
        <w:pStyle w:val="12"/>
        <w:rPr>
          <w:szCs w:val="24"/>
        </w:rPr>
      </w:pPr>
      <w:r>
        <w:rPr>
          <w:b/>
          <w:szCs w:val="24"/>
        </w:rPr>
        <w:t>Взаимодействие средневековых цивилизаций.</w:t>
      </w:r>
      <w:r>
        <w:rPr>
          <w:szCs w:val="24"/>
        </w:rPr>
        <w:t xml:space="preserve"> Западноевропейская, восточно</w:t>
      </w:r>
      <w:r w:rsidR="00BE7D1F">
        <w:rPr>
          <w:szCs w:val="24"/>
        </w:rPr>
        <w:t>-</w:t>
      </w:r>
      <w:r>
        <w:rPr>
          <w:szCs w:val="24"/>
        </w:rPr>
        <w:t xml:space="preserve">христианская и мусульманская цивилизации в раннее Средневековье. Крестовые походы. Судьба Византии и южнославянских государств. Реконкиста. Германская экспансия в Восточной Европе. </w:t>
      </w:r>
    </w:p>
    <w:p w:rsidR="00B36AC6" w:rsidRDefault="00B36AC6" w:rsidP="00B36AC6">
      <w:pPr>
        <w:pStyle w:val="12"/>
        <w:rPr>
          <w:szCs w:val="24"/>
        </w:rPr>
      </w:pPr>
      <w:r>
        <w:rPr>
          <w:b/>
          <w:szCs w:val="24"/>
        </w:rPr>
        <w:t>Политическая раздробленность Руси</w:t>
      </w:r>
      <w:r>
        <w:rPr>
          <w:szCs w:val="24"/>
        </w:rPr>
        <w:t xml:space="preserve">. От княжеских усобиц к политической раздробленности. Экономическое развитие Руси в период раздробленности. Социально-политические модели и внешняя политика. Владимиро-Суздальское княжество. Новгородская земля. </w:t>
      </w:r>
    </w:p>
    <w:p w:rsidR="00B36AC6" w:rsidRDefault="00B36AC6" w:rsidP="00B36AC6">
      <w:pPr>
        <w:pStyle w:val="12"/>
        <w:rPr>
          <w:szCs w:val="24"/>
        </w:rPr>
      </w:pPr>
      <w:r>
        <w:rPr>
          <w:b/>
          <w:szCs w:val="24"/>
        </w:rPr>
        <w:t>Русские княжества и Золотая Орда</w:t>
      </w:r>
      <w:r>
        <w:rPr>
          <w:szCs w:val="24"/>
        </w:rPr>
        <w:t xml:space="preserve">. Монгольская империя. Нашествие на Восточную и Центральную Европу. Золотая Орда. Орда и Русь. </w:t>
      </w:r>
    </w:p>
    <w:p w:rsidR="00B36AC6" w:rsidRDefault="00B36AC6" w:rsidP="00B36AC6">
      <w:pPr>
        <w:pStyle w:val="12"/>
        <w:rPr>
          <w:szCs w:val="24"/>
        </w:rPr>
      </w:pPr>
      <w:r>
        <w:rPr>
          <w:b/>
          <w:szCs w:val="24"/>
        </w:rPr>
        <w:t>Москва во главе объединения русских земель</w:t>
      </w:r>
      <w:r>
        <w:rPr>
          <w:szCs w:val="24"/>
        </w:rPr>
        <w:t xml:space="preserve">. Новые политические центры Руси. Великое княжество Литовское и Русское. Дмитрий Донской: начало борьбы за независимость. Наследники Дмитрия Донского. Распад Золотой Орды. </w:t>
      </w:r>
    </w:p>
    <w:p w:rsidR="00B36AC6" w:rsidRDefault="00B36AC6" w:rsidP="00B36AC6">
      <w:pPr>
        <w:pStyle w:val="12"/>
        <w:rPr>
          <w:szCs w:val="24"/>
        </w:rPr>
      </w:pPr>
      <w:r>
        <w:rPr>
          <w:b/>
          <w:szCs w:val="24"/>
        </w:rPr>
        <w:t>Русская средневековая культура</w:t>
      </w:r>
      <w:r>
        <w:rPr>
          <w:szCs w:val="24"/>
        </w:rPr>
        <w:t xml:space="preserve">. Культурные центры периода раздробленности. Подъем культуры после нашествия Батыя. Книжное дело и литература. Архитектура: храмы и крепости. Великие живописцы. </w:t>
      </w:r>
    </w:p>
    <w:p w:rsidR="00B36AC6" w:rsidRDefault="00B36AC6" w:rsidP="00B36AC6">
      <w:pPr>
        <w:pStyle w:val="12"/>
        <w:rPr>
          <w:szCs w:val="24"/>
        </w:rPr>
      </w:pPr>
      <w:r>
        <w:rPr>
          <w:b/>
          <w:szCs w:val="24"/>
        </w:rPr>
        <w:t>Тема IV. Мир в начале Нового времени</w:t>
      </w:r>
    </w:p>
    <w:p w:rsidR="00B36AC6" w:rsidRDefault="00B36AC6" w:rsidP="00B36AC6">
      <w:pPr>
        <w:pStyle w:val="12"/>
        <w:rPr>
          <w:szCs w:val="24"/>
        </w:rPr>
      </w:pPr>
      <w:r>
        <w:rPr>
          <w:b/>
          <w:szCs w:val="24"/>
        </w:rPr>
        <w:t>Европа меняет себя и мир.</w:t>
      </w:r>
      <w:r>
        <w:rPr>
          <w:szCs w:val="24"/>
        </w:rPr>
        <w:t xml:space="preserve"> Модернизация европейской экономики. Изменение в социальной структуре западноевропейского общества. Великие географические открытия и колониальные захваты. Реформация и религиозный раскол в Европе. Протестантская этика и капитализм. </w:t>
      </w:r>
    </w:p>
    <w:p w:rsidR="00B36AC6" w:rsidRDefault="00B36AC6" w:rsidP="00B36AC6">
      <w:pPr>
        <w:pStyle w:val="12"/>
        <w:rPr>
          <w:szCs w:val="24"/>
        </w:rPr>
      </w:pPr>
      <w:r>
        <w:rPr>
          <w:b/>
          <w:szCs w:val="24"/>
        </w:rPr>
        <w:t>Формирование Российского государства.</w:t>
      </w:r>
      <w:r>
        <w:rPr>
          <w:szCs w:val="24"/>
        </w:rPr>
        <w:t xml:space="preserve"> От Руси к России. На пути к централизации власти. «Москва — Третий Рим». Экономический подъем. </w:t>
      </w:r>
    </w:p>
    <w:p w:rsidR="00B36AC6" w:rsidRDefault="00B36AC6" w:rsidP="00B36AC6">
      <w:pPr>
        <w:pStyle w:val="12"/>
        <w:rPr>
          <w:szCs w:val="24"/>
        </w:rPr>
      </w:pPr>
      <w:r>
        <w:rPr>
          <w:b/>
          <w:szCs w:val="24"/>
        </w:rPr>
        <w:t>Страны Западной Европы в XVII в</w:t>
      </w:r>
      <w:r>
        <w:rPr>
          <w:szCs w:val="24"/>
        </w:rPr>
        <w:t xml:space="preserve">. Социально-экономическое и политическое развитие Европы в XVI—XVII вв. Французский абсолютизм. Английский абсолютизм в XVI—XVII вв. Английская революция XVII в. </w:t>
      </w:r>
    </w:p>
    <w:p w:rsidR="00B36AC6" w:rsidRDefault="00B36AC6" w:rsidP="00B36AC6">
      <w:pPr>
        <w:pStyle w:val="12"/>
        <w:rPr>
          <w:szCs w:val="24"/>
        </w:rPr>
      </w:pPr>
      <w:r>
        <w:rPr>
          <w:b/>
          <w:szCs w:val="24"/>
        </w:rPr>
        <w:t>Кризис государства и общества в России.</w:t>
      </w:r>
      <w:r>
        <w:rPr>
          <w:szCs w:val="24"/>
        </w:rPr>
        <w:t xml:space="preserve"> Смутное время. Опричнина. Итоги правления Ивана Грозного. Причины Смуты. Поход Лжедмитрия I и гражданская война. Иноземная интервенция и народные ополчения. 16 </w:t>
      </w:r>
    </w:p>
    <w:p w:rsidR="00B36AC6" w:rsidRDefault="00B36AC6" w:rsidP="00B36AC6">
      <w:pPr>
        <w:pStyle w:val="12"/>
        <w:rPr>
          <w:szCs w:val="24"/>
        </w:rPr>
      </w:pPr>
      <w:r>
        <w:rPr>
          <w:b/>
          <w:szCs w:val="24"/>
        </w:rPr>
        <w:t>Становление самодержавия Романовых.</w:t>
      </w:r>
      <w:r>
        <w:rPr>
          <w:szCs w:val="24"/>
        </w:rPr>
        <w:t xml:space="preserve"> Ликвидация последствий Смуты. Законодательное оформление самодержавия. Церковный раскол. Изменения в экономическом и социальном строе. Новые явления в духовной жизни общества. </w:t>
      </w:r>
    </w:p>
    <w:p w:rsidR="00B36AC6" w:rsidRDefault="00B36AC6" w:rsidP="00B36AC6">
      <w:pPr>
        <w:pStyle w:val="12"/>
        <w:rPr>
          <w:szCs w:val="24"/>
        </w:rPr>
      </w:pPr>
      <w:r>
        <w:rPr>
          <w:b/>
          <w:szCs w:val="24"/>
        </w:rPr>
        <w:t>Начало формирования многонационального Российского государства.</w:t>
      </w:r>
      <w:r>
        <w:rPr>
          <w:szCs w:val="24"/>
        </w:rPr>
        <w:t xml:space="preserve"> Политическая карта Восточной Европы в XVI в. Завоевание Среднего и Нижнего Поволжья. Освоение Дикого поля. Продвижение на север и в Сибирь. Присоединение Левобережной Украины. </w:t>
      </w:r>
    </w:p>
    <w:p w:rsidR="00B36AC6" w:rsidRDefault="00B36AC6" w:rsidP="00B36AC6">
      <w:pPr>
        <w:pStyle w:val="12"/>
        <w:rPr>
          <w:szCs w:val="24"/>
        </w:rPr>
      </w:pPr>
      <w:r>
        <w:rPr>
          <w:b/>
          <w:szCs w:val="24"/>
        </w:rPr>
        <w:t>Русская культура середины XV—XVII в.</w:t>
      </w:r>
      <w:r>
        <w:rPr>
          <w:szCs w:val="24"/>
        </w:rPr>
        <w:t xml:space="preserve"> Основные тенденции в развитии культуры. Книжное дело и литература. Архитектура: новые стили. Живопись: от иконы к парсуне. </w:t>
      </w:r>
    </w:p>
    <w:p w:rsidR="00B36AC6" w:rsidRDefault="00B36AC6" w:rsidP="00B36AC6">
      <w:pPr>
        <w:pStyle w:val="12"/>
        <w:rPr>
          <w:b/>
          <w:szCs w:val="24"/>
        </w:rPr>
      </w:pPr>
      <w:r>
        <w:rPr>
          <w:b/>
          <w:szCs w:val="24"/>
        </w:rPr>
        <w:t xml:space="preserve">Тема V. Запад и Россия в эпоху Просвещения </w:t>
      </w:r>
    </w:p>
    <w:p w:rsidR="00B36AC6" w:rsidRDefault="00B36AC6" w:rsidP="00B36AC6">
      <w:pPr>
        <w:pStyle w:val="12"/>
        <w:rPr>
          <w:szCs w:val="24"/>
        </w:rPr>
      </w:pPr>
      <w:r>
        <w:rPr>
          <w:b/>
          <w:szCs w:val="24"/>
        </w:rPr>
        <w:t>Эпоха Просвещения.</w:t>
      </w:r>
      <w:r>
        <w:rPr>
          <w:szCs w:val="24"/>
        </w:rPr>
        <w:t xml:space="preserve"> Успехи в науке как предпосылки Просвещения. Общественные идеалы эпохи Просвещения. Развитие просветительских идей в XVIII столетии. «Просвещенный абсолютизм». </w:t>
      </w:r>
    </w:p>
    <w:p w:rsidR="00B36AC6" w:rsidRDefault="00B36AC6" w:rsidP="00B36AC6">
      <w:pPr>
        <w:pStyle w:val="12"/>
        <w:rPr>
          <w:szCs w:val="24"/>
        </w:rPr>
      </w:pPr>
      <w:r>
        <w:rPr>
          <w:b/>
          <w:szCs w:val="24"/>
        </w:rPr>
        <w:lastRenderedPageBreak/>
        <w:t>Революции XVIII столетия.</w:t>
      </w:r>
      <w:r>
        <w:rPr>
          <w:szCs w:val="24"/>
        </w:rPr>
        <w:t xml:space="preserve"> Западная Европа перед эпохой революций. Англия и североамериканские колонии. Американская революция. Франция перед революцией. Начало Великой французской революции. Падение абсолютизма во Франции. Якобинская диктатура и завершение Великой французской революции. </w:t>
      </w:r>
    </w:p>
    <w:p w:rsidR="00B36AC6" w:rsidRDefault="00B36AC6" w:rsidP="00B36AC6">
      <w:pPr>
        <w:pStyle w:val="12"/>
        <w:rPr>
          <w:szCs w:val="24"/>
        </w:rPr>
      </w:pPr>
      <w:r>
        <w:rPr>
          <w:b/>
          <w:szCs w:val="24"/>
        </w:rPr>
        <w:t>Власть и общество в России в XVIII  в</w:t>
      </w:r>
      <w:r>
        <w:rPr>
          <w:szCs w:val="24"/>
        </w:rPr>
        <w:t xml:space="preserve">. Необходимость преобразований. Внешняя политика и военная реформа. «Регулярное» государство Петра I. Борьба за наследие Петра. «Просвещенный абсолютизм»: российский вариант. </w:t>
      </w:r>
    </w:p>
    <w:p w:rsidR="00B36AC6" w:rsidRDefault="00B36AC6" w:rsidP="00B36AC6">
      <w:pPr>
        <w:pStyle w:val="12"/>
        <w:rPr>
          <w:szCs w:val="24"/>
        </w:rPr>
      </w:pPr>
      <w:r>
        <w:rPr>
          <w:b/>
          <w:szCs w:val="24"/>
        </w:rPr>
        <w:t>Социально-экономическое развитие России</w:t>
      </w:r>
      <w:r>
        <w:rPr>
          <w:szCs w:val="24"/>
        </w:rPr>
        <w:t xml:space="preserve">. Деревня и город на рубеже XVII—XVIII вв. Развитие мануфактурной промышленности. Сельское хозяйство. Торговля и финансы. Сословный строй России. Золотой век дворянства. </w:t>
      </w:r>
    </w:p>
    <w:p w:rsidR="00B36AC6" w:rsidRDefault="00B36AC6" w:rsidP="00B36AC6">
      <w:pPr>
        <w:pStyle w:val="12"/>
        <w:rPr>
          <w:szCs w:val="24"/>
        </w:rPr>
      </w:pPr>
      <w:r>
        <w:rPr>
          <w:b/>
          <w:szCs w:val="24"/>
        </w:rPr>
        <w:t>Расширение территории Российской империи.</w:t>
      </w:r>
      <w:r>
        <w:rPr>
          <w:szCs w:val="24"/>
        </w:rPr>
        <w:t xml:space="preserve"> Северная война и территориальные приобретения России. Расширение западных границ в последней трети XVIII в. Продвижение на юг. Восточные пограничья Российской империи. </w:t>
      </w:r>
    </w:p>
    <w:p w:rsidR="00B36AC6" w:rsidRDefault="00B36AC6" w:rsidP="00B36AC6">
      <w:pPr>
        <w:pStyle w:val="12"/>
        <w:rPr>
          <w:szCs w:val="24"/>
        </w:rPr>
      </w:pPr>
      <w:r>
        <w:rPr>
          <w:b/>
          <w:szCs w:val="24"/>
        </w:rPr>
        <w:t>Образование, наука и культура</w:t>
      </w:r>
      <w:r>
        <w:rPr>
          <w:szCs w:val="24"/>
        </w:rPr>
        <w:t xml:space="preserve">. Новая эпоха в отечественной культуре XVIII в. Образование и наука. Литература. Архитектура. Изобразительное искусство. </w:t>
      </w:r>
    </w:p>
    <w:p w:rsidR="00B36AC6" w:rsidRDefault="00B36AC6" w:rsidP="00B36AC6">
      <w:pPr>
        <w:pStyle w:val="12"/>
        <w:rPr>
          <w:szCs w:val="24"/>
        </w:rPr>
      </w:pPr>
      <w:r>
        <w:rPr>
          <w:b/>
          <w:szCs w:val="24"/>
        </w:rPr>
        <w:t xml:space="preserve"> Тема VI. Индустриальная цивилизация в XIX в. </w:t>
      </w:r>
    </w:p>
    <w:p w:rsidR="00B36AC6" w:rsidRDefault="00B36AC6" w:rsidP="00B36AC6">
      <w:pPr>
        <w:pStyle w:val="12"/>
        <w:rPr>
          <w:szCs w:val="24"/>
        </w:rPr>
      </w:pPr>
      <w:r>
        <w:rPr>
          <w:b/>
          <w:szCs w:val="24"/>
        </w:rPr>
        <w:t>Западная Европа и Россия в эпоху Наполеоновских войн.</w:t>
      </w:r>
      <w:r>
        <w:rPr>
          <w:szCs w:val="24"/>
        </w:rPr>
        <w:t xml:space="preserve"> Империя Наполеона I. Русско-французские отношения. Отечественная война 1812 года. Завершение эпохи Наполеоновских войн. </w:t>
      </w:r>
    </w:p>
    <w:p w:rsidR="00B36AC6" w:rsidRDefault="00B36AC6" w:rsidP="00B36AC6">
      <w:pPr>
        <w:pStyle w:val="12"/>
        <w:rPr>
          <w:szCs w:val="24"/>
        </w:rPr>
      </w:pPr>
      <w:r>
        <w:rPr>
          <w:b/>
          <w:szCs w:val="24"/>
        </w:rPr>
        <w:t xml:space="preserve">Промышленный переворот и становление индустриального Запада. </w:t>
      </w:r>
      <w:r>
        <w:rPr>
          <w:szCs w:val="24"/>
        </w:rPr>
        <w:t xml:space="preserve">Начало промышленного переворота в Англии. Технический прогресс. Новый этап промышленного переворота. Социальные последствия промышленного переворота. </w:t>
      </w:r>
    </w:p>
    <w:p w:rsidR="00B36AC6" w:rsidRDefault="00B36AC6" w:rsidP="00B36AC6">
      <w:pPr>
        <w:pStyle w:val="12"/>
        <w:rPr>
          <w:szCs w:val="24"/>
        </w:rPr>
      </w:pPr>
      <w:r>
        <w:rPr>
          <w:b/>
          <w:szCs w:val="24"/>
        </w:rPr>
        <w:t xml:space="preserve">Идейные течения и политические партии. </w:t>
      </w:r>
      <w:r>
        <w:rPr>
          <w:szCs w:val="24"/>
        </w:rPr>
        <w:t xml:space="preserve">«Век либерализма». Консерватизм. Социализм. Идеи национализма на Западе. </w:t>
      </w:r>
    </w:p>
    <w:p w:rsidR="00B36AC6" w:rsidRDefault="00B36AC6" w:rsidP="00B36AC6">
      <w:pPr>
        <w:pStyle w:val="12"/>
        <w:rPr>
          <w:szCs w:val="24"/>
        </w:rPr>
      </w:pPr>
      <w:r>
        <w:rPr>
          <w:b/>
          <w:szCs w:val="24"/>
        </w:rPr>
        <w:t>Революции и реформы</w:t>
      </w:r>
      <w:r>
        <w:rPr>
          <w:szCs w:val="24"/>
        </w:rPr>
        <w:t xml:space="preserve">. Революции середины XIX в. во Франции. Революционное движение в других странах Европы. Реформы в Великобритании. </w:t>
      </w:r>
    </w:p>
    <w:p w:rsidR="00B36AC6" w:rsidRDefault="00B36AC6" w:rsidP="00B36AC6">
      <w:pPr>
        <w:pStyle w:val="12"/>
        <w:rPr>
          <w:szCs w:val="24"/>
        </w:rPr>
      </w:pPr>
      <w:r>
        <w:rPr>
          <w:b/>
          <w:szCs w:val="24"/>
        </w:rPr>
        <w:t>Колониальные империи.</w:t>
      </w:r>
      <w:r>
        <w:rPr>
          <w:szCs w:val="24"/>
        </w:rPr>
        <w:t xml:space="preserve"> Ослабление «старых» колониальных империй — Испании и Португалии. Появление новых колониальных империй — Голландии, Франции и Англии. Возникновение независимых государств в Латинской Америке. Последствия и новое расширение европейской колонизации в Африке и Азии. </w:t>
      </w:r>
    </w:p>
    <w:p w:rsidR="00B36AC6" w:rsidRDefault="00B36AC6" w:rsidP="00B36AC6">
      <w:pPr>
        <w:pStyle w:val="12"/>
        <w:rPr>
          <w:szCs w:val="24"/>
        </w:rPr>
      </w:pPr>
      <w:r>
        <w:rPr>
          <w:b/>
          <w:szCs w:val="24"/>
        </w:rPr>
        <w:t>Модернизационные процессы в мире великих держав.</w:t>
      </w:r>
      <w:r>
        <w:rPr>
          <w:szCs w:val="24"/>
        </w:rPr>
        <w:t xml:space="preserve"> Борьба против рабства и процессы модернизации в США. Возникновение национальных государств в Европе. Новые лидеры и новые явления в мировой экономике. Общественные движения и политические партии во второй половине XIX в. </w:t>
      </w:r>
    </w:p>
    <w:p w:rsidR="00B36AC6" w:rsidRDefault="00B36AC6" w:rsidP="00B36AC6">
      <w:pPr>
        <w:pStyle w:val="12"/>
        <w:rPr>
          <w:b/>
          <w:szCs w:val="24"/>
        </w:rPr>
      </w:pPr>
      <w:r>
        <w:rPr>
          <w:b/>
          <w:szCs w:val="24"/>
        </w:rPr>
        <w:t>Тема VII. Россия на пути модернизации</w:t>
      </w:r>
    </w:p>
    <w:p w:rsidR="00B36AC6" w:rsidRDefault="00B36AC6" w:rsidP="00B36AC6">
      <w:pPr>
        <w:pStyle w:val="12"/>
        <w:rPr>
          <w:szCs w:val="24"/>
        </w:rPr>
      </w:pPr>
      <w:r>
        <w:rPr>
          <w:b/>
          <w:szCs w:val="24"/>
        </w:rPr>
        <w:t xml:space="preserve"> Российское государство в первой половине XIX в.</w:t>
      </w:r>
      <w:r>
        <w:rPr>
          <w:szCs w:val="24"/>
        </w:rPr>
        <w:t xml:space="preserve"> «Либерал» на троне. Царствование Николая I. Государство и крестьянский вопрос в России в первой половине XIX в. Новые явления в социально-экономической сфере. </w:t>
      </w:r>
    </w:p>
    <w:p w:rsidR="00B36AC6" w:rsidRDefault="00B36AC6" w:rsidP="00B36AC6">
      <w:pPr>
        <w:pStyle w:val="12"/>
        <w:rPr>
          <w:szCs w:val="24"/>
        </w:rPr>
      </w:pPr>
      <w:r>
        <w:rPr>
          <w:b/>
          <w:szCs w:val="24"/>
        </w:rPr>
        <w:t>Общественная жизнь России в первой половине XIX в.</w:t>
      </w:r>
      <w:r>
        <w:rPr>
          <w:szCs w:val="24"/>
        </w:rPr>
        <w:t xml:space="preserve"> Общественные настроения в начале XIX в. Декабристы. В поисках государственной идеологии. Западники и славянофилы. Зарождение идей «русского социализма». </w:t>
      </w:r>
    </w:p>
    <w:p w:rsidR="00B36AC6" w:rsidRDefault="00B36AC6" w:rsidP="00B36AC6">
      <w:pPr>
        <w:pStyle w:val="12"/>
        <w:rPr>
          <w:szCs w:val="24"/>
        </w:rPr>
      </w:pPr>
      <w:r>
        <w:rPr>
          <w:b/>
          <w:szCs w:val="24"/>
        </w:rPr>
        <w:t>Реформы 1860—1870 гг. в России</w:t>
      </w:r>
      <w:r>
        <w:rPr>
          <w:szCs w:val="24"/>
        </w:rPr>
        <w:t xml:space="preserve">. Новый рубеж в истории России. Преобразования 1860—1870 гг. Экономическая политика государства в эпоху реформ. Развитие сельского хозяйства и промышленности в пореформенный период. Социально-экономическая политика Александра III (1881—1894). </w:t>
      </w:r>
    </w:p>
    <w:p w:rsidR="00B36AC6" w:rsidRDefault="00B36AC6" w:rsidP="00B36AC6">
      <w:pPr>
        <w:pStyle w:val="12"/>
        <w:rPr>
          <w:szCs w:val="24"/>
        </w:rPr>
      </w:pPr>
      <w:r>
        <w:rPr>
          <w:b/>
          <w:szCs w:val="24"/>
        </w:rPr>
        <w:t>Общественное движение в России во второй половине XIX в.</w:t>
      </w:r>
      <w:r>
        <w:rPr>
          <w:szCs w:val="24"/>
        </w:rPr>
        <w:t xml:space="preserve"> Рост общественной активности. Консерватизм. Русский либе- 18 рализм. Народничество. Возникновение рабочего движения и зарождение социал-демократии в России. </w:t>
      </w:r>
    </w:p>
    <w:p w:rsidR="00B36AC6" w:rsidRDefault="00B36AC6" w:rsidP="00B36AC6">
      <w:pPr>
        <w:pStyle w:val="12"/>
        <w:rPr>
          <w:szCs w:val="24"/>
        </w:rPr>
      </w:pPr>
      <w:r>
        <w:rPr>
          <w:b/>
          <w:szCs w:val="24"/>
        </w:rPr>
        <w:t>Россия — многонациональная империя.</w:t>
      </w:r>
      <w:r>
        <w:rPr>
          <w:szCs w:val="24"/>
        </w:rPr>
        <w:t xml:space="preserve"> Управление территориями, присоединенными к России в первой трети XIX в. Кавказская война. Присоединение Казахстана и Средней Азии. Русские переселенцы в Сибири и на Дальнем Востоке. Пути создания империи. </w:t>
      </w:r>
    </w:p>
    <w:p w:rsidR="00B36AC6" w:rsidRDefault="00B36AC6" w:rsidP="00B36AC6">
      <w:pPr>
        <w:pStyle w:val="12"/>
        <w:rPr>
          <w:szCs w:val="24"/>
        </w:rPr>
      </w:pPr>
      <w:r>
        <w:rPr>
          <w:b/>
          <w:szCs w:val="24"/>
        </w:rPr>
        <w:lastRenderedPageBreak/>
        <w:t xml:space="preserve">Россия в системе международных отношений. 1815—1878  гг. </w:t>
      </w:r>
      <w:r>
        <w:rPr>
          <w:szCs w:val="24"/>
        </w:rPr>
        <w:t xml:space="preserve">Венский конгресс и Священный союз. Восточный вопрос в международной политике и Россия. Крымская война. Русско-турецкая война 1877—1878 гг. </w:t>
      </w:r>
    </w:p>
    <w:p w:rsidR="00B36AC6" w:rsidRDefault="00B36AC6" w:rsidP="00B36AC6">
      <w:pPr>
        <w:pStyle w:val="12"/>
        <w:rPr>
          <w:b/>
          <w:szCs w:val="24"/>
        </w:rPr>
      </w:pPr>
      <w:r>
        <w:rPr>
          <w:b/>
          <w:szCs w:val="24"/>
        </w:rPr>
        <w:t xml:space="preserve">Тема VIII. Россия и мир в начале ХХ в. </w:t>
      </w:r>
    </w:p>
    <w:p w:rsidR="00B36AC6" w:rsidRDefault="00B36AC6" w:rsidP="00B36AC6">
      <w:pPr>
        <w:pStyle w:val="12"/>
        <w:rPr>
          <w:szCs w:val="24"/>
        </w:rPr>
      </w:pPr>
      <w:r>
        <w:rPr>
          <w:b/>
          <w:szCs w:val="24"/>
        </w:rPr>
        <w:t>Внешняя политика России в начале XX в.</w:t>
      </w:r>
      <w:r>
        <w:rPr>
          <w:szCs w:val="24"/>
        </w:rPr>
        <w:t xml:space="preserve"> Политическая карта мира. Внешнеполитическое положение России. Русско-японская война. Россия и европейские военно-политические союзы. </w:t>
      </w:r>
    </w:p>
    <w:p w:rsidR="00B36AC6" w:rsidRDefault="00B36AC6" w:rsidP="00B36AC6">
      <w:pPr>
        <w:pStyle w:val="12"/>
        <w:rPr>
          <w:szCs w:val="24"/>
        </w:rPr>
      </w:pPr>
      <w:r>
        <w:rPr>
          <w:b/>
          <w:szCs w:val="24"/>
        </w:rPr>
        <w:t xml:space="preserve">Новые тенденции в развитии индустриального общества. </w:t>
      </w:r>
      <w:r>
        <w:rPr>
          <w:szCs w:val="24"/>
        </w:rPr>
        <w:t xml:space="preserve">Страны Запада. Процессы глобальной модернизации и Россия. Идейные течения и политические партии в России. Начало модернизации в странах Востока. </w:t>
      </w:r>
    </w:p>
    <w:p w:rsidR="00B36AC6" w:rsidRDefault="00B36AC6" w:rsidP="00B36AC6">
      <w:pPr>
        <w:pStyle w:val="12"/>
        <w:rPr>
          <w:szCs w:val="24"/>
        </w:rPr>
      </w:pPr>
      <w:r>
        <w:rPr>
          <w:b/>
          <w:szCs w:val="24"/>
        </w:rPr>
        <w:t>Российская империя: самодержавие и общество на рубеже веков</w:t>
      </w:r>
      <w:r>
        <w:rPr>
          <w:szCs w:val="24"/>
        </w:rPr>
        <w:t xml:space="preserve">. Модернизационные процессы в экономике и обществе. Самодержавная монархия и ее социальная опора. Возникновение революционных организаций и партий. </w:t>
      </w:r>
    </w:p>
    <w:p w:rsidR="00B36AC6" w:rsidRDefault="00B36AC6" w:rsidP="00B36AC6">
      <w:pPr>
        <w:pStyle w:val="12"/>
        <w:rPr>
          <w:szCs w:val="24"/>
        </w:rPr>
      </w:pPr>
      <w:r>
        <w:rPr>
          <w:b/>
          <w:szCs w:val="24"/>
        </w:rPr>
        <w:t xml:space="preserve">Первая российская революция. </w:t>
      </w:r>
      <w:r>
        <w:rPr>
          <w:szCs w:val="24"/>
        </w:rPr>
        <w:t xml:space="preserve">Причины, начало и особенности первой революции. Всероссийская Октябрьская политическая стачка и Манифест 17 октября. Восстания в конце 1905  г. и Основные законы апреля 1906 г. Первая и вторая Государственная дума в условиях спада революции. Итоги и последствия революции. </w:t>
      </w:r>
    </w:p>
    <w:p w:rsidR="00B36AC6" w:rsidRDefault="00B36AC6" w:rsidP="00B36AC6">
      <w:pPr>
        <w:pStyle w:val="12"/>
        <w:rPr>
          <w:szCs w:val="24"/>
        </w:rPr>
      </w:pPr>
      <w:r>
        <w:rPr>
          <w:b/>
          <w:szCs w:val="24"/>
        </w:rPr>
        <w:t>Думская монархия и столыпинские реформы.</w:t>
      </w:r>
      <w:r>
        <w:rPr>
          <w:szCs w:val="24"/>
        </w:rPr>
        <w:t xml:space="preserve"> Третьеиюньский политический режим. Столыпинская аграрная реформа. Экономика и общество накануне Первой мировой войны. </w:t>
      </w:r>
    </w:p>
    <w:p w:rsidR="00B36AC6" w:rsidRDefault="00B36AC6" w:rsidP="00B36AC6">
      <w:pPr>
        <w:pStyle w:val="12"/>
        <w:rPr>
          <w:b/>
          <w:szCs w:val="24"/>
        </w:rPr>
      </w:pPr>
      <w:r>
        <w:rPr>
          <w:b/>
          <w:szCs w:val="24"/>
        </w:rPr>
        <w:t xml:space="preserve">Тема IX. Наука и культура в XIX — начале XX в. </w:t>
      </w:r>
    </w:p>
    <w:p w:rsidR="00B36AC6" w:rsidRDefault="00B36AC6" w:rsidP="00B36AC6">
      <w:pPr>
        <w:pStyle w:val="12"/>
        <w:rPr>
          <w:szCs w:val="24"/>
        </w:rPr>
      </w:pPr>
      <w:r>
        <w:rPr>
          <w:b/>
          <w:szCs w:val="24"/>
        </w:rPr>
        <w:t>Развитие мировой научной мысли</w:t>
      </w:r>
      <w:r>
        <w:rPr>
          <w:szCs w:val="24"/>
        </w:rPr>
        <w:t xml:space="preserve">. Научные представления о строении природы. Эволюционная картина мира. Развитие образования. Средства массовой информации. Научно-технический прогресс и общество. </w:t>
      </w:r>
    </w:p>
    <w:p w:rsidR="00B36AC6" w:rsidRDefault="00B36AC6" w:rsidP="00B36AC6">
      <w:pPr>
        <w:pStyle w:val="12"/>
        <w:rPr>
          <w:szCs w:val="24"/>
        </w:rPr>
      </w:pPr>
      <w:r>
        <w:rPr>
          <w:b/>
          <w:szCs w:val="24"/>
        </w:rPr>
        <w:t>Мировая литература и художественная культура.</w:t>
      </w:r>
      <w:r>
        <w:rPr>
          <w:szCs w:val="24"/>
        </w:rPr>
        <w:t xml:space="preserve"> Литература и жизнь. Основные направления художественной культуры. Изобразительное искусство. Музыкальное искусство. </w:t>
      </w:r>
    </w:p>
    <w:p w:rsidR="00B36AC6" w:rsidRDefault="00B36AC6" w:rsidP="00B36AC6">
      <w:pPr>
        <w:pStyle w:val="12"/>
        <w:rPr>
          <w:szCs w:val="24"/>
        </w:rPr>
      </w:pPr>
      <w:r>
        <w:rPr>
          <w:b/>
          <w:szCs w:val="24"/>
        </w:rPr>
        <w:t xml:space="preserve">Культура России в XIX в. </w:t>
      </w:r>
      <w:r>
        <w:rPr>
          <w:szCs w:val="24"/>
        </w:rPr>
        <w:t xml:space="preserve">Просвещение. Литература в жизни общества. Театр. Изобразительное искусство. Музыка, опера, балет. </w:t>
      </w:r>
    </w:p>
    <w:p w:rsidR="00B36AC6" w:rsidRDefault="00B36AC6" w:rsidP="00B36AC6">
      <w:pPr>
        <w:pStyle w:val="12"/>
        <w:rPr>
          <w:szCs w:val="24"/>
        </w:rPr>
      </w:pPr>
      <w:r>
        <w:rPr>
          <w:b/>
          <w:szCs w:val="24"/>
        </w:rPr>
        <w:t>Развитие российской культуры в начале ХХ в.</w:t>
      </w:r>
      <w:r>
        <w:rPr>
          <w:szCs w:val="24"/>
        </w:rPr>
        <w:t xml:space="preserve"> Серебряный век. Тенденции культурного синтеза. Стиль модерн в архитектуре. Русский модернизм и авангард.</w:t>
      </w:r>
    </w:p>
    <w:p w:rsidR="00B36AC6" w:rsidRDefault="00B36AC6" w:rsidP="00B36AC6">
      <w:pPr>
        <w:pStyle w:val="12"/>
        <w:rPr>
          <w:b/>
          <w:szCs w:val="24"/>
        </w:rPr>
      </w:pPr>
      <w:r>
        <w:rPr>
          <w:b/>
          <w:szCs w:val="24"/>
        </w:rPr>
        <w:t>Тематическое планирование</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7"/>
        <w:gridCol w:w="1755"/>
      </w:tblGrid>
      <w:tr w:rsidR="00B36AC6" w:rsidTr="008A4C27">
        <w:trPr>
          <w:jc w:val="center"/>
        </w:trPr>
        <w:tc>
          <w:tcPr>
            <w:tcW w:w="7427" w:type="dxa"/>
            <w:noWrap/>
          </w:tcPr>
          <w:p w:rsidR="00B36AC6" w:rsidRDefault="00B36AC6" w:rsidP="008A4C27">
            <w:pPr>
              <w:pStyle w:val="12"/>
              <w:rPr>
                <w:b/>
                <w:szCs w:val="24"/>
              </w:rPr>
            </w:pPr>
            <w:r>
              <w:rPr>
                <w:b/>
                <w:szCs w:val="24"/>
              </w:rPr>
              <w:t>Наименование разделов</w:t>
            </w:r>
          </w:p>
        </w:tc>
        <w:tc>
          <w:tcPr>
            <w:tcW w:w="1755" w:type="dxa"/>
            <w:noWrap/>
          </w:tcPr>
          <w:p w:rsidR="00B36AC6" w:rsidRDefault="00B36AC6" w:rsidP="008A4C27">
            <w:pPr>
              <w:pStyle w:val="12"/>
              <w:rPr>
                <w:b/>
                <w:szCs w:val="24"/>
              </w:rPr>
            </w:pPr>
            <w:r>
              <w:rPr>
                <w:b/>
                <w:szCs w:val="24"/>
              </w:rPr>
              <w:t>Всего часов</w:t>
            </w:r>
          </w:p>
        </w:tc>
      </w:tr>
      <w:tr w:rsidR="00B36AC6" w:rsidTr="008A4C27">
        <w:trPr>
          <w:jc w:val="center"/>
        </w:trPr>
        <w:tc>
          <w:tcPr>
            <w:tcW w:w="7427" w:type="dxa"/>
            <w:noWrap/>
          </w:tcPr>
          <w:p w:rsidR="00B36AC6" w:rsidRDefault="00B36AC6" w:rsidP="008A4C27">
            <w:pPr>
              <w:pStyle w:val="12"/>
              <w:rPr>
                <w:szCs w:val="24"/>
              </w:rPr>
            </w:pPr>
            <w:r>
              <w:rPr>
                <w:bCs/>
                <w:szCs w:val="24"/>
              </w:rPr>
              <w:t>Введение</w:t>
            </w:r>
          </w:p>
        </w:tc>
        <w:tc>
          <w:tcPr>
            <w:tcW w:w="1755" w:type="dxa"/>
            <w:noWrap/>
          </w:tcPr>
          <w:p w:rsidR="00B36AC6" w:rsidRDefault="00B36AC6" w:rsidP="008A4C27">
            <w:pPr>
              <w:pStyle w:val="12"/>
              <w:rPr>
                <w:szCs w:val="24"/>
              </w:rPr>
            </w:pPr>
            <w:r>
              <w:rPr>
                <w:szCs w:val="24"/>
              </w:rPr>
              <w:t>1</w:t>
            </w:r>
          </w:p>
        </w:tc>
      </w:tr>
      <w:tr w:rsidR="00B36AC6" w:rsidTr="008A4C27">
        <w:trPr>
          <w:jc w:val="center"/>
        </w:trPr>
        <w:tc>
          <w:tcPr>
            <w:tcW w:w="7427" w:type="dxa"/>
            <w:noWrap/>
          </w:tcPr>
          <w:p w:rsidR="00B36AC6" w:rsidRDefault="00B36AC6" w:rsidP="008A4C27">
            <w:pPr>
              <w:pStyle w:val="12"/>
              <w:rPr>
                <w:szCs w:val="24"/>
              </w:rPr>
            </w:pPr>
            <w:r>
              <w:rPr>
                <w:szCs w:val="24"/>
              </w:rPr>
              <w:t>Тема I. От первобытности к древним цивилизациям</w:t>
            </w:r>
          </w:p>
        </w:tc>
        <w:tc>
          <w:tcPr>
            <w:tcW w:w="1755" w:type="dxa"/>
            <w:noWrap/>
          </w:tcPr>
          <w:p w:rsidR="00B36AC6" w:rsidRDefault="00B36AC6" w:rsidP="008A4C27">
            <w:pPr>
              <w:pStyle w:val="12"/>
              <w:rPr>
                <w:szCs w:val="24"/>
              </w:rPr>
            </w:pPr>
            <w:r>
              <w:rPr>
                <w:szCs w:val="24"/>
              </w:rPr>
              <w:t>4</w:t>
            </w:r>
          </w:p>
        </w:tc>
      </w:tr>
      <w:tr w:rsidR="00B36AC6" w:rsidTr="008A4C27">
        <w:trPr>
          <w:jc w:val="center"/>
        </w:trPr>
        <w:tc>
          <w:tcPr>
            <w:tcW w:w="7427" w:type="dxa"/>
            <w:noWrap/>
          </w:tcPr>
          <w:p w:rsidR="00B36AC6" w:rsidRDefault="00B36AC6" w:rsidP="008A4C27">
            <w:pPr>
              <w:pStyle w:val="12"/>
              <w:rPr>
                <w:szCs w:val="24"/>
              </w:rPr>
            </w:pPr>
            <w:r>
              <w:rPr>
                <w:szCs w:val="24"/>
              </w:rPr>
              <w:t>Тема II. Средневековое общество в VI—X вв.</w:t>
            </w:r>
          </w:p>
        </w:tc>
        <w:tc>
          <w:tcPr>
            <w:tcW w:w="1755" w:type="dxa"/>
            <w:noWrap/>
          </w:tcPr>
          <w:p w:rsidR="00B36AC6" w:rsidRDefault="00B36AC6" w:rsidP="008A4C27">
            <w:pPr>
              <w:pStyle w:val="12"/>
              <w:rPr>
                <w:szCs w:val="24"/>
              </w:rPr>
            </w:pPr>
            <w:r>
              <w:rPr>
                <w:szCs w:val="24"/>
              </w:rPr>
              <w:t>8</w:t>
            </w:r>
          </w:p>
        </w:tc>
      </w:tr>
      <w:tr w:rsidR="00B36AC6" w:rsidTr="008A4C27">
        <w:trPr>
          <w:jc w:val="center"/>
        </w:trPr>
        <w:tc>
          <w:tcPr>
            <w:tcW w:w="7427" w:type="dxa"/>
            <w:noWrap/>
          </w:tcPr>
          <w:p w:rsidR="00B36AC6" w:rsidRDefault="00B36AC6" w:rsidP="008A4C27">
            <w:pPr>
              <w:pStyle w:val="12"/>
              <w:rPr>
                <w:szCs w:val="24"/>
              </w:rPr>
            </w:pPr>
            <w:r>
              <w:rPr>
                <w:szCs w:val="24"/>
              </w:rPr>
              <w:t>Тема III. Россия и мир в XI — середине XV в.</w:t>
            </w:r>
          </w:p>
        </w:tc>
        <w:tc>
          <w:tcPr>
            <w:tcW w:w="1755" w:type="dxa"/>
            <w:noWrap/>
          </w:tcPr>
          <w:p w:rsidR="00B36AC6" w:rsidRDefault="00B36AC6" w:rsidP="008A4C27">
            <w:pPr>
              <w:pStyle w:val="12"/>
              <w:rPr>
                <w:szCs w:val="24"/>
              </w:rPr>
            </w:pPr>
            <w:r>
              <w:rPr>
                <w:szCs w:val="24"/>
              </w:rPr>
              <w:t>8</w:t>
            </w:r>
          </w:p>
        </w:tc>
      </w:tr>
      <w:tr w:rsidR="00B36AC6" w:rsidTr="008A4C27">
        <w:trPr>
          <w:jc w:val="center"/>
        </w:trPr>
        <w:tc>
          <w:tcPr>
            <w:tcW w:w="7427" w:type="dxa"/>
            <w:noWrap/>
          </w:tcPr>
          <w:p w:rsidR="00B36AC6" w:rsidRDefault="00B36AC6" w:rsidP="008A4C27">
            <w:pPr>
              <w:pStyle w:val="12"/>
              <w:rPr>
                <w:szCs w:val="24"/>
              </w:rPr>
            </w:pPr>
            <w:r>
              <w:rPr>
                <w:szCs w:val="24"/>
              </w:rPr>
              <w:t>Тема IV. Мир в начале Нового времени</w:t>
            </w:r>
          </w:p>
        </w:tc>
        <w:tc>
          <w:tcPr>
            <w:tcW w:w="1755" w:type="dxa"/>
            <w:noWrap/>
          </w:tcPr>
          <w:p w:rsidR="00B36AC6" w:rsidRDefault="00B36AC6" w:rsidP="008A4C27">
            <w:pPr>
              <w:pStyle w:val="12"/>
              <w:rPr>
                <w:szCs w:val="24"/>
              </w:rPr>
            </w:pPr>
            <w:r>
              <w:rPr>
                <w:szCs w:val="24"/>
              </w:rPr>
              <w:t>9</w:t>
            </w:r>
          </w:p>
        </w:tc>
      </w:tr>
      <w:tr w:rsidR="00B36AC6" w:rsidTr="008A4C27">
        <w:trPr>
          <w:jc w:val="center"/>
        </w:trPr>
        <w:tc>
          <w:tcPr>
            <w:tcW w:w="7427" w:type="dxa"/>
            <w:noWrap/>
          </w:tcPr>
          <w:p w:rsidR="00B36AC6" w:rsidRDefault="00B36AC6" w:rsidP="008A4C27">
            <w:pPr>
              <w:pStyle w:val="12"/>
              <w:rPr>
                <w:szCs w:val="24"/>
              </w:rPr>
            </w:pPr>
            <w:r>
              <w:rPr>
                <w:szCs w:val="24"/>
              </w:rPr>
              <w:t>Тема V. Запад и Россия в эпоху Просвещения</w:t>
            </w:r>
          </w:p>
        </w:tc>
        <w:tc>
          <w:tcPr>
            <w:tcW w:w="1755" w:type="dxa"/>
            <w:noWrap/>
          </w:tcPr>
          <w:p w:rsidR="00B36AC6" w:rsidRDefault="00B36AC6" w:rsidP="008A4C27">
            <w:pPr>
              <w:pStyle w:val="12"/>
              <w:rPr>
                <w:szCs w:val="24"/>
              </w:rPr>
            </w:pPr>
            <w:r>
              <w:rPr>
                <w:szCs w:val="24"/>
              </w:rPr>
              <w:t>8</w:t>
            </w:r>
          </w:p>
        </w:tc>
      </w:tr>
      <w:tr w:rsidR="00B36AC6" w:rsidTr="008A4C27">
        <w:trPr>
          <w:jc w:val="center"/>
        </w:trPr>
        <w:tc>
          <w:tcPr>
            <w:tcW w:w="7427" w:type="dxa"/>
            <w:noWrap/>
          </w:tcPr>
          <w:p w:rsidR="00B36AC6" w:rsidRDefault="00B36AC6" w:rsidP="008A4C27">
            <w:pPr>
              <w:pStyle w:val="12"/>
              <w:rPr>
                <w:szCs w:val="24"/>
              </w:rPr>
            </w:pPr>
            <w:r>
              <w:rPr>
                <w:szCs w:val="24"/>
              </w:rPr>
              <w:t>Тема VI. Индустриальная цивилизация в XIX в.</w:t>
            </w:r>
          </w:p>
        </w:tc>
        <w:tc>
          <w:tcPr>
            <w:tcW w:w="1755" w:type="dxa"/>
            <w:noWrap/>
          </w:tcPr>
          <w:p w:rsidR="00B36AC6" w:rsidRDefault="00B36AC6" w:rsidP="008A4C27">
            <w:pPr>
              <w:pStyle w:val="12"/>
              <w:rPr>
                <w:szCs w:val="24"/>
              </w:rPr>
            </w:pPr>
            <w:r>
              <w:rPr>
                <w:szCs w:val="24"/>
              </w:rPr>
              <w:t>7</w:t>
            </w:r>
          </w:p>
        </w:tc>
      </w:tr>
      <w:tr w:rsidR="00B36AC6" w:rsidTr="008A4C27">
        <w:trPr>
          <w:jc w:val="center"/>
        </w:trPr>
        <w:tc>
          <w:tcPr>
            <w:tcW w:w="7427" w:type="dxa"/>
            <w:noWrap/>
          </w:tcPr>
          <w:p w:rsidR="00B36AC6" w:rsidRDefault="00B36AC6" w:rsidP="008A4C27">
            <w:pPr>
              <w:pStyle w:val="12"/>
              <w:rPr>
                <w:bCs/>
                <w:szCs w:val="24"/>
              </w:rPr>
            </w:pPr>
            <w:r>
              <w:rPr>
                <w:szCs w:val="24"/>
              </w:rPr>
              <w:t>Тема VII. Россия на пути модернизации</w:t>
            </w:r>
          </w:p>
        </w:tc>
        <w:tc>
          <w:tcPr>
            <w:tcW w:w="1755" w:type="dxa"/>
            <w:noWrap/>
          </w:tcPr>
          <w:p w:rsidR="00B36AC6" w:rsidRDefault="00B36AC6" w:rsidP="008A4C27">
            <w:pPr>
              <w:pStyle w:val="12"/>
              <w:rPr>
                <w:szCs w:val="24"/>
              </w:rPr>
            </w:pPr>
            <w:r>
              <w:rPr>
                <w:szCs w:val="24"/>
              </w:rPr>
              <w:t>9</w:t>
            </w:r>
          </w:p>
        </w:tc>
      </w:tr>
      <w:tr w:rsidR="00B36AC6" w:rsidTr="008A4C27">
        <w:trPr>
          <w:jc w:val="center"/>
        </w:trPr>
        <w:tc>
          <w:tcPr>
            <w:tcW w:w="7427" w:type="dxa"/>
            <w:noWrap/>
          </w:tcPr>
          <w:p w:rsidR="00B36AC6" w:rsidRDefault="00B36AC6" w:rsidP="008A4C27">
            <w:pPr>
              <w:pStyle w:val="12"/>
              <w:rPr>
                <w:szCs w:val="24"/>
              </w:rPr>
            </w:pPr>
            <w:r>
              <w:rPr>
                <w:szCs w:val="24"/>
              </w:rPr>
              <w:t>Тема VIII. Россия и мир в начале ХХ в.</w:t>
            </w:r>
          </w:p>
        </w:tc>
        <w:tc>
          <w:tcPr>
            <w:tcW w:w="1755" w:type="dxa"/>
            <w:noWrap/>
          </w:tcPr>
          <w:p w:rsidR="00B36AC6" w:rsidRDefault="00B36AC6" w:rsidP="008A4C27">
            <w:pPr>
              <w:pStyle w:val="12"/>
              <w:rPr>
                <w:szCs w:val="24"/>
              </w:rPr>
            </w:pPr>
            <w:r>
              <w:rPr>
                <w:szCs w:val="24"/>
              </w:rPr>
              <w:t>6</w:t>
            </w:r>
          </w:p>
        </w:tc>
      </w:tr>
      <w:tr w:rsidR="00B36AC6" w:rsidTr="008A4C27">
        <w:trPr>
          <w:jc w:val="center"/>
        </w:trPr>
        <w:tc>
          <w:tcPr>
            <w:tcW w:w="7427" w:type="dxa"/>
            <w:noWrap/>
          </w:tcPr>
          <w:p w:rsidR="00B36AC6" w:rsidRDefault="00B36AC6" w:rsidP="008A4C27">
            <w:pPr>
              <w:pStyle w:val="12"/>
              <w:rPr>
                <w:szCs w:val="24"/>
              </w:rPr>
            </w:pPr>
            <w:r>
              <w:rPr>
                <w:szCs w:val="24"/>
              </w:rPr>
              <w:t>Тема IX. Наука и культура в XIX — начале XX в.</w:t>
            </w:r>
          </w:p>
        </w:tc>
        <w:tc>
          <w:tcPr>
            <w:tcW w:w="1755" w:type="dxa"/>
            <w:noWrap/>
          </w:tcPr>
          <w:p w:rsidR="00B36AC6" w:rsidRDefault="00B36AC6" w:rsidP="008A4C27">
            <w:pPr>
              <w:pStyle w:val="12"/>
              <w:rPr>
                <w:szCs w:val="24"/>
              </w:rPr>
            </w:pPr>
            <w:r>
              <w:rPr>
                <w:szCs w:val="24"/>
              </w:rPr>
              <w:t>7</w:t>
            </w:r>
          </w:p>
        </w:tc>
      </w:tr>
      <w:tr w:rsidR="00B36AC6" w:rsidTr="008A4C27">
        <w:trPr>
          <w:jc w:val="center"/>
        </w:trPr>
        <w:tc>
          <w:tcPr>
            <w:tcW w:w="7427" w:type="dxa"/>
            <w:noWrap/>
          </w:tcPr>
          <w:p w:rsidR="00B36AC6" w:rsidRDefault="00B36AC6" w:rsidP="008A4C27">
            <w:pPr>
              <w:pStyle w:val="12"/>
              <w:rPr>
                <w:szCs w:val="24"/>
              </w:rPr>
            </w:pPr>
            <w:r>
              <w:rPr>
                <w:szCs w:val="24"/>
              </w:rPr>
              <w:t>Итоговый урок</w:t>
            </w:r>
          </w:p>
        </w:tc>
        <w:tc>
          <w:tcPr>
            <w:tcW w:w="1755" w:type="dxa"/>
            <w:noWrap/>
          </w:tcPr>
          <w:p w:rsidR="00B36AC6" w:rsidRDefault="00B36AC6" w:rsidP="008A4C27">
            <w:pPr>
              <w:pStyle w:val="12"/>
              <w:rPr>
                <w:szCs w:val="24"/>
              </w:rPr>
            </w:pPr>
            <w:r>
              <w:rPr>
                <w:szCs w:val="24"/>
              </w:rPr>
              <w:t>1</w:t>
            </w:r>
          </w:p>
        </w:tc>
      </w:tr>
      <w:tr w:rsidR="00B36AC6" w:rsidTr="008A4C27">
        <w:trPr>
          <w:jc w:val="center"/>
        </w:trPr>
        <w:tc>
          <w:tcPr>
            <w:tcW w:w="7427" w:type="dxa"/>
            <w:noWrap/>
          </w:tcPr>
          <w:p w:rsidR="00B36AC6" w:rsidRDefault="00B36AC6" w:rsidP="008A4C27">
            <w:pPr>
              <w:pStyle w:val="12"/>
              <w:rPr>
                <w:szCs w:val="24"/>
              </w:rPr>
            </w:pPr>
            <w:r>
              <w:rPr>
                <w:szCs w:val="24"/>
              </w:rPr>
              <w:t>Резерв</w:t>
            </w:r>
          </w:p>
        </w:tc>
        <w:tc>
          <w:tcPr>
            <w:tcW w:w="1755" w:type="dxa"/>
            <w:noWrap/>
          </w:tcPr>
          <w:p w:rsidR="00B36AC6" w:rsidRDefault="00B36AC6" w:rsidP="008A4C27">
            <w:pPr>
              <w:pStyle w:val="12"/>
              <w:rPr>
                <w:szCs w:val="24"/>
              </w:rPr>
            </w:pPr>
            <w:r>
              <w:rPr>
                <w:szCs w:val="24"/>
              </w:rPr>
              <w:t>2</w:t>
            </w:r>
          </w:p>
        </w:tc>
      </w:tr>
      <w:tr w:rsidR="00B36AC6" w:rsidTr="008A4C27">
        <w:trPr>
          <w:jc w:val="center"/>
        </w:trPr>
        <w:tc>
          <w:tcPr>
            <w:tcW w:w="7427" w:type="dxa"/>
            <w:noWrap/>
          </w:tcPr>
          <w:p w:rsidR="00B36AC6" w:rsidRDefault="00B36AC6" w:rsidP="008A4C27">
            <w:pPr>
              <w:pStyle w:val="12"/>
              <w:rPr>
                <w:b/>
                <w:bCs/>
                <w:szCs w:val="24"/>
              </w:rPr>
            </w:pPr>
            <w:r>
              <w:rPr>
                <w:b/>
                <w:bCs/>
                <w:szCs w:val="24"/>
              </w:rPr>
              <w:t>Итого</w:t>
            </w:r>
          </w:p>
        </w:tc>
        <w:tc>
          <w:tcPr>
            <w:tcW w:w="1755" w:type="dxa"/>
            <w:noWrap/>
          </w:tcPr>
          <w:p w:rsidR="00B36AC6" w:rsidRDefault="00B36AC6" w:rsidP="008A4C27">
            <w:pPr>
              <w:pStyle w:val="12"/>
              <w:rPr>
                <w:b/>
                <w:szCs w:val="24"/>
              </w:rPr>
            </w:pPr>
            <w:r>
              <w:rPr>
                <w:b/>
                <w:szCs w:val="24"/>
              </w:rPr>
              <w:t>70</w:t>
            </w:r>
          </w:p>
        </w:tc>
      </w:tr>
    </w:tbl>
    <w:p w:rsidR="00B36AC6" w:rsidRPr="00A86D1D" w:rsidRDefault="00B36AC6">
      <w:pPr>
        <w:pStyle w:val="af2"/>
        <w:jc w:val="both"/>
        <w:rPr>
          <w:rFonts w:ascii="Times New Roman" w:hAnsi="Times New Roman" w:cs="Times New Roman"/>
          <w:b/>
          <w:color w:val="FF0000"/>
          <w:sz w:val="24"/>
          <w:szCs w:val="24"/>
        </w:rPr>
      </w:pPr>
    </w:p>
    <w:p w:rsidR="00F73B29" w:rsidRPr="008A4C27" w:rsidRDefault="003B1811">
      <w:pPr>
        <w:pStyle w:val="12"/>
        <w:ind w:firstLine="0"/>
        <w:jc w:val="center"/>
        <w:rPr>
          <w:b/>
          <w:color w:val="auto"/>
        </w:rPr>
      </w:pPr>
      <w:r w:rsidRPr="008A4C27">
        <w:rPr>
          <w:b/>
          <w:color w:val="auto"/>
        </w:rPr>
        <w:t>Рабочая программа учебного предмета «Обществознание». 10-11 класс.</w:t>
      </w:r>
    </w:p>
    <w:p w:rsidR="00F73B29" w:rsidRPr="008A4C27" w:rsidRDefault="003B1811">
      <w:pPr>
        <w:pStyle w:val="12"/>
        <w:ind w:firstLine="0"/>
        <w:jc w:val="center"/>
        <w:rPr>
          <w:b/>
          <w:color w:val="auto"/>
          <w:szCs w:val="24"/>
        </w:rPr>
      </w:pPr>
      <w:r w:rsidRPr="008A4C27">
        <w:rPr>
          <w:b/>
          <w:color w:val="auto"/>
          <w:szCs w:val="24"/>
        </w:rPr>
        <w:t>(предметная линия учебников под ред. Л.Н. Боголюбова, базовый уровень)</w:t>
      </w:r>
    </w:p>
    <w:p w:rsidR="008A4C27" w:rsidRPr="00583B86" w:rsidRDefault="008A4C27" w:rsidP="008A4C27">
      <w:pPr>
        <w:jc w:val="center"/>
        <w:rPr>
          <w:rFonts w:eastAsiaTheme="minorHAnsi"/>
          <w:b/>
          <w:lang w:eastAsia="en-US"/>
        </w:rPr>
      </w:pPr>
      <w:r w:rsidRPr="00583B86">
        <w:rPr>
          <w:rFonts w:eastAsiaTheme="minorHAnsi"/>
          <w:b/>
          <w:lang w:eastAsia="en-US"/>
        </w:rPr>
        <w:t>Требования к результатам обучения и освоения содержания курса «Обществознание»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b/>
          <w:i/>
          <w:sz w:val="24"/>
          <w:szCs w:val="24"/>
          <w:lang w:eastAsia="en-US"/>
        </w:rPr>
        <w:lastRenderedPageBreak/>
        <w:t xml:space="preserve">   Личностными результатами</w:t>
      </w:r>
      <w:r w:rsidRPr="008A4C27">
        <w:rPr>
          <w:rFonts w:ascii="Times New Roman" w:eastAsiaTheme="minorHAnsi" w:hAnsi="Times New Roman" w:cs="Times New Roman"/>
          <w:sz w:val="24"/>
          <w:szCs w:val="24"/>
          <w:lang w:eastAsia="en-US"/>
        </w:rPr>
        <w:t xml:space="preserve"> выпускников старшей школы при изучении курса обществознания являются: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 роли;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мотивированность к эффективному труду и постоянному профессиональному росту, к учёту общественных потребностей при предстоящем выборе сферы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ценностные ориентиры и установки, основанные на нормах морали и требованиях права, отражающие идеалы общественного блага, укрепления государственности и патриотизма, гражданского мира.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Метапредметные результаты</w:t>
      </w:r>
      <w:r w:rsidRPr="008A4C27">
        <w:rPr>
          <w:rFonts w:ascii="Times New Roman" w:eastAsiaTheme="minorHAnsi" w:hAnsi="Times New Roman" w:cs="Times New Roman"/>
          <w:sz w:val="24"/>
          <w:szCs w:val="24"/>
          <w:lang w:eastAsia="en-US"/>
        </w:rPr>
        <w:t xml:space="preserve"> изучения обществознания в старшей школе проявляются 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умении  на  основе  полученных  в  курсе  знаний  о  качествах  личности    и самопознании адекватно оценивать себя: оценивать собственные способности, устанавливать уровень притязаний, ставить адекватные возможностям цели, осуществлять самопроверку, видеть связь между усилиями и достигнутым результатом;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умении на основе изученных в курсе моделей реализации типичных социальных ролей решать проблемы, связанные с выполнением человеком определённой социальной роли (избирателя, потребителя, пользователя, жителя определённой местности, члена общественного объединения и т. п.);</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способности анализировать с опорой на полученные знания об общественных отношениях конкретные жизненные ситуации, выбирать и реализовывать способы поведения, адекватные этим ситуациям;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ключевых навыках работы с информацией, её поиска, анализа и обработки, коммуникации, сотрудничества;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готовности к  условиям  обучения  в  профессиональном  учебном  заведении, к использованию полученных в школе знаний и умений, имеющих опорное значение для профессионального образования определённого профиля;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ключевых компетентностях, сформированных в курсе и имеющих универсальное значение для различных видов деятельности (обобщённые способы решения учебных задач, исследовательские, коммуникативные и информационные умения, умение работать с разными источниками социальной информации).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Предметными  результатами</w:t>
      </w:r>
      <w:r w:rsidRPr="008A4C27">
        <w:rPr>
          <w:rFonts w:ascii="Times New Roman" w:eastAsiaTheme="minorHAnsi" w:hAnsi="Times New Roman" w:cs="Times New Roman"/>
          <w:sz w:val="24"/>
          <w:szCs w:val="24"/>
          <w:lang w:eastAsia="en-US"/>
        </w:rPr>
        <w:t xml:space="preserve"> освоения на базовом  уровне  выпускниками полной   средней   школы   содержания   программы  по  обществознанию  являются: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объектов и процессов;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владение  основными  обществоведческими  понятиями  и  терминами   как познавательными средствами осмысления окружающей социальной действительности;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 xml:space="preserve">опыт использования получаемых знаний и умений для принятия обоснованных и социально одобряемых решений в условиях реально складывающихся жизненных </w:t>
      </w:r>
      <w:r w:rsidRPr="008A4C27">
        <w:rPr>
          <w:rFonts w:ascii="Times New Roman" w:eastAsiaTheme="minorHAnsi" w:hAnsi="Times New Roman" w:cs="Times New Roman"/>
          <w:sz w:val="24"/>
          <w:szCs w:val="24"/>
          <w:lang w:eastAsia="en-US"/>
        </w:rPr>
        <w:lastRenderedPageBreak/>
        <w:t>альтернатив, связанных с выполнением типичных социальных ролей (гражданин, член семьи, работник, собственник, потребитель);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социальная самоидентификация личности обучающегося как гражданина России, наследника традиций и достижений своего народа, современника и в ближайшем будущем активного участника процессов модернизации различных сторон общественной жизни;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мотивация к самостоятельному изучению общественных дисциплин, развитие интереса к их проблематике;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умение ориентироваться в мире социальных, нравственных и эстетических ценностей: различать факты, суждения и оценки, их связь с определённой системой ценностей, формулировать и обосновывать собственную позицию;</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уважение ценностей иных культур, конфессий и мировоззрений, осознание глобальных проблем современности, своей роли в их решении.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Изучение курса призвано помочь выпускникам школы осуществить осознанный выбор путей продолжения образования, а также будущей профессиональной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p>
    <w:p w:rsidR="008A4C27" w:rsidRPr="008A4C27" w:rsidRDefault="008A4C27" w:rsidP="008A4C27">
      <w:pPr>
        <w:spacing w:line="240" w:lineRule="auto"/>
        <w:jc w:val="center"/>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Основное содержание учебного курса и предметные результаты </w:t>
      </w:r>
    </w:p>
    <w:p w:rsidR="008A4C27" w:rsidRPr="008A4C27" w:rsidRDefault="008A4C27" w:rsidP="008A4C27">
      <w:pPr>
        <w:spacing w:line="240" w:lineRule="auto"/>
        <w:jc w:val="center"/>
        <w:rPr>
          <w:rFonts w:ascii="Times New Roman" w:eastAsiaTheme="minorHAnsi" w:hAnsi="Times New Roman" w:cs="Times New Roman"/>
          <w:b/>
          <w:sz w:val="24"/>
          <w:szCs w:val="24"/>
          <w:lang w:eastAsia="en-US"/>
        </w:rPr>
      </w:pP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   1. Общество как способ объединения и взаимодействия людей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Человеческая общность. Общественные отношения.  Общество  как  система. Связи между подсистемами и элементами общества. Единство  человечества и окружающей среды. Влияние человека на биосферу.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Общественные потребности и социальные институты. Признаки и функции социальных институтов. Типы обществ. Информационное общество и его особенности.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Многообразие путей и форм общественного  развития.  Эволюция,  реформа, социальная революция. Общественный прогресс, его критерии. Противоречивый характер прогресса.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Интеграционные связи современного мира. Признаки и последствия глобализации. Глобализация и международный терроризм. Глобальные проблемы современного мира. Экологическая ситуация в глобальном мире. Экологическая ответственность.</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опираясь на примеры, смысл понятия «общество»;</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устанавливать и конкретизировать примерами взаимосвязь человека  и  его естественной среды обитания;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общество как целостную социальную систему, сферы жизни общества и социальные институты;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роль социальных институтов в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различать исторические типы обществ по их признакам, объяснять причины перехода от одного типа общества к другому;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смысл понятий «общественный прогресс»  и  «общественный регресс», конкретизировать их примерами;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фактами  социальной  жизни  теоретические  положения о многообразии путей и форм общественного развития, о критериях и противоречивости общественного прогресса;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сущность и оценивать последствия глобализации;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необходимость коллективных усилий для решения глобальных проблем современности;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в социальной информации о современном обществе факты, оценочные утверждения, гипотетические суждения.</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конкретизировать примерами факты социальной жизни, функции общества и его подсистем, взаимосвязь подсистем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возможности и риски современного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причинно-следственные связи в динамике социальных изменений;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факторы процесса глобализации в современном мире;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прогнозировать последствия влияния глобализации на различные  сферы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социальные причины и моделировать последствия экологического кризиса;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и иллюстрировать с помощью материалов средств массовой информации (СМИ) тенденции и перспективы общественного развития.</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2. Социальная и деятельностная сущность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Природа человека. Природное и социально-духовное  в  человеке.  Индивид. Социализация индивида. Агенты и институты социализации.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Личность.  Коммуникативные  качества  личности.  Мировоззрение,   его  роль в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Индивидуальность. Индивидуальные потребности. Связь потребностей и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Человеческая деятельность и её мотивы. Структура деятельности. Различные классификации видов деятельности человека. Сознание и деятельность. Творческая активность.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Познание как деятельность. Формы познания. Виды человеческих знаний. Особенности научного познания. Особенности познания общественных явлений.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Истина. Аспекты объективности, абсолютности и относительности истины. Критерии истины.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Самопознание и самосознание. Самореализация личности. Свобода и ответственность.</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b/>
          <w:i/>
          <w:sz w:val="24"/>
          <w:szCs w:val="24"/>
          <w:lang w:eastAsia="en-US"/>
        </w:rPr>
        <w:lastRenderedPageBreak/>
        <w:t xml:space="preserve">   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специфику социального в человеке;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и конкретизировать факторы социализации, типы мировоззрения;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и классифицировать потребности человека, иллюстрировать проявления потребностей, связи потребностей и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с помощью примеров структуру, мотивы  и  конкретные  виды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моделировать практические ситуации, связанные с различными мотивами и видами деятельности людей;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и извлекать информацию о деятельности  людей  из  различных неадаптированных источников;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исследовать практические ситуации, связанные с познанием человеком природы, общества и самого себя;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сравнивать формы познания, виды человеческих знаний, критерии истины, процессы познания природы 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выполнять познавательные и практические задания, основанные на ситуациях, связанных с социальной и деятельностной сущностью человека.</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сознание человека, его структуру;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на примерах уникальность человека  как  индивидуальности;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выделять основания различных классификаций видов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и аргументировать собственную позицию по вопросу познаваемости мира 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методы научного познания;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обращаясь к примерам, возможности индивидуальной самореализации;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исследовать практические ситуации, связанные с адекватной и неадекватной самооценкой;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роль мировоззрения в жизни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на конкретных примерах взаимосвязь свободы и ответственности как необходимых условий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   3. Экономика — основа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Экономика как подсистема общества. Роль экономики в поддержании жизнедеятельности общества. Связь экономики с другими сферами общественной жизни. Экономика и уровень жизни.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 xml:space="preserve">   Экономическая наука. Уровни изучения экономических проблем: макроэкономика, микроэкономика, мировая экономика. Экономика как хозяйство. Экономические отношения и интересы.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Экономическая деятельность и её измерители. Понятие ВВП. Экономическая свобода и социальная ответственность участников экономической деятельности. Тенденции экономического развития современной России.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Экономический рост и пути его достижения. Факторы экономического роста. Экономическое развитие. Экономический цикл. Основные фазы экономического цикла. Причины циклического развития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Рыночная экономика. Механизм ценообразования в условиях рынка. Законы спроса и предложения. Конкуренция и монополия.  Защита  конкуренции и антимонопольное законодательство.</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Многообразие рынков. Рынок труда. Безработица и занятость. Виды безработицы и её социально-экономические последствия. Рынок капитала. Современный рынок.</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Роль и функции предпринимательства в обществе. Организационно-правовые формы бизнеса. Фирма в экономике: источники финансирования, факторы производства и факторные доходы, издержки и прибыль. Основы маркетинга. Принципы менеджмента.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Экономические функции государства. Общественные блага. Внешние эффекты. Фискальная и монетарная политика. Налоговая система РФ. Налоги, уплачиваемые предприятиями. Государственная политика в области занятости.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Финансы и финансовые институты. Банковская система. Функции банков. Банковские операции. Инфляция: виды и причины. Последствия инфляции для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Экономическая культура личности. Экономические интересы людей как отражение их экономических отношений. Деловая этика. Экономическая свобода и социальная ответственность личности. Рациональное поведение основных участников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Международные экономические отношения. Мировая экономика. Международная торговля. Экспорт и импорт. Внешнеторговая политика государства и методы её регулирования. Протекционизм и свободная торговля: пре- имущества и недостатки. Глобальные экономические проблемы. Тенденции общемирового экономического развития.</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экономику как важную подсистему общества, обеспечивающую условия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и конкретизировать примерами взаимосвязь и взаимовлияние экономики, политики, культуры, социальной структуры;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уровни изучения основных проблем экономической науки;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сравнивать пути достижения экономического роста;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причины циклического развития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механизм действия рыночного ценообразования и его влияние на экономику;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приводить примеры основных факторов производства и называть факторные доходы;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выполнять познавательные и практические задания, основанные на ситуациях, связанных с достижением успеха в бизнесе;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моделировать практические ситуации, связанные с расчётами издержек    и прибыли производителем;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социальную информацию о моделях, состоянии и тенденциях развития экономики в адаптированных источниках различного типа и извлекать её;</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на примерах механизмы государственного регулирования экономической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цели и инструменты фискальной и монетарной политики;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примерами деятельность различных финансовых институтов;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виды и причины безработицы;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практические ситуации, связанные с особенностями труда молодёжи;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сопоставлять различные элементы структуры экономической культуры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значение различных форм внешнеэкономических связей для эффективного развития национальных экономик;</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противоречивость влияния процессов глобализации на раз- личные стороны мирового хозяйства, внешнеторговую политику государств;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обобщать полученные знания и информацию из СМИ для анализа тенденций общемирового экономического развития.</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влияние экономики на развитие различных сфер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объективную оценку выбору способов поведения и соблюдения морально-правовых норм основных участников экономической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и  оценивать  поведение  потребителей  и  производителей с точки зрения экономической рациональности;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соотносить различные оценки экономических событий и процессов и делать обоснованные выводы;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влияние  конкуренции  и  монополии  на  экономическую жизнь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использовать элементы причинно-следственного анализа при характеристике экономических функций и задач современного государства в экономике;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моделировать возможные последствия негативного воздействия инфляции для экономики в целом, для различных социальных групп;</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свои возможности трудоустройства в условиях рынка труда;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связь профессионального и жизненного успеха;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выполнять практические задания и решать познавательные задачи, связанные с анализом состояния и тенденций развития российской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показывать влияние  происходящих  в  мировой  экономике  изменений  на положение России в мире;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оценку противоречивым последствиям экономической глобализации.</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    4. Политика — условие сохранения целостности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Политическая   власть.  Политические   отношения.   Политическая деятельность.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Субъекты и объекты политической власти. Политическая система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Институциональное измерение политики. Политические институты современного общества. Государство как центральный институт политической системы. Функции государства в условиях глобализации. Взаимодействие правового государства и гражданского общества. Государственная власть в РФ: политическая роль и функции Президента, высших органов законодательной, исполнительной и судебной власти.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Политическое многообразие демократического общества. Общественные объединения в политике (политические партии, общественно-политические движения).    Демократические выборы. Типы избирательных систем. Избирательная кампания. СМИ как политический институт. Информационная война.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Ценностное измерение политики. Ценности в политике: факторы формирования и социальная роль. Демократические политические ценности российского общества: политические свободы, права человека,  гражданственность, патриотизм. Политическая социализация в современном мире.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Политическая культура. Типы политической культуры. Политическая культура демократического общества. Политическое сознание как форма общественного сознания. Политическая идеология как отражение политических ценностей. Политическая психология.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Человек в мире политики. Политическое участие и его формы. Политическое поведение личности  и  социальной  группы.  Социальные  регуляторы политического поведения. Политические движения социальных групп и общностей. Политический экстремизм и терроризм.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Политическое лидерство и политические  элиты.  Типы  лидерства.  Функции  политического  лидера  в  демократическом  обществе.  Политика  и  этика   в деятельности политического лидера. Политическая элита и её функции. Моральные требования общества к политической элите.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Политический процесс. Международная политика. Мировая политика.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Национальная безопасность. Роль России в мировой политике.</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политику как вид деятельности и тип социальных отношений;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и иллюстрировать примерами функции политической  системы в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определять форму (форма правления, государственно-территориальное устройство, политический  режим),  классифицировать  функции  современного государства;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взаимосвязь и взаимовлияние правового государства и гражданского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 xml:space="preserve"> —</w:t>
      </w:r>
      <w:r w:rsidRPr="008A4C27">
        <w:rPr>
          <w:rFonts w:ascii="Times New Roman" w:eastAsiaTheme="minorHAnsi" w:hAnsi="Times New Roman" w:cs="Times New Roman"/>
          <w:sz w:val="24"/>
          <w:szCs w:val="24"/>
          <w:lang w:eastAsia="en-US"/>
        </w:rPr>
        <w:tab/>
        <w:t>проводить классификацию политических партий, используя различные критерии;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роль демократических выборов в политической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типы избирательных систем;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определять функции СМИ в политической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и сопоставлять политические ценности, присущие основным политическим идеологиям;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конкретизировать и иллюстрировать примерами функции политического лидера в демократическом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причины возрастания роли политической элиты в современной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проявления политической идеологии и политической психологии;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отбирать из различных источников социальной информации информацию о политической деятельности различных субъектов политики, систематизировать и обобщать её;</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применять знания о политике для понимания политической информации и определения собственного отношения к ней.</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значение ценностей в политической деятельности личности, социального института, общественной группы;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значение политического многообразия как одной из основ демократического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оценку роли и деятельности общественных организаций в политической жизни современного мира;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собственное отношение к деятельности СМИ в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понятие «политические ценности» и факторы формирования политических ценностей, используя элементы причинно-следственного анализа;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воздействие различных факторов и агентов политической социализации на личность;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в чём проявляется  политическая  компетентность  граждан  при выполнении ими различных ролей в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оценку деятельности политических лидеров в истории и в современном мире с позиций морали;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моральные требования общества к политической элите;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аргументировать необходимость противодействия политическому экстремизму;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собственную позицию по вопросу роли России в мировой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применять знания о политике для определения гражданской позиции.</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lastRenderedPageBreak/>
        <w:t xml:space="preserve">    </w:t>
      </w:r>
      <w:r w:rsidRPr="008A4C27">
        <w:rPr>
          <w:rFonts w:ascii="Times New Roman" w:eastAsiaTheme="minorHAnsi" w:hAnsi="Times New Roman" w:cs="Times New Roman"/>
          <w:b/>
          <w:sz w:val="24"/>
          <w:szCs w:val="24"/>
          <w:lang w:eastAsia="en-US"/>
        </w:rPr>
        <w:t>5. Право на защиту человека и гражданина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Право и другие социальные нормы. Теории происхождения права.  Причины возникновения права. Современное понимание права. Право как цивилизационный прорыв человечества.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Система российского права. Элементы системы права. Нормы права. Отрасли права. Материальное и процессуальное право. Система законодательства. Международное право и его роль в правовой системе России.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Конституция  Российской  Федерации.  Конституционное   право   и   сфера  его регулирования. Структура Конституции Российской Федерации. Конституция о правах и обязанностях человека и гражданина.  Взаимозависимость  прав и обязанностей.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Гражданин России. Что такое гражданство. Права и обязанности гражданина. Принципы гражданства в Российской Федерации. Способы приобретения гражданства. Гражданская культура.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Юридическая ответственность. Личные права и юридическая обязанность. Связь характера правонарушения с видом юридической ответственности. Юридическая ответственность как необходимая мера государственного воздействия и способ защиты конституционных прав.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Какие права и как защищает гражданское право. Принципы и функции гражданского права. Система гражданского права. Восстановление социальной справедливости как ведущий принцип гражданско-правовой ответственности.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Административное право. Особенности и субъекты административно-правовых отношений. Виды административных правонарушений. Административная ответственность. Ответственность и меры принуждения несовершеннолетних в административном праве.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Семейное право. Юридическое понятие «брак». Семейное право на защите личных и имущественных прав человека. Права ребёнка под защитой норм семейного права. Особенности ответственности в семейных  правоотношениях. </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Трудовое право. Права и обязанности работников и работодателей. Трудовой договор. Виды юридической ответственности работника и работодателя. Трудовые споры и способы их разрешения.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Уголовное право. Преступления и реализация наказаний  за  их  совершение. Преступление и его признаки. Вина и её  виды.  Субъекты  уголовного  права. Уголовная ответственность.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Судебная система РФ и принципы её деятельности.  Конституционный  суд РФ.  Система судов общей юрисдикции.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Процессуальное право. Гражданское процессуальное право. Особенности уголовного процессуального права. Цели, принципы и субъекты уголовного процесса.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Международная защита прав человека в условиях мирного и военного времени. Международные институты на защите прав человека. Принципы международного права. Международное гуманитарное право.</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причины возникновения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владеть основными правовыми понятиями и терминами, уметь раскрывать их смысл;</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приводить примеры, иллюстрирующие понимание содержания правовых понятий;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указывать элементы правовой системы, раскрывать взаимосвязь элементов правовой системы;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функциональные, иерархические и другие связи внутри правовой системы;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нормы обычаев, морали и права, нравственные и правовые нормы, их связь с определённой системой ценностей;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приводить аргументы, делать выводы при работе с различными источниками правовой информации;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источники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нормативно-правовые акты по их юридической силе в  системе источников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Конституцию  РФ  как  основной   закон   прямого действия,    иллюстрировать    примерами    указанные     признаки     Конституции РФ;</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конституционные права и обязанности граждан, раскрывать взаимосвязь прав и обязанностей;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конкретные жизненные ситуации и с опорой на полученные правовые знания определять вид правоотношения и отрасль права, регулирующую возникшие правоотношения;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перечислять правоохранительные органы в российской правовой системе;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указывать  виды деятельности,  входящие  в  сферу   компетенции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значение права для современного социума и становления демократического правового государства.</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право как целостную систему, как  достижение  культуры и его значение для становления и развития цивилизации;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осознавать ценности Конституции РФ  как  основного  закона  страны;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признавать ценность прав человека и гражданина и необходимость их уважения;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ориентироваться в различных, в том числе и неадаптированных, источниках права и находить необходимую правовую информацию;</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выбирать адекватные возникшей правовой ситуации способы правомерного поведения;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sz w:val="24"/>
          <w:szCs w:val="24"/>
          <w:lang w:eastAsia="en-US"/>
        </w:rPr>
        <w:tab/>
        <w:t>формулировать нравственные и правовые суждения и оценки, обосновывать их связь с определённой системой ценностей, аргументировать собственную позицию;</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уметь соотносить свои действия с возможными правовыми последствиями;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использовать правовые нормы как средство защиты своих прав и прав людей, нуждающихся в правовой защите;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понимать взаимосвязь прав и обязанностей,  необходимость  соблюдения юридических обязанностей.</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6. Человек в системе общественных отношений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Структура общества. Социальная стратификация. Виды социальных групп. Этнические группы. Этнические отношения. Нация как социальная общность. Межнациональные конфликты и их причины. Основные признаки, присущие национализму.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Молодёжь как социальная группа. Молодёжная субкультура. Демографическая структура современного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Социальное неравенство. Положение индивида в обществе. Виды социальных статусов. Социальные роли и ролевое поведение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Социальная мобильность, её виды. Социальные лифты. Миграционные процессы и связанные с ними проблемы. Социальные конфликты и пути     их решения.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Социальные нормы. Отклоняющееся поведение и его виды. Социальный контроль, его элементы и формы. Типы социальных санкций.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Семья как социальный институт и малая группа. Исторические типы семьи. Роль семьи в жизни личности и в развитии общества. Тенденции развития семейных отношений. Воспитание детей в семье.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Гендер. Гендерные стереотипы и гендерное воспитание. Изменение роли женщины в современном обществе.</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классифицировать основные группы современного общества по указанным критериям;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социальное положение, занимаемое индивидом или социальной группой в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конкретизировать с опорой на собственный  опыт  понятия  «социальный статус» и «социальная роль»;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причины социального неравенства;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на конкретных примерах процессы социальной мобильности;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сравнивать основные виды социальных норм;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деятельность  и  поведение  людей,  собственные  поступки  с позиций социальных норм;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примерами отклоняющееся поведение, аргументировать опасность для личности и общества негативного отклоняющегося поведения;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сущность социального контроля,  иллюстрировать  примерами его различные виды и формы;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характеризовать функции семьи в обществе, различать по базовым критериям основные типы семьи;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особенности гендерного поведения и воспитания;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социальную информацию о межнациональных отношениях в адаптированных источниках различного типа и извлекать её.</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материалы СМИ о проявлениях негативного отклоняющегося поведения и формах борьбы с ним;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и конкретизировать примерами различные пути урегулирования социальных конфликтов;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влияние этнических факторов на развитие различных сторон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использовать элементы причинно-следственного анализа при характеристике признаков и проявлений национализма;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и аргументировать собственную позицию по вопросу возможностей преодоления социального неравенства;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особенности молодёжной субкультуры;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аргументировать тезис о сохранении в современном обществе ценностей семейной жизни.</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7. Мир культуры и духовное развитие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Общество и культура. Материальная и духовная культура.  Формы  культуры. Функции культуры. Культурное многообразие современного общества. Диалог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Духовная деятельность человека. Ценности и идеалы. Общечеловеческие ценности.   Мораль. Моральный выбор. Гуманизм. Патриотизм.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Образование и самообразование в современном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Наука. Функции науки. Возрастание роли науки в современном обществе. Дифференциация и интеграция наук.</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Искусство как вид духовной деятельности человека. Роль и значение искусства в воспитании личности и развитии общества. Отличие искусства от других видов духовной 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Религия в древнем и современном обществе. Мировые религии.  Конфессии. Роль религии в культурном развитии. Свобода совести. Задача поддержания межрелигиозного мира.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Информация, способы её распространения. Средства массовой информации.</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опираясь на примеры, широкий смысл  понятия  «культура», связь духовной и материальной культуры;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значение понятия «диалог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показывать на примерах историческое и этническое многообразие культур, проявления народной, массовой, элитарной и экранной культур в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проявления  патриотизма  фактами  социальной  жизни;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распознавать  формы  культуры,  сопоставлять  их  функции  и  признаки;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специфику образования, науки, искусства, морали и  религии как форм культуры; определять их место и значение в жизни общества и духовном развитии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моральную оценку конкретным  поступкам  людей  и  их  отношениям;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и конкретизировать примерами СМИ и их функции; оценивать значение информации в современном мире; сравнивать информационные возможности Интернета и традиционных СМИ.</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причины и значение исторического и этнического многообразия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с позиций толерантности информацию из различных источников по вопросу диалога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определять  и  конкретизировать  примерами  факты  социальной  жизни  и функции различных форм культуры;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смысл понятий «ценности» и  «идеалы»,  конкретизировать  их примерами социальных ценностей;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сущность гуманизма;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значение свободы совести для развития человека 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аргументировать необходимость нравственного поведения и собственного морального выбора;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влияние СМИ на социальную активность  личности;  выявлять признаки манипулирования сознанием, определять возможные способы противодействия;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собственное отношение к  роли  самообразования  и  духовного развития в жизни человека;</w:t>
      </w:r>
    </w:p>
    <w:p w:rsidR="008A4C27" w:rsidRPr="008A4C27" w:rsidRDefault="008A4C27" w:rsidP="008A4C27">
      <w:pPr>
        <w:spacing w:line="240" w:lineRule="auto"/>
        <w:ind w:right="-1"/>
        <w:jc w:val="both"/>
        <w:rPr>
          <w:rFonts w:ascii="Times New Roman" w:eastAsia="Times New Roman" w:hAnsi="Times New Roman" w:cs="Times New Roman"/>
          <w:sz w:val="24"/>
          <w:szCs w:val="24"/>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формы и способы конструктивного взаимодействия людей с разными убеждениями и культурными ценностями</w:t>
      </w:r>
    </w:p>
    <w:p w:rsidR="008A4C27" w:rsidRDefault="008A4C27" w:rsidP="008A4C27">
      <w:pPr>
        <w:pStyle w:val="affd"/>
        <w:jc w:val="center"/>
        <w:rPr>
          <w:b/>
        </w:rPr>
      </w:pPr>
      <w:r>
        <w:rPr>
          <w:b/>
        </w:rPr>
        <w:t xml:space="preserve">Тематическое планирование 10 класс </w:t>
      </w:r>
    </w:p>
    <w:p w:rsidR="008A4C27" w:rsidRPr="008A4C27" w:rsidRDefault="008A4C27" w:rsidP="008A4C27">
      <w:pPr>
        <w:pStyle w:val="affd"/>
        <w:jc w:val="center"/>
        <w:rPr>
          <w:b/>
        </w:rPr>
      </w:pPr>
      <w:r>
        <w:rPr>
          <w:b/>
        </w:rPr>
        <w:t>базовый уровень 70 часов</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8A4C27" w:rsidRPr="008A4C27" w:rsidTr="008A4C27">
        <w:trPr>
          <w:trHeight w:val="1196"/>
        </w:trPr>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№п\п</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Практические работы </w:t>
            </w: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b/>
                <w:lang w:eastAsia="en-US"/>
              </w:rPr>
              <w:t>Человек в обществе</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18</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lastRenderedPageBreak/>
              <w:t>3</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4</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Общество как мир культуры </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14</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5</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6</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hAnsi="Times New Roman" w:cs="Times New Roman"/>
                <w:b/>
              </w:rPr>
              <w:t>Правовое регулирование общественных отношений</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28</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8</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lang w:eastAsia="en-US"/>
              </w:rPr>
              <w:t>Человек в XXI в. (Заключение)</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9</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10</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Повторительно-обобщающий урок по главе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ИТОГО</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70</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bl>
    <w:p w:rsidR="008A4C27" w:rsidRPr="008A4C27" w:rsidRDefault="008A4C27" w:rsidP="008A4C27">
      <w:pPr>
        <w:rPr>
          <w:rFonts w:ascii="Times New Roman" w:hAnsi="Times New Roman" w:cs="Times New Roman"/>
        </w:rPr>
      </w:pPr>
    </w:p>
    <w:p w:rsidR="008A4C27" w:rsidRDefault="008A4C27" w:rsidP="008A4C27">
      <w:pPr>
        <w:pStyle w:val="affd"/>
        <w:jc w:val="center"/>
        <w:rPr>
          <w:b/>
        </w:rPr>
      </w:pPr>
      <w:r w:rsidRPr="008A4C27">
        <w:rPr>
          <w:b/>
        </w:rPr>
        <w:t>Тематическое планирование 11 класс</w:t>
      </w:r>
    </w:p>
    <w:p w:rsidR="008A4C27" w:rsidRPr="008A4C27" w:rsidRDefault="008A4C27" w:rsidP="008A4C27">
      <w:pPr>
        <w:pStyle w:val="affd"/>
        <w:jc w:val="center"/>
        <w:rPr>
          <w:b/>
        </w:rPr>
      </w:pPr>
      <w:r w:rsidRPr="008A4C27">
        <w:rPr>
          <w:b/>
        </w:rPr>
        <w:t xml:space="preserve"> базовый уровень 70 часов</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8A4C27" w:rsidRPr="008A4C27" w:rsidTr="008A4C27">
        <w:trPr>
          <w:trHeight w:val="1196"/>
        </w:trPr>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№п\п</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Практические работы </w:t>
            </w: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b/>
                <w:lang w:eastAsia="en-US"/>
              </w:rPr>
              <w:t>Экономическая жизнь общества</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24</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3</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4</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Социальная сфера </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14</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5</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6</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b/>
                <w:lang w:eastAsia="en-US"/>
              </w:rPr>
              <w:t>Политическая жизнь общества</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18</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8</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9</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Повторительно-обобщающий урок по главе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10</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Заключение. Взгляд в будущее</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11</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Резерв</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3</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ИТОГО</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70</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bl>
    <w:p w:rsidR="008A4C27" w:rsidRDefault="008A4C27" w:rsidP="00673DFC">
      <w:pPr>
        <w:pStyle w:val="12"/>
        <w:ind w:firstLine="0"/>
        <w:rPr>
          <w:b/>
          <w:color w:val="8DB3E2" w:themeColor="text2" w:themeTint="66"/>
          <w:szCs w:val="24"/>
          <w:lang w:eastAsia="ar-SA"/>
        </w:rPr>
      </w:pPr>
    </w:p>
    <w:p w:rsidR="00F73B29" w:rsidRPr="00673DFC" w:rsidRDefault="003B1811">
      <w:pPr>
        <w:pStyle w:val="12"/>
        <w:jc w:val="center"/>
        <w:rPr>
          <w:b/>
          <w:color w:val="auto"/>
        </w:rPr>
      </w:pPr>
      <w:r w:rsidRPr="00673DFC">
        <w:rPr>
          <w:b/>
          <w:color w:val="auto"/>
        </w:rPr>
        <w:t>Рабочая программа учебного предмета «Математика (включая алгебру и начала математического анализа, геометрию»).</w:t>
      </w:r>
    </w:p>
    <w:p w:rsidR="00673DFC" w:rsidRPr="00673DFC" w:rsidRDefault="003B1811">
      <w:pPr>
        <w:pStyle w:val="12"/>
        <w:jc w:val="center"/>
        <w:rPr>
          <w:b/>
          <w:color w:val="auto"/>
        </w:rPr>
      </w:pPr>
      <w:r w:rsidRPr="00673DFC">
        <w:rPr>
          <w:b/>
          <w:color w:val="auto"/>
        </w:rPr>
        <w:t>(предм</w:t>
      </w:r>
      <w:r w:rsidR="008A4C27" w:rsidRPr="00673DFC">
        <w:rPr>
          <w:b/>
          <w:color w:val="auto"/>
        </w:rPr>
        <w:t xml:space="preserve">етная линия учебников </w:t>
      </w:r>
      <w:r w:rsidR="008A4C27" w:rsidRPr="00673DFC">
        <w:rPr>
          <w:b/>
          <w:color w:val="auto"/>
          <w:szCs w:val="24"/>
        </w:rPr>
        <w:t>А. Г. Мордкович, П. В. Семенов</w:t>
      </w:r>
      <w:r w:rsidRPr="00673DFC">
        <w:rPr>
          <w:b/>
          <w:color w:val="auto"/>
        </w:rPr>
        <w:t xml:space="preserve"> и др.</w:t>
      </w:r>
    </w:p>
    <w:p w:rsidR="00F73B29" w:rsidRPr="00673DFC" w:rsidRDefault="00673DFC">
      <w:pPr>
        <w:pStyle w:val="12"/>
        <w:jc w:val="center"/>
        <w:rPr>
          <w:b/>
          <w:color w:val="auto"/>
        </w:rPr>
      </w:pPr>
      <w:r w:rsidRPr="00673DFC">
        <w:rPr>
          <w:b/>
          <w:color w:val="auto"/>
        </w:rPr>
        <w:t>И предметная линия учебников Л. С. Атанасяна, В. Ф. Бутузова</w:t>
      </w:r>
      <w:r w:rsidR="003B1811" w:rsidRPr="00673DFC">
        <w:rPr>
          <w:b/>
          <w:color w:val="auto"/>
        </w:rPr>
        <w:t>)</w:t>
      </w:r>
    </w:p>
    <w:p w:rsidR="00F73B29" w:rsidRPr="00673DFC" w:rsidRDefault="003B1811">
      <w:pPr>
        <w:pStyle w:val="12"/>
        <w:jc w:val="center"/>
        <w:rPr>
          <w:b/>
          <w:color w:val="auto"/>
        </w:rPr>
      </w:pPr>
      <w:r w:rsidRPr="00673DFC">
        <w:rPr>
          <w:b/>
          <w:color w:val="auto"/>
        </w:rPr>
        <w:t>Планируемые результаты изучения учебного предмета «Математика».</w:t>
      </w:r>
    </w:p>
    <w:p w:rsidR="00F73B29" w:rsidRPr="00673DFC" w:rsidRDefault="003B1811" w:rsidP="008651AD">
      <w:pPr>
        <w:pStyle w:val="12"/>
        <w:jc w:val="center"/>
        <w:rPr>
          <w:b/>
          <w:color w:val="auto"/>
        </w:rPr>
      </w:pPr>
      <w:r w:rsidRPr="00673DFC">
        <w:rPr>
          <w:b/>
          <w:color w:val="auto"/>
        </w:rPr>
        <w:t>Базовый уровень</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Планируемые результаты освоения учебного предмета</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Личностные результаты:</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1) представление о профессиональной деятельности ученых-математиков, о развитии математики от Нового времени до наших дней;</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2) умение ясно формулировать и аргументированно излагать свои мысли; корректность в общении;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3) критичность мышления, умение распознавать логически некорректные высказывания, отличать гипотезу от факта;</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4) креативность мышления, инициатива, находчивость, активность при решении математических задач;</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5) способность к эстетическому восприятию математических объектов, задач, решений, рассуждений.</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Метапредметные результаты:</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1) достаточно развитые представления об идеях и методах математики как универсального языка науки и техники, средства моделирования явлений и процессов;</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2) умение видеть приложения полученных математических знаний в других дисциплинах, в окружающей жизни;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3) умение использовать различные источники информации для решения учебных проблем;</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4) умение принимать решения в условиях неполной и избыточной информации;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5) умение применять индуктивные и дедуктивные способы рассуждений;</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6) умение видеть различные стратегии достижения целей, планировать и осуществлять деятельность, направленную на решение конкретных задач.</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b/>
          <w:color w:val="000000"/>
          <w:sz w:val="24"/>
          <w:szCs w:val="24"/>
        </w:rPr>
        <w:t>Предметные результаты</w:t>
      </w:r>
      <w:r w:rsidRPr="008651AD">
        <w:rPr>
          <w:rFonts w:ascii="Times New Roman" w:hAnsi="Times New Roman"/>
          <w:color w:val="000000"/>
          <w:sz w:val="24"/>
          <w:szCs w:val="24"/>
        </w:rPr>
        <w:t>:</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1) иметь представление об основных изучаемых математических понятиях, законах и методах, позволяющих описывать и исследовать реальные процессы и явления: число, величина, алгебраическое выражение, уравнение, функция, случайная величина и вероятность, производная и интеграл, закон больших чисел, принцип математической индукции, методы математических рассуждений;</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2) владеть ключевыми математическими умениями: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выполнять точные и приближенные вычисления с действительными числами;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выполнять (простейшие) преобразования выражений, включающих степени, логарифмы, радикалы и тригонометрические функции;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решать (простейшие) уравнения, системы уравнений, неравенства и системы неравенств;</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решать текстовые задачи;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исследовать функции, строить их графики (в простейших случаях);</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оценивать вероятности наступления событий в простейших практических ситуациях;</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применять математическую терминологию и символику;</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lastRenderedPageBreak/>
        <w:t>доказывать математические утверждения;</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3) применять приобретенные знания и умения для решения практических задач и задач из смежных дисциплин.</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Метапредметными результатами освоения курса является формирование универсальных учебных действий (УУД).</w:t>
      </w:r>
    </w:p>
    <w:p w:rsidR="008651AD" w:rsidRPr="008651AD" w:rsidRDefault="008651AD" w:rsidP="008651AD">
      <w:pPr>
        <w:pStyle w:val="western"/>
        <w:shd w:val="clear" w:color="auto" w:fill="FFFFFF"/>
        <w:spacing w:before="0" w:beforeAutospacing="0" w:after="0" w:afterAutospacing="0" w:line="276" w:lineRule="auto"/>
        <w:ind w:left="360" w:right="14"/>
        <w:rPr>
          <w:b/>
        </w:rPr>
      </w:pPr>
      <w:r w:rsidRPr="008651AD">
        <w:rPr>
          <w:b/>
        </w:rPr>
        <w:t>Регулятивные УУД</w:t>
      </w:r>
      <w:r w:rsidRPr="008651AD">
        <w:rPr>
          <w:b/>
          <w:lang w:val="en-US"/>
        </w:rPr>
        <w:t>:</w:t>
      </w:r>
    </w:p>
    <w:p w:rsidR="008651AD" w:rsidRPr="008651AD" w:rsidRDefault="008651AD" w:rsidP="003504D2">
      <w:pPr>
        <w:pStyle w:val="western"/>
        <w:numPr>
          <w:ilvl w:val="0"/>
          <w:numId w:val="110"/>
        </w:numPr>
        <w:shd w:val="clear" w:color="auto" w:fill="FFFFFF"/>
        <w:spacing w:before="0" w:beforeAutospacing="0" w:after="0" w:afterAutospacing="0" w:line="276" w:lineRule="auto"/>
        <w:ind w:right="14"/>
        <w:rPr>
          <w:b/>
        </w:rPr>
      </w:pPr>
      <w:r w:rsidRPr="008651AD">
        <w:t>самостоятельно обнаруживать и формулировать учебную проблему, определять цель учебных действий;</w:t>
      </w:r>
    </w:p>
    <w:p w:rsidR="008651AD" w:rsidRPr="008651AD" w:rsidRDefault="008651AD" w:rsidP="003504D2">
      <w:pPr>
        <w:pStyle w:val="western"/>
        <w:numPr>
          <w:ilvl w:val="0"/>
          <w:numId w:val="110"/>
        </w:numPr>
        <w:shd w:val="clear" w:color="auto" w:fill="FFFFFF"/>
        <w:spacing w:before="0" w:beforeAutospacing="0" w:after="0" w:afterAutospacing="0" w:line="276" w:lineRule="auto"/>
        <w:ind w:right="14"/>
        <w:rPr>
          <w:b/>
        </w:rPr>
      </w:pPr>
      <w:r w:rsidRPr="008651AD">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r w:rsidRPr="008651AD">
        <w:rPr>
          <w:b/>
        </w:rPr>
        <w:t>;</w:t>
      </w:r>
    </w:p>
    <w:p w:rsidR="008651AD" w:rsidRPr="008651AD" w:rsidRDefault="008651AD" w:rsidP="003504D2">
      <w:pPr>
        <w:pStyle w:val="western"/>
        <w:numPr>
          <w:ilvl w:val="0"/>
          <w:numId w:val="110"/>
        </w:numPr>
        <w:shd w:val="clear" w:color="auto" w:fill="FFFFFF"/>
        <w:spacing w:before="0" w:beforeAutospacing="0" w:after="0" w:afterAutospacing="0" w:line="276" w:lineRule="auto"/>
        <w:ind w:right="14"/>
        <w:rPr>
          <w:b/>
        </w:rPr>
      </w:pPr>
      <w:r w:rsidRPr="008651AD">
        <w:t>составлять (индивидуально или в группе) план решения проблемы (выполнения проекта);</w:t>
      </w:r>
    </w:p>
    <w:p w:rsidR="008651AD" w:rsidRPr="008651AD" w:rsidRDefault="008651AD" w:rsidP="003504D2">
      <w:pPr>
        <w:pStyle w:val="western"/>
        <w:numPr>
          <w:ilvl w:val="0"/>
          <w:numId w:val="110"/>
        </w:numPr>
        <w:shd w:val="clear" w:color="auto" w:fill="FFFFFF"/>
        <w:spacing w:before="0" w:beforeAutospacing="0" w:after="0" w:afterAutospacing="0" w:line="276" w:lineRule="auto"/>
        <w:ind w:right="14"/>
        <w:rPr>
          <w:b/>
        </w:rPr>
      </w:pPr>
      <w:r w:rsidRPr="008651AD">
        <w:t>работая по плану, сверять свои действия с целью и, при необходимости, исправлять ошибки самостоятельно (в том числе и корректировать план);</w:t>
      </w:r>
    </w:p>
    <w:p w:rsidR="008651AD" w:rsidRPr="008651AD" w:rsidRDefault="008651AD" w:rsidP="003504D2">
      <w:pPr>
        <w:pStyle w:val="western"/>
        <w:numPr>
          <w:ilvl w:val="0"/>
          <w:numId w:val="110"/>
        </w:numPr>
        <w:shd w:val="clear" w:color="auto" w:fill="FFFFFF"/>
        <w:spacing w:before="0" w:beforeAutospacing="0" w:after="0" w:afterAutospacing="0" w:line="276" w:lineRule="auto"/>
        <w:ind w:right="14"/>
        <w:rPr>
          <w:b/>
        </w:rPr>
      </w:pPr>
      <w:r w:rsidRPr="008651AD">
        <w:t>в диалоге с учителем совершенствовать самостоятельно выбранные критерии оценки.</w:t>
      </w:r>
    </w:p>
    <w:p w:rsidR="008651AD" w:rsidRPr="008651AD" w:rsidRDefault="008651AD" w:rsidP="008651AD">
      <w:pPr>
        <w:pStyle w:val="western"/>
        <w:shd w:val="clear" w:color="auto" w:fill="FFFFFF"/>
        <w:spacing w:before="0" w:beforeAutospacing="0" w:after="0" w:afterAutospacing="0" w:line="276" w:lineRule="auto"/>
        <w:ind w:left="360" w:right="14"/>
        <w:rPr>
          <w:b/>
          <w:lang w:val="en-US"/>
        </w:rPr>
      </w:pPr>
      <w:r w:rsidRPr="008651AD">
        <w:rPr>
          <w:b/>
        </w:rPr>
        <w:t>Познавательные УУД</w:t>
      </w:r>
      <w:r w:rsidRPr="008651AD">
        <w:rPr>
          <w:b/>
          <w:lang w:val="en-US"/>
        </w:rPr>
        <w:t>:</w:t>
      </w:r>
    </w:p>
    <w:p w:rsidR="008651AD" w:rsidRPr="008651AD" w:rsidRDefault="008651AD" w:rsidP="003504D2">
      <w:pPr>
        <w:pStyle w:val="western"/>
        <w:numPr>
          <w:ilvl w:val="0"/>
          <w:numId w:val="111"/>
        </w:numPr>
        <w:shd w:val="clear" w:color="auto" w:fill="FFFFFF"/>
        <w:spacing w:before="0" w:beforeAutospacing="0" w:after="0" w:afterAutospacing="0" w:line="276" w:lineRule="auto"/>
        <w:ind w:right="14"/>
        <w:rPr>
          <w:b/>
        </w:rPr>
      </w:pPr>
      <w:r w:rsidRPr="008651AD">
        <w:t>проводить наблюдение и эксперимент под руководством учителя;</w:t>
      </w:r>
    </w:p>
    <w:p w:rsidR="008651AD" w:rsidRPr="008651AD" w:rsidRDefault="008651AD" w:rsidP="003504D2">
      <w:pPr>
        <w:pStyle w:val="western"/>
        <w:numPr>
          <w:ilvl w:val="0"/>
          <w:numId w:val="111"/>
        </w:numPr>
        <w:shd w:val="clear" w:color="auto" w:fill="FFFFFF"/>
        <w:spacing w:before="0" w:beforeAutospacing="0" w:after="0" w:afterAutospacing="0" w:line="276" w:lineRule="auto"/>
        <w:ind w:right="14"/>
        <w:rPr>
          <w:b/>
        </w:rPr>
      </w:pPr>
      <w:r w:rsidRPr="008651AD">
        <w:t>осуществлять расширенный поиск информации с использованием ресурсов библиотек и Интернета;</w:t>
      </w:r>
    </w:p>
    <w:p w:rsidR="008651AD" w:rsidRPr="008651AD" w:rsidRDefault="008651AD" w:rsidP="003504D2">
      <w:pPr>
        <w:pStyle w:val="western"/>
        <w:numPr>
          <w:ilvl w:val="0"/>
          <w:numId w:val="111"/>
        </w:numPr>
        <w:shd w:val="clear" w:color="auto" w:fill="FFFFFF"/>
        <w:spacing w:before="0" w:beforeAutospacing="0" w:after="0" w:afterAutospacing="0" w:line="276" w:lineRule="auto"/>
        <w:ind w:right="14"/>
        <w:rPr>
          <w:b/>
        </w:rPr>
      </w:pPr>
      <w:r w:rsidRPr="008651AD">
        <w:t>создавать и преобразовывать модели и схемы для решения задач;</w:t>
      </w:r>
    </w:p>
    <w:p w:rsidR="008651AD" w:rsidRPr="008651AD" w:rsidRDefault="008651AD" w:rsidP="003504D2">
      <w:pPr>
        <w:pStyle w:val="western"/>
        <w:numPr>
          <w:ilvl w:val="0"/>
          <w:numId w:val="111"/>
        </w:numPr>
        <w:shd w:val="clear" w:color="auto" w:fill="FFFFFF"/>
        <w:spacing w:before="0" w:beforeAutospacing="0" w:after="0" w:afterAutospacing="0" w:line="276" w:lineRule="auto"/>
        <w:ind w:right="14"/>
        <w:rPr>
          <w:b/>
        </w:rPr>
      </w:pPr>
      <w:r w:rsidRPr="008651AD">
        <w:t>осуществлять выбор наиболее эффективных способов решения задач в зависимости от конкретных условий;</w:t>
      </w:r>
    </w:p>
    <w:p w:rsidR="008651AD" w:rsidRPr="008651AD" w:rsidRDefault="008651AD" w:rsidP="003504D2">
      <w:pPr>
        <w:pStyle w:val="western"/>
        <w:numPr>
          <w:ilvl w:val="0"/>
          <w:numId w:val="111"/>
        </w:numPr>
        <w:shd w:val="clear" w:color="auto" w:fill="FFFFFF"/>
        <w:spacing w:before="0" w:beforeAutospacing="0" w:after="0" w:afterAutospacing="0" w:line="276" w:lineRule="auto"/>
        <w:ind w:right="14"/>
        <w:rPr>
          <w:b/>
        </w:rPr>
      </w:pPr>
      <w:r w:rsidRPr="008651AD">
        <w:t>анализировать, сравнивать, классифицировать и обобщать факты и явления;</w:t>
      </w:r>
    </w:p>
    <w:p w:rsidR="008651AD" w:rsidRPr="008651AD" w:rsidRDefault="008651AD" w:rsidP="003504D2">
      <w:pPr>
        <w:pStyle w:val="western"/>
        <w:numPr>
          <w:ilvl w:val="0"/>
          <w:numId w:val="111"/>
        </w:numPr>
        <w:shd w:val="clear" w:color="auto" w:fill="FFFFFF"/>
        <w:spacing w:before="0" w:beforeAutospacing="0" w:after="0" w:afterAutospacing="0" w:line="276" w:lineRule="auto"/>
        <w:ind w:right="14"/>
        <w:rPr>
          <w:b/>
        </w:rPr>
      </w:pPr>
      <w:r w:rsidRPr="008651AD">
        <w:t>давать определения понятиям.</w:t>
      </w:r>
    </w:p>
    <w:p w:rsidR="008651AD" w:rsidRPr="008651AD" w:rsidRDefault="008651AD" w:rsidP="008651AD">
      <w:pPr>
        <w:pStyle w:val="western"/>
        <w:shd w:val="clear" w:color="auto" w:fill="FFFFFF"/>
        <w:spacing w:before="0" w:beforeAutospacing="0" w:after="0" w:afterAutospacing="0" w:line="276" w:lineRule="auto"/>
        <w:ind w:right="14"/>
        <w:rPr>
          <w:b/>
          <w:lang w:val="en-US"/>
        </w:rPr>
      </w:pPr>
      <w:r w:rsidRPr="008651AD">
        <w:rPr>
          <w:b/>
        </w:rPr>
        <w:t>Коммуникативные УУД</w:t>
      </w:r>
      <w:r w:rsidRPr="008651AD">
        <w:rPr>
          <w:b/>
          <w:lang w:val="en-US"/>
        </w:rPr>
        <w:t>:</w:t>
      </w:r>
    </w:p>
    <w:p w:rsidR="008651AD" w:rsidRPr="008651AD" w:rsidRDefault="008651AD" w:rsidP="003504D2">
      <w:pPr>
        <w:pStyle w:val="western"/>
        <w:numPr>
          <w:ilvl w:val="0"/>
          <w:numId w:val="112"/>
        </w:numPr>
        <w:shd w:val="clear" w:color="auto" w:fill="FFFFFF"/>
        <w:spacing w:before="0" w:beforeAutospacing="0" w:after="0" w:afterAutospacing="0" w:line="276" w:lineRule="auto"/>
        <w:ind w:right="14"/>
      </w:pPr>
      <w:r w:rsidRPr="008651AD">
        <w:t>самостоятельно организовать учебное взаимодействие в группе (определять общие цели, договариваться друг с другом и т.д.);</w:t>
      </w:r>
    </w:p>
    <w:p w:rsidR="008651AD" w:rsidRPr="008651AD" w:rsidRDefault="008651AD" w:rsidP="003504D2">
      <w:pPr>
        <w:pStyle w:val="western"/>
        <w:numPr>
          <w:ilvl w:val="0"/>
          <w:numId w:val="112"/>
        </w:numPr>
        <w:shd w:val="clear" w:color="auto" w:fill="FFFFFF"/>
        <w:spacing w:before="0" w:beforeAutospacing="0" w:after="0" w:afterAutospacing="0" w:line="276" w:lineRule="auto"/>
        <w:ind w:right="14"/>
      </w:pPr>
      <w:r w:rsidRPr="008651AD">
        <w:t>в дискуссии уметь выдвинуть аргументы и контраргументы;</w:t>
      </w:r>
    </w:p>
    <w:p w:rsidR="008651AD" w:rsidRPr="008651AD" w:rsidRDefault="008651AD" w:rsidP="003504D2">
      <w:pPr>
        <w:pStyle w:val="western"/>
        <w:numPr>
          <w:ilvl w:val="0"/>
          <w:numId w:val="112"/>
        </w:numPr>
        <w:shd w:val="clear" w:color="auto" w:fill="FFFFFF"/>
        <w:spacing w:before="0" w:beforeAutospacing="0" w:after="0" w:afterAutospacing="0" w:line="276" w:lineRule="auto"/>
        <w:ind w:right="14"/>
      </w:pPr>
      <w:r w:rsidRPr="008651AD">
        <w:t>учиться критично относиться к своему мнению, с достоинством признавать ошибочность своего мнения и корректировать его;</w:t>
      </w:r>
    </w:p>
    <w:p w:rsidR="008651AD" w:rsidRPr="008651AD" w:rsidRDefault="008651AD" w:rsidP="003504D2">
      <w:pPr>
        <w:pStyle w:val="western"/>
        <w:numPr>
          <w:ilvl w:val="0"/>
          <w:numId w:val="112"/>
        </w:numPr>
        <w:shd w:val="clear" w:color="auto" w:fill="FFFFFF"/>
        <w:spacing w:before="0" w:beforeAutospacing="0" w:after="0" w:afterAutospacing="0" w:line="276" w:lineRule="auto"/>
        <w:ind w:right="14"/>
      </w:pPr>
      <w:r w:rsidRPr="008651AD">
        <w:t>понимания позицию другого, различать в его речи: мнение (точку зрения), доказательство (аргументы), факты (гипотезы, аксиомы, теории);</w:t>
      </w:r>
    </w:p>
    <w:p w:rsidR="008651AD" w:rsidRDefault="008651AD" w:rsidP="003504D2">
      <w:pPr>
        <w:pStyle w:val="western"/>
        <w:numPr>
          <w:ilvl w:val="0"/>
          <w:numId w:val="112"/>
        </w:numPr>
        <w:shd w:val="clear" w:color="auto" w:fill="FFFFFF"/>
        <w:spacing w:before="0" w:beforeAutospacing="0" w:after="0" w:afterAutospacing="0" w:line="276" w:lineRule="auto"/>
        <w:ind w:right="14"/>
      </w:pPr>
      <w:r w:rsidRPr="008651AD">
        <w:t>уметь взглянуть на ситуацию с иной позиции и договариваться с людьми иных позиций.</w:t>
      </w:r>
    </w:p>
    <w:p w:rsidR="008651AD" w:rsidRPr="008651AD" w:rsidRDefault="008651AD" w:rsidP="003504D2">
      <w:pPr>
        <w:pStyle w:val="af4"/>
        <w:numPr>
          <w:ilvl w:val="0"/>
          <w:numId w:val="112"/>
        </w:numPr>
        <w:spacing w:after="0"/>
        <w:rPr>
          <w:rFonts w:ascii="Times New Roman" w:hAnsi="Times New Roman" w:cs="Times New Roman"/>
          <w:b/>
          <w:color w:val="000000"/>
          <w:sz w:val="24"/>
          <w:szCs w:val="24"/>
        </w:rPr>
      </w:pPr>
      <w:r w:rsidRPr="008651AD">
        <w:rPr>
          <w:rFonts w:ascii="Times New Roman" w:hAnsi="Times New Roman" w:cs="Times New Roman"/>
          <w:b/>
          <w:color w:val="000000"/>
          <w:sz w:val="24"/>
          <w:szCs w:val="24"/>
        </w:rPr>
        <w:t>Выпускник  в 10 классе научится: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особенности десятичной системы счисления;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понятиями, связанными с делимостью натуральных чисел;</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выражать числа в эквивалентных формах, выбирая наиболее подходящую в зависимости от конкретной ситуации;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сравнивать и упорядочивать рациональные числа;</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вычисления с рациональными числами, сочетая устные и письменные приёмы вычислений, применять калькулятор;</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начальные представления о множестве действительных чисел;</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понятием квадратного корня, применять его в вычислениях;</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в ходе решения задач элементарные представления, связанные с приближёнными значениями величин;</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понятиями «тождество», «тождественное преобразование», решать задачи, содержащие буквенные данные; работать с формулами;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преобразования выражений, содержащих степени с целыми показателями и квадратные корни;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разложение многочленов на множители;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основные виды рациональных уравнений с одной переменной, системы двух уравнений с двумя переменными;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и применять терминологию и символику, связанные с отношением неравенства, свойства числовых неравенств;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аппарат неравенств для решения задач из различных разделов курса;</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и использовать функциональные понятия и язык (термины, символические обозначения);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строить графики элементарных функций; исследовать свойства числовых функций на основе изучения поведения их графиков;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и использовать язык последовательностей (термины, символические обозначения);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простейшие способы представления и анализа статистических данных;</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находить относительную частоту и вероятность случайного события;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комбинаторные задачи на нахождение числа объектов или комбинаций;</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оперировать понятиями: точка, прямая, плоскость, параллельность и перпендикулярность прямых и плоскостей;</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распознавать основные виды многогранников (призма, пирамида, прямоугольный параллелепипед, куб) и тел вращения (конус, цилиндр, сфера и шар);</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изображать изучаемые фигуры от руки и с применением простых чертёжных инструментов;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делать (выносные) плоские чертежи из рисунков простых объёмных фигур: вид сверху, сбоку, снизу;</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теорему Пифагора при вычислении элементов стереометрических фигур;</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находить объёмы и площади поверхностей простейших многогранников, тел вращения, геометрических тел с применением формул;</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соотносить абстрактные геометрические понятия и факты с реальными жизненными объектами и ситуациями;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свойства пространственных геометрических фигур для решения типовых задач практического содержания;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соотносить площади поверхностей тел одинаковой формы различного размера;</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соотносить объёмы сосудов одинаковой формы различного размера;</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оценивать форму правильного многогранника после спилов, срезов и т. п. (определять количество вершин, рёбер и граней полученных многогранников);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описывать отдельные выдающиеся результаты, полученные в ходе развития математики как науки;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знать примеры математических открытий и их авторов в связи с отечественной и всемирной историей;</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роль математики в развитии России;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известные методы при решении стандартных математических задач;</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замечать и характеризовать математические закономерности в окружающей действительности.</w:t>
      </w:r>
    </w:p>
    <w:p w:rsidR="008651AD" w:rsidRPr="008651AD" w:rsidRDefault="008651AD" w:rsidP="003504D2">
      <w:pPr>
        <w:pStyle w:val="af4"/>
        <w:numPr>
          <w:ilvl w:val="0"/>
          <w:numId w:val="112"/>
        </w:numPr>
        <w:spacing w:after="0"/>
        <w:rPr>
          <w:rFonts w:ascii="Times New Roman" w:hAnsi="Times New Roman" w:cs="Times New Roman"/>
          <w:b/>
          <w:color w:val="000000"/>
          <w:sz w:val="24"/>
          <w:szCs w:val="24"/>
        </w:rPr>
      </w:pPr>
      <w:r w:rsidRPr="008651AD">
        <w:rPr>
          <w:rFonts w:ascii="Times New Roman" w:hAnsi="Times New Roman" w:cs="Times New Roman"/>
          <w:b/>
          <w:color w:val="000000"/>
          <w:sz w:val="24"/>
          <w:szCs w:val="24"/>
        </w:rPr>
        <w:t>Выпускник получит возможность:</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познакомиться с позиционными системами счисления с основаниями, отличными от 10;</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углубить и развить представления о натуральных числах и свойствах делимости;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развить и углубить знания о десятичной записи действительных чисел (периодические и непериодические дроби);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понять, что погрешность результата вычислений должна быть соизмерима с погрешностью исходных данных;</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научиться выполнять многошаговые преобразования рациональных выражений, применяя широкий набор способов и приёмов;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графические представления для исследования уравнений, систем уравнений, содержащих буквенные коэффициенты;</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применять графические представления для исследования неравенств, систем неравенств, содержащих буквенные коэффициенты;</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использовать функциональные представления и свойства функций для решения математических задач из различных разделов курса;</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некоторым специальным приёмам решения комбинаторных задач;</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стандартной классификацией пространственных фигур (пирамиды, призмы, параллелепипеды);</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строить сечения многогранников;</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описывать взаимное расположение прямых и плоскостей в пространстве;</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вычислять расстояния и углы в пространстве;</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геометрические факты для решения задач, предполагающих несколько шагов решения, если условия применения заданы в явной форме;</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задачи на нахождение геометрических величин по образцам или алгоритмам;</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формулировать свойства и признаки фигур;</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доказывать геометрические утверждения;</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свойства геометрических фигур для решения задач практического характера и задач из других областей знаний;</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представлять вклад выдающихся математиков в развитие математики и иных научных областей;</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основные методы доказательства, проводить доказательство и выполнять опровержение;</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 а также произведений искусства;</w:t>
      </w:r>
    </w:p>
    <w:p w:rsidR="008651AD" w:rsidRPr="008651AD" w:rsidRDefault="008651AD" w:rsidP="003504D2">
      <w:pPr>
        <w:numPr>
          <w:ilvl w:val="0"/>
          <w:numId w:val="112"/>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простейшие программные средства и электронно-коммуникационные системы при решении математических задач.</w:t>
      </w:r>
    </w:p>
    <w:p w:rsidR="008651AD" w:rsidRPr="008651AD" w:rsidRDefault="008651AD" w:rsidP="008651AD">
      <w:pPr>
        <w:shd w:val="clear" w:color="auto" w:fill="FFFFFF"/>
        <w:autoSpaceDE w:val="0"/>
        <w:autoSpaceDN w:val="0"/>
        <w:adjustRightInd w:val="0"/>
        <w:spacing w:after="0"/>
        <w:jc w:val="center"/>
        <w:rPr>
          <w:rFonts w:ascii="Times New Roman" w:hAnsi="Times New Roman" w:cs="Times New Roman"/>
          <w:b/>
          <w:bCs/>
          <w:color w:val="000000"/>
          <w:sz w:val="24"/>
          <w:szCs w:val="24"/>
        </w:rPr>
      </w:pP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Выпускник научится:</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Действительные числа и выражения</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целое число, рациональное число, действительное число;</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обыкновенная дробь, десятичная дробь, приближённое значение числа, часть, доля, отношение, процент;</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выполнять арифметические действия с целыми и рациональными числами. Сравнивать рациональные числа между собой. Находить значения числовых выражений и алгебраических выражений при заданных значениях переменных;</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находить процент от числа и число по его проценту, оперировать понятиями понижение процента, повышение процента;</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оперировать на базовом уровне понятиями: корень </w:t>
      </w:r>
      <w:r w:rsidRPr="008651AD">
        <w:rPr>
          <w:rFonts w:ascii="Times New Roman" w:hAnsi="Times New Roman"/>
          <w:i/>
          <w:color w:val="000000"/>
          <w:sz w:val="24"/>
          <w:szCs w:val="24"/>
          <w:lang w:val="en-US"/>
        </w:rPr>
        <w:t>n</w:t>
      </w:r>
      <w:r w:rsidRPr="008651AD">
        <w:rPr>
          <w:rFonts w:ascii="Times New Roman" w:hAnsi="Times New Roman"/>
          <w:color w:val="000000"/>
          <w:sz w:val="24"/>
          <w:szCs w:val="24"/>
        </w:rPr>
        <w:t>-ой степени из числа, степень с рациональным показателем, логарифм числа;</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изображать на числовой прямой целые и рациональные числа, целые степени чисел, корни </w:t>
      </w:r>
      <w:r w:rsidRPr="008651AD">
        <w:rPr>
          <w:rFonts w:ascii="Times New Roman" w:hAnsi="Times New Roman"/>
          <w:i/>
          <w:color w:val="000000"/>
          <w:sz w:val="24"/>
          <w:szCs w:val="24"/>
          <w:lang w:val="en-US"/>
        </w:rPr>
        <w:t>n</w:t>
      </w:r>
      <w:r w:rsidRPr="008651AD">
        <w:rPr>
          <w:rFonts w:ascii="Times New Roman" w:hAnsi="Times New Roman"/>
          <w:color w:val="000000"/>
          <w:sz w:val="24"/>
          <w:szCs w:val="24"/>
        </w:rPr>
        <w:t>-ой степени из чисел, логарифмы чисел в простых случаях;</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оценивать и сравнивать с рациональными числами значения целых степеней чисел, корней </w:t>
      </w:r>
      <w:r w:rsidRPr="008651AD">
        <w:rPr>
          <w:rFonts w:ascii="Times New Roman" w:hAnsi="Times New Roman"/>
          <w:i/>
          <w:color w:val="000000"/>
          <w:sz w:val="24"/>
          <w:szCs w:val="24"/>
          <w:lang w:val="en-US"/>
        </w:rPr>
        <w:t>n</w:t>
      </w:r>
      <w:r w:rsidRPr="008651AD">
        <w:rPr>
          <w:rFonts w:ascii="Times New Roman" w:hAnsi="Times New Roman"/>
          <w:color w:val="000000"/>
          <w:sz w:val="24"/>
          <w:szCs w:val="24"/>
        </w:rPr>
        <w:t>-ой степени из чисел, логарифмов чисел в простых случаях.</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Функции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зависимость величин, функция, аргумент и значение функции, область определения и область значений функции, график зависимости, график функции;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знать на базовом уровне свойства функций: возрастание и убывание функции на числовом промежутке, наибольшее и наименьшее значение функции на числовом промежутке, ограниченность, выпуклость, непрерывность функции, четная и нечетная функции, периодическая функция, нули функции, промежутки знакопостоянства;</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прямая и обратная пропорциональность, линейная, квадратичная, степенная, логарифмическая и показательная функции;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распознавать графики элементарных функций: прямой и обратной пропорциональности, линейной, квадратичной, степенной, логарифмической и показательной функции;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соотносить графическое и аналитическое задания элементарных функций;</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находить по графику приближённо значения функции в заданных точках;</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описывать по графику свойства функций (читать график);</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строить графики перечисленных элементарных функций;</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lastRenderedPageBreak/>
        <w:t>осуществлять параллельный перенос графиков функций в координатной плоскости.</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Уравнения и неравенства</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иррациональные уравнения;</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простейшие показательные и логарифмические уравнения и неравенства. Решать показательные и логарифмические уравнения и неравенства, сводящиеся к квадратным;</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 выполнять равносильные преобразования при решении уравнений и неравенств. </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решать линейные, квадратные и дробно-рациональные уравнения и неравенства. </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решать несложные системы уравнений и неравенств.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Тождественные преобразования</w:t>
      </w:r>
    </w:p>
    <w:p w:rsidR="008651AD" w:rsidRPr="008651AD" w:rsidRDefault="008651AD" w:rsidP="003504D2">
      <w:pPr>
        <w:pStyle w:val="af4"/>
        <w:numPr>
          <w:ilvl w:val="0"/>
          <w:numId w:val="115"/>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Выполнять, преобразования целых, дробно-рациональных выражений и несложных выражений, содержащих радикалы;</w:t>
      </w:r>
    </w:p>
    <w:p w:rsidR="008651AD" w:rsidRPr="008651AD" w:rsidRDefault="008651AD" w:rsidP="003504D2">
      <w:pPr>
        <w:pStyle w:val="af4"/>
        <w:numPr>
          <w:ilvl w:val="0"/>
          <w:numId w:val="115"/>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выполнять несложные преобразования логарифмических выражений на основе свойств логарифма.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Элементы теории множеств и математической логики</w:t>
      </w:r>
    </w:p>
    <w:p w:rsidR="008651AD" w:rsidRPr="008651AD" w:rsidRDefault="008651AD" w:rsidP="003504D2">
      <w:pPr>
        <w:pStyle w:val="af4"/>
        <w:numPr>
          <w:ilvl w:val="0"/>
          <w:numId w:val="11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w:t>
      </w:r>
    </w:p>
    <w:p w:rsidR="008651AD" w:rsidRPr="008651AD" w:rsidRDefault="008651AD" w:rsidP="003504D2">
      <w:pPr>
        <w:pStyle w:val="af4"/>
        <w:numPr>
          <w:ilvl w:val="0"/>
          <w:numId w:val="11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находить пересечение и объединение двух множеств, представленных графически на числовой прямой;</w:t>
      </w:r>
    </w:p>
    <w:p w:rsidR="008651AD" w:rsidRPr="008651AD" w:rsidRDefault="008651AD" w:rsidP="003504D2">
      <w:pPr>
        <w:pStyle w:val="af4"/>
        <w:numPr>
          <w:ilvl w:val="0"/>
          <w:numId w:val="11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строить на числовой прямой подмножество числового множества, заданное простейшими условиями;</w:t>
      </w:r>
    </w:p>
    <w:p w:rsidR="008651AD" w:rsidRPr="008651AD" w:rsidRDefault="008651AD" w:rsidP="003504D2">
      <w:pPr>
        <w:pStyle w:val="af4"/>
        <w:numPr>
          <w:ilvl w:val="0"/>
          <w:numId w:val="11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распознавать ложные утверждения, ошибки в рассуждениях, и том числе, с использованием контрпримеров.</w:t>
      </w:r>
    </w:p>
    <w:p w:rsidR="008651AD" w:rsidRPr="008651AD" w:rsidRDefault="008651AD" w:rsidP="008651AD">
      <w:pPr>
        <w:spacing w:after="0"/>
        <w:rPr>
          <w:rFonts w:ascii="Times New Roman" w:hAnsi="Times New Roman"/>
          <w:b/>
          <w:sz w:val="24"/>
          <w:szCs w:val="24"/>
        </w:rPr>
      </w:pPr>
      <w:r w:rsidRPr="008651AD">
        <w:rPr>
          <w:rFonts w:ascii="Times New Roman" w:hAnsi="Times New Roman"/>
          <w:b/>
          <w:sz w:val="24"/>
          <w:szCs w:val="24"/>
        </w:rPr>
        <w:t xml:space="preserve">Статистика и теория вероятностей, логика икомбинаторика </w:t>
      </w:r>
    </w:p>
    <w:p w:rsidR="008651AD" w:rsidRPr="008651AD" w:rsidRDefault="008651AD" w:rsidP="003504D2">
      <w:pPr>
        <w:pStyle w:val="af4"/>
        <w:numPr>
          <w:ilvl w:val="0"/>
          <w:numId w:val="11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уметь пользоваться основными описательными характеристиками числового набора; понятием генеральная совокупность и выборка из нее, использовать простейшие решающие правила. </w:t>
      </w:r>
    </w:p>
    <w:p w:rsidR="008651AD" w:rsidRPr="008651AD" w:rsidRDefault="008651AD" w:rsidP="003504D2">
      <w:pPr>
        <w:pStyle w:val="af4"/>
        <w:numPr>
          <w:ilvl w:val="0"/>
          <w:numId w:val="11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вычислять вероятности событий на основе подсчета числа исходов, в том числе с помощью комбинаторики. </w:t>
      </w:r>
    </w:p>
    <w:p w:rsidR="008651AD" w:rsidRPr="008651AD" w:rsidRDefault="008651AD" w:rsidP="003504D2">
      <w:pPr>
        <w:pStyle w:val="af4"/>
        <w:numPr>
          <w:ilvl w:val="0"/>
          <w:numId w:val="11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иметь представление о дискретных и непрерывных случайных величинах и распределениях, о независимости случайных величин;</w:t>
      </w:r>
    </w:p>
    <w:p w:rsidR="008651AD" w:rsidRPr="008651AD" w:rsidRDefault="008651AD" w:rsidP="003504D2">
      <w:pPr>
        <w:pStyle w:val="af4"/>
        <w:numPr>
          <w:ilvl w:val="0"/>
          <w:numId w:val="11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иметь представление о математическом ожидании и дисперсии случайных величин;</w:t>
      </w:r>
    </w:p>
    <w:p w:rsidR="008651AD" w:rsidRPr="008651AD" w:rsidRDefault="008651AD" w:rsidP="003504D2">
      <w:pPr>
        <w:pStyle w:val="af4"/>
        <w:numPr>
          <w:ilvl w:val="0"/>
          <w:numId w:val="11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иметь представление о нормальном распределении и примерах нормально распределенных случайных величин;</w:t>
      </w:r>
    </w:p>
    <w:p w:rsidR="008651AD" w:rsidRPr="008651AD" w:rsidRDefault="008651AD" w:rsidP="003504D2">
      <w:pPr>
        <w:pStyle w:val="af4"/>
        <w:numPr>
          <w:ilvl w:val="0"/>
          <w:numId w:val="11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понимать суть закона больших чисел и выборочного метода измерения вероятностей.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Текстовые задачи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несложные текстовые задачи разных типов;</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анализировать условие задачи. Описывать реальные ситуации с помощью математических моделей;</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действовать по алгоритму, содержащемуся в условии задачи;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логические рассуждения при решении задачи;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lastRenderedPageBreak/>
        <w:t>работать с избыточными условиями, выбирая из всей информации данные, необходимые для решения задачи;</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задачи на расчёт стоимости покупок, услуг, поездок и т.п.;</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несложные задачи, связанные с долевым участием во владении фирмой, предприятием, недвижимостью;</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задачи на простые проценты (системы скидок, комиссии) и на начисление сложных процентов в различных схемах вкладов, кредитов и ипотек;</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практические задачи, требующие использования отрицательных чисел: на определение температуры, определение положения на временной оси (до нашей эры и после), на движение денежных средств (приход/расход), на определение глубины/высоты и т.п.;</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Геометрия</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sz w:val="24"/>
          <w:szCs w:val="24"/>
        </w:rPr>
        <w:t xml:space="preserve">оперировать </w:t>
      </w:r>
      <w:r w:rsidRPr="008651AD">
        <w:rPr>
          <w:rFonts w:ascii="Times New Roman" w:hAnsi="Times New Roman"/>
          <w:color w:val="000000"/>
          <w:sz w:val="24"/>
          <w:szCs w:val="24"/>
        </w:rPr>
        <w:t>понятиями: точка, прямая, плоскость, параллельность и перпендикулярность прямых и плоскостей;</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распознавать основные виды многогранников (призма, пирамида, прямоугольный параллелепипед, куб) и тел вращения (конус, цилиндр, сфера и шар);</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изображать изучаемые фигуры от руки и с применением простых чертёжных инструментов;</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делать (выносные) плоские чертежи из рисунков простых объёмных фигур: вид сверху, сбоку, снизу;</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извлекать  информацию о пространственных геометрических фигурах, представленную на чертежах и рисунках;</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теорему Пифагора при вычислении элементов стереометрических фигур;</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объёмы и площади поверхностей простейших многогранников, тел вращения  с применением формул.</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Векторы и координаты в пространстве</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координаты вершин куба и прямоугольного параллелепипеда;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сумму векторов и произведение вектора на число.</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История и методы математики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описывать отдельные выдающиеся результаты, полученные в ходе развития математики как науки;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знать примеры математических открытий и их авторов в связи с отечественной и всемирной историей;</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понимать роль математики в развитии России;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известные методы при решении стандартных математических задач;</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lastRenderedPageBreak/>
        <w:t>замечать и характеризовать математические закономерности в окружающей действительности.</w:t>
      </w:r>
    </w:p>
    <w:p w:rsidR="008651AD" w:rsidRPr="008651AD" w:rsidRDefault="008651AD" w:rsidP="008651AD">
      <w:pPr>
        <w:spacing w:after="0"/>
        <w:jc w:val="both"/>
        <w:rPr>
          <w:rFonts w:ascii="Times New Roman" w:hAnsi="Times New Roman"/>
          <w:b/>
          <w:i/>
          <w:sz w:val="24"/>
          <w:szCs w:val="24"/>
        </w:rPr>
      </w:pPr>
      <w:r w:rsidRPr="008651AD">
        <w:rPr>
          <w:rFonts w:ascii="Times New Roman" w:hAnsi="Times New Roman"/>
          <w:b/>
          <w:i/>
          <w:sz w:val="24"/>
          <w:szCs w:val="24"/>
        </w:rPr>
        <w:t>В повседневной жизни и при изучении других учебных предметов:</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вычисления при решении задач практического характера;</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практические расчёты с использованием, при необходимости, справочных материалов и вычислительных устройств;</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соотносить реальные величины, характеристики объектов окружающей действительности с их конкретными числовыми значениями;</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методы округления, приближения и прикидки при решении практических задач повседневной жизни;</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уравнения и неравенства при решении задач на других предметах;</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уравнения и неравенства как математические модели для описания реальных ситуаций и зависимостей;</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уметь оценить и интерпретировать полученный результат;</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sz w:val="24"/>
          <w:szCs w:val="24"/>
        </w:rPr>
        <w:t>выполнять тождественные преобразования при решении задач на других предметах;</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числовые множества на координатной прямой для описания реальных процессов и явлений;</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проводить логические рассуждения и ситуациях повседневной жизни;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оценивать и сравнивать в простых случаях вероятности событий в реальной жизни;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несложные практические задачи, возникающие в ситуациях повседневной жизни;</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соотносить абстрактные геометрические понятия и факты с реальными жизненными объектами и ситуациями;</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свойства пространственных геометрических фигур для решения типовых задач практического содержания;</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соотносить объёмы сосудов одинаковой формы различного размера;</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соотносить объёмы сосудов одинаковой формы различного размера;</w:t>
      </w:r>
    </w:p>
    <w:p w:rsidR="008651AD" w:rsidRPr="008651AD" w:rsidRDefault="008651AD" w:rsidP="003504D2">
      <w:pPr>
        <w:pStyle w:val="af4"/>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оценивать форму правильного многогранника после спилов, срезов и т. п. (определять количество вершин, рёбер и граней полученных многогранников). </w:t>
      </w:r>
    </w:p>
    <w:p w:rsidR="008651AD" w:rsidRPr="008651AD" w:rsidRDefault="008651AD" w:rsidP="008651AD">
      <w:pPr>
        <w:spacing w:after="0"/>
        <w:jc w:val="both"/>
        <w:rPr>
          <w:rFonts w:ascii="Times New Roman" w:hAnsi="Times New Roman"/>
          <w:b/>
          <w:sz w:val="24"/>
          <w:szCs w:val="24"/>
        </w:rPr>
      </w:pPr>
      <w:r w:rsidRPr="008651AD">
        <w:rPr>
          <w:rFonts w:ascii="Times New Roman" w:hAnsi="Times New Roman"/>
          <w:b/>
          <w:sz w:val="24"/>
          <w:szCs w:val="24"/>
        </w:rPr>
        <w:t>Выпускник получит возможность научиться:</w:t>
      </w:r>
    </w:p>
    <w:p w:rsidR="008651AD" w:rsidRPr="008651AD" w:rsidRDefault="008651AD" w:rsidP="008651AD">
      <w:pPr>
        <w:spacing w:after="0"/>
        <w:jc w:val="both"/>
        <w:rPr>
          <w:rFonts w:ascii="Times New Roman" w:hAnsi="Times New Roman"/>
          <w:b/>
          <w:sz w:val="24"/>
          <w:szCs w:val="24"/>
        </w:rPr>
      </w:pPr>
      <w:r w:rsidRPr="008651AD">
        <w:rPr>
          <w:rFonts w:ascii="Times New Roman" w:hAnsi="Times New Roman"/>
          <w:b/>
          <w:sz w:val="24"/>
          <w:szCs w:val="24"/>
        </w:rPr>
        <w:t>Действительные числа и выражения</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свободно оперировать понятиями: целое число, рациональное число, иррациональное число, действительное число. Числа π и </w:t>
      </w:r>
      <w:r w:rsidRPr="008651AD">
        <w:rPr>
          <w:rFonts w:ascii="Times New Roman" w:hAnsi="Times New Roman"/>
          <w:i/>
          <w:color w:val="000000"/>
          <w:sz w:val="24"/>
          <w:szCs w:val="24"/>
          <w:lang w:val="en-US"/>
        </w:rPr>
        <w:t>e</w:t>
      </w:r>
      <w:r w:rsidRPr="008651AD">
        <w:rPr>
          <w:rFonts w:ascii="Times New Roman" w:hAnsi="Times New Roman"/>
          <w:color w:val="000000"/>
          <w:sz w:val="24"/>
          <w:szCs w:val="24"/>
        </w:rPr>
        <w:t>;</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свободно оперировать понятиями делимость чисел, обыкновенная дробь, десятичная дробь, приближённое значение числа, часть, доля, отношение, процент, повышение и понижение на заданное число процентов;</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арифметические действия, сочетая устные и письменные приёмы, применяя при необходимости вычислительные устройства;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находить значения числовых и алгебраических выражений, осуществляя необходимые подстановки и преобразования;</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свободно оперировать понятиями: логарифм числа, десятичный и натуральный логарифмы;</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lastRenderedPageBreak/>
        <w:t>выполнять вычисления с использованием свойств логарифма;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пользоваться оценкой и прикидкой при практических расчетах.</w:t>
      </w:r>
    </w:p>
    <w:p w:rsidR="008651AD" w:rsidRPr="008651AD" w:rsidRDefault="008651AD" w:rsidP="008651AD">
      <w:pPr>
        <w:spacing w:after="0"/>
        <w:jc w:val="both"/>
        <w:rPr>
          <w:rFonts w:ascii="Times New Roman" w:hAnsi="Times New Roman"/>
          <w:sz w:val="24"/>
          <w:szCs w:val="24"/>
        </w:rPr>
      </w:pPr>
      <w:r w:rsidRPr="008651AD">
        <w:rPr>
          <w:rFonts w:ascii="Times New Roman" w:hAnsi="Times New Roman"/>
          <w:b/>
          <w:sz w:val="24"/>
          <w:szCs w:val="24"/>
        </w:rPr>
        <w:t>Функции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понятиями: зависимость величин, функция, аргумент и значение функции, область определения и область значений функции, график зависимости, график функции, возрастание и убывание на числовом промежутке, наибольшее и наименьшее значение функции на числовом промежутке, период функции, периодическая функция, четная и нечетная функции, нули функции, промежутки знакопостоянства;</w:t>
      </w:r>
    </w:p>
    <w:p w:rsidR="008651AD" w:rsidRPr="008651AD" w:rsidRDefault="008651AD" w:rsidP="003504D2">
      <w:pPr>
        <w:numPr>
          <w:ilvl w:val="0"/>
          <w:numId w:val="113"/>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понятиями: прямая и обратная пропорциональность, линейная, квадратичная, степенная, логарифмическая и показательная функции;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определять значение функции по значению аргумента при различных способах задания функции;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строить графики изученных функций, осуществлять параллельный перенос графиков функций в координатной плоскости;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уравнения, простейшие системы уравнений, используя свойства функций и их графики.</w:t>
      </w:r>
    </w:p>
    <w:p w:rsidR="008651AD" w:rsidRPr="008651AD" w:rsidRDefault="008651AD" w:rsidP="008651AD">
      <w:pPr>
        <w:spacing w:after="0"/>
        <w:ind w:left="720" w:hanging="720"/>
        <w:jc w:val="both"/>
        <w:rPr>
          <w:rFonts w:ascii="Times New Roman" w:hAnsi="Times New Roman"/>
          <w:b/>
          <w:bCs/>
          <w:color w:val="000000"/>
          <w:sz w:val="24"/>
          <w:szCs w:val="24"/>
        </w:rPr>
      </w:pPr>
      <w:r w:rsidRPr="008651AD">
        <w:rPr>
          <w:rFonts w:ascii="Times New Roman" w:hAnsi="Times New Roman"/>
          <w:b/>
          <w:bCs/>
          <w:color w:val="000000"/>
          <w:sz w:val="24"/>
          <w:szCs w:val="24"/>
        </w:rPr>
        <w:t>Уравнения и неравенства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рациональные, показательные и логарифмические уравнения и неравенства, иррациональные уравнения и их системы, простейшие иррациональные неравенства;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методы решения уравнений: приведение к виду «произведение равно нулю» или «частное равно нулю», замена переменных;</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метод интервалов для решения неравенств;</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графический метод для приближенного решения уравнений неравенств;</w:t>
      </w:r>
    </w:p>
    <w:p w:rsidR="008651AD" w:rsidRPr="008651AD" w:rsidRDefault="008651AD" w:rsidP="008651AD">
      <w:pPr>
        <w:pStyle w:val="Default"/>
        <w:spacing w:line="276" w:lineRule="auto"/>
        <w:ind w:left="720" w:hanging="720"/>
        <w:jc w:val="both"/>
        <w:rPr>
          <w:b/>
          <w:bCs/>
          <w:color w:val="auto"/>
        </w:rPr>
      </w:pPr>
      <w:r w:rsidRPr="008651AD">
        <w:rPr>
          <w:b/>
          <w:bCs/>
          <w:color w:val="auto"/>
        </w:rPr>
        <w:t>Тождественные преобразования</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выполнять тождественные преобразования рациональных и иррациональных выражений;</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выполнять преобразования логарифмических выражений, используя определение логарифма, основное логарифмическое тождество, свойства логарифмов. </w:t>
      </w:r>
    </w:p>
    <w:p w:rsidR="008651AD" w:rsidRPr="008651AD" w:rsidRDefault="008651AD" w:rsidP="008651AD">
      <w:pPr>
        <w:spacing w:after="0"/>
        <w:rPr>
          <w:rFonts w:ascii="Times New Roman" w:hAnsi="Times New Roman"/>
          <w:b/>
          <w:sz w:val="24"/>
          <w:szCs w:val="24"/>
        </w:rPr>
      </w:pPr>
      <w:r w:rsidRPr="008651AD">
        <w:rPr>
          <w:rFonts w:ascii="Times New Roman" w:hAnsi="Times New Roman"/>
          <w:b/>
          <w:sz w:val="24"/>
          <w:szCs w:val="24"/>
        </w:rPr>
        <w:t>Элементы теории множеств и математической логики </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оперировать понятиями: конечное множество, элемент множества, подмножество, пересечение и объединение множества,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оперировать понятиями множества натуральных чисел, множества целых чисел, множества рациональных чисел, множества действительных чисел;</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проверять принадлежность элемента множеству;</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проводить доказательные рассуждения для обоснования истинности утверждений.</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Статистика и теория вероятностей, логика и комбинаторика</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lastRenderedPageBreak/>
        <w:t>иметь представление об условной вероятности и о полной вероятности, применять их в решении задач;</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иметь представление о важных частных видах распределений и применять их в решении задач;</w:t>
      </w:r>
    </w:p>
    <w:p w:rsidR="008651AD" w:rsidRPr="008651AD" w:rsidRDefault="008651AD" w:rsidP="003504D2">
      <w:pPr>
        <w:pStyle w:val="af4"/>
        <w:numPr>
          <w:ilvl w:val="0"/>
          <w:numId w:val="118"/>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иметь представление о корреляции случайных величин, о линейной регрессии.</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Текстовые задачи</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задачи разных типов, и том числе - задачи повышенной трудности;</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выбирать оптимальный метод решения задачи, рассматривая различные методы;</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строить модель решения задачи, проводить доказательные рассуждения;</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задачи, требующие перебора вариантов, проверки условий, выбора оптимального результата.</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анализировать и интерпретировать результаты в контексте условия задачи, выбирать решении, не противоречащие контексту;</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 переводить при решении задачи информацию из одной формы в другую, используя при необходимости схемы, таблицы, графики, диаграммы.</w:t>
      </w:r>
    </w:p>
    <w:p w:rsidR="008651AD" w:rsidRPr="008651AD" w:rsidRDefault="008651AD" w:rsidP="008651AD">
      <w:pPr>
        <w:pStyle w:val="af4"/>
        <w:spacing w:after="0"/>
        <w:ind w:left="0"/>
        <w:jc w:val="both"/>
        <w:rPr>
          <w:rFonts w:ascii="Times New Roman" w:hAnsi="Times New Roman"/>
          <w:sz w:val="24"/>
          <w:szCs w:val="24"/>
        </w:rPr>
      </w:pPr>
      <w:r w:rsidRPr="008651AD">
        <w:rPr>
          <w:rFonts w:ascii="Times New Roman" w:hAnsi="Times New Roman"/>
          <w:b/>
          <w:sz w:val="24"/>
          <w:szCs w:val="24"/>
        </w:rPr>
        <w:t>Геометрия</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владеть стандартной классификацией пространственных фигур (пирамиды, призмы, параллелепипеды);</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строить сечения многогранников;</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интерпретировать и преобразовывать информацию о пространственных геометрических фигурах, представленную на чертежах и рисунках;</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описывать взаимное расположение прямых и плоскостей в пространстве;</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вычислять расстояния и углы в пространстве;</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геометрические факты для решения задач, предполагающих несколько шагов решения, если условия применения заданы в явной форме;</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решать задачи на нахождение геометрических величин по образцам или алгоритмам;</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формулировать свойства и признаки фигур;</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доказывать геометрические утверждения.</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Векторы и координаты в пространстве</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расстояние между двумя точками;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угол между векторами, скалярное произведение, раскладывать вектор по двум неколлинеарным векторам;</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задавать плоскость уравнением в декартовой системе координат;</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решать простейшие задачи введением векторного базиса.</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История и методы математики</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представлять вклад выдающихся математиков в развитие математики и иных научных областей;</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известные методы при решении стандартных и нестандартных математических задач; использовать основные методы доказательства, проводить доказательство и выполнять опровержение;</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 а также произведений искусства;</w:t>
      </w:r>
    </w:p>
    <w:p w:rsidR="008651AD" w:rsidRPr="008651AD" w:rsidRDefault="008651AD" w:rsidP="003504D2">
      <w:pPr>
        <w:numPr>
          <w:ilvl w:val="0"/>
          <w:numId w:val="114"/>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8651AD" w:rsidRPr="008651AD" w:rsidRDefault="008651AD" w:rsidP="008651AD">
      <w:pPr>
        <w:spacing w:after="0"/>
        <w:jc w:val="both"/>
        <w:rPr>
          <w:rFonts w:ascii="Times New Roman" w:hAnsi="Times New Roman"/>
          <w:b/>
          <w:i/>
          <w:sz w:val="24"/>
          <w:szCs w:val="24"/>
        </w:rPr>
      </w:pPr>
      <w:r w:rsidRPr="008651AD">
        <w:rPr>
          <w:rFonts w:ascii="Times New Roman" w:hAnsi="Times New Roman"/>
          <w:b/>
          <w:i/>
          <w:sz w:val="24"/>
          <w:szCs w:val="24"/>
        </w:rPr>
        <w:t>В повседневной жизни и при изучении других учебных предметов:</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т.п. (амплитуда, период и т.п.);</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прикладные задачи по биологии, физике, химии, экономике и другим предметам,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составлять и решать уравнения, системы уравнений и неравенства при решении задач других учебных предметов;</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уравнения и неравенства для построения и исследовании простейших математических моделей реальных ситуаций или прикладных задач;</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применять тождественные преобразования при решении задач на других предметах;</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проводить доказательные рассуждения в ситуациях повседневной жизни, при решении задач из других предметов;</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вычислять или оценивать вероятности событий в реальной жизни; </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выбирать подходящие методы представления и обработки данных;</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практические задачи и задачи из других предметов</w:t>
      </w:r>
    </w:p>
    <w:p w:rsidR="008651AD" w:rsidRPr="008651AD" w:rsidRDefault="008651AD" w:rsidP="003504D2">
      <w:pPr>
        <w:pStyle w:val="af4"/>
        <w:numPr>
          <w:ilvl w:val="0"/>
          <w:numId w:val="114"/>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свойства геометрических фигур для решения задач практического характера и задач из других областей. </w:t>
      </w:r>
    </w:p>
    <w:p w:rsidR="008651AD" w:rsidRPr="00796374" w:rsidRDefault="00796374" w:rsidP="008651AD">
      <w:pPr>
        <w:pStyle w:val="western"/>
        <w:shd w:val="clear" w:color="auto" w:fill="FFFFFF"/>
        <w:spacing w:before="0" w:beforeAutospacing="0" w:after="0" w:afterAutospacing="0" w:line="276" w:lineRule="auto"/>
        <w:ind w:left="720" w:right="14"/>
        <w:rPr>
          <w:b/>
        </w:rPr>
      </w:pPr>
      <w:r w:rsidRPr="00796374">
        <w:rPr>
          <w:b/>
        </w:rPr>
        <w:t>Содержание курса 10 класс</w:t>
      </w:r>
    </w:p>
    <w:p w:rsidR="00796374" w:rsidRPr="00796374" w:rsidRDefault="00796374" w:rsidP="00796374">
      <w:pPr>
        <w:jc w:val="both"/>
        <w:rPr>
          <w:rFonts w:ascii="Times New Roman" w:hAnsi="Times New Roman"/>
          <w:b/>
          <w:color w:val="000000"/>
          <w:sz w:val="24"/>
          <w:szCs w:val="24"/>
        </w:rPr>
      </w:pPr>
      <w:r w:rsidRPr="00796374">
        <w:rPr>
          <w:rFonts w:ascii="Times New Roman" w:hAnsi="Times New Roman"/>
          <w:b/>
          <w:color w:val="000000"/>
          <w:sz w:val="24"/>
          <w:szCs w:val="24"/>
        </w:rPr>
        <w:t>Алгебра и начала математического анализа:</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1. Повторение (2 ч)</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2. Числовые функции (5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 xml:space="preserve">          Определение числовой функции и способы ее задания. Свойства функций. Обратная функция.</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3. Тригонометрические функции (23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ab/>
        <w:t xml:space="preserve">Числовая окружность. Числовая окружность на координатной плоскости. Синус и косинус. Тангенс и котангенс. Тригонометрические функции числового аргумента. </w:t>
      </w:r>
      <w:r w:rsidRPr="00796374">
        <w:rPr>
          <w:rFonts w:ascii="Times New Roman" w:hAnsi="Times New Roman"/>
          <w:color w:val="000000"/>
          <w:sz w:val="24"/>
          <w:szCs w:val="24"/>
        </w:rPr>
        <w:lastRenderedPageBreak/>
        <w:t xml:space="preserve">Тригонометрические функции углового аргумента. Формулы приведения. Функция </w:t>
      </w:r>
      <w:r w:rsidRPr="00796374">
        <w:rPr>
          <w:rFonts w:ascii="Times New Roman" w:hAnsi="Times New Roman"/>
          <w:i/>
          <w:color w:val="000000"/>
          <w:sz w:val="24"/>
          <w:szCs w:val="24"/>
        </w:rPr>
        <w:t>y = sin x</w:t>
      </w:r>
      <w:r w:rsidRPr="00796374">
        <w:rPr>
          <w:rFonts w:ascii="Times New Roman" w:hAnsi="Times New Roman"/>
          <w:color w:val="000000"/>
          <w:sz w:val="24"/>
          <w:szCs w:val="24"/>
        </w:rPr>
        <w:t xml:space="preserve">, ее свойства и график. Функция </w:t>
      </w:r>
      <w:r w:rsidRPr="00796374">
        <w:rPr>
          <w:rFonts w:ascii="Times New Roman" w:hAnsi="Times New Roman"/>
          <w:i/>
          <w:color w:val="000000"/>
          <w:sz w:val="24"/>
          <w:szCs w:val="24"/>
        </w:rPr>
        <w:t>y =</w:t>
      </w:r>
      <w:r w:rsidRPr="00796374">
        <w:rPr>
          <w:rFonts w:ascii="Times New Roman" w:hAnsi="Times New Roman" w:cs="Arial"/>
          <w:i/>
          <w:color w:val="000000"/>
          <w:sz w:val="24"/>
          <w:szCs w:val="24"/>
        </w:rPr>
        <w:t xml:space="preserve"> </w:t>
      </w:r>
      <w:r w:rsidRPr="00796374">
        <w:rPr>
          <w:rFonts w:ascii="Times New Roman" w:hAnsi="Times New Roman"/>
          <w:i/>
          <w:color w:val="000000"/>
          <w:sz w:val="24"/>
          <w:szCs w:val="24"/>
        </w:rPr>
        <w:t>cos x</w:t>
      </w:r>
      <w:r w:rsidRPr="00796374">
        <w:rPr>
          <w:rFonts w:ascii="Times New Roman" w:hAnsi="Times New Roman"/>
          <w:color w:val="000000"/>
          <w:sz w:val="24"/>
          <w:szCs w:val="24"/>
        </w:rPr>
        <w:t xml:space="preserve">, ее свойства и график.   Периодичность функций </w:t>
      </w:r>
      <w:r w:rsidRPr="00796374">
        <w:rPr>
          <w:rFonts w:ascii="Times New Roman" w:hAnsi="Times New Roman"/>
          <w:i/>
          <w:color w:val="000000"/>
          <w:sz w:val="24"/>
          <w:szCs w:val="24"/>
        </w:rPr>
        <w:t>y = sin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y =</w:t>
      </w:r>
      <w:r w:rsidRPr="00796374">
        <w:rPr>
          <w:rFonts w:ascii="Times New Roman" w:hAnsi="Times New Roman" w:cs="Arial"/>
          <w:i/>
          <w:color w:val="000000"/>
          <w:sz w:val="24"/>
          <w:szCs w:val="24"/>
        </w:rPr>
        <w:t xml:space="preserve"> </w:t>
      </w:r>
      <w:r w:rsidRPr="00796374">
        <w:rPr>
          <w:rFonts w:ascii="Times New Roman" w:hAnsi="Times New Roman"/>
          <w:i/>
          <w:color w:val="000000"/>
          <w:sz w:val="24"/>
          <w:szCs w:val="24"/>
        </w:rPr>
        <w:t xml:space="preserve">cos x. </w:t>
      </w:r>
      <w:r w:rsidRPr="00796374">
        <w:rPr>
          <w:rFonts w:ascii="Times New Roman" w:hAnsi="Times New Roman"/>
          <w:color w:val="000000"/>
          <w:sz w:val="24"/>
          <w:szCs w:val="24"/>
        </w:rPr>
        <w:t xml:space="preserve">Преобразование графиков тригонометрических функций. Функции </w:t>
      </w:r>
      <w:r w:rsidRPr="00796374">
        <w:rPr>
          <w:rFonts w:ascii="Times New Roman" w:hAnsi="Times New Roman"/>
          <w:i/>
          <w:color w:val="000000"/>
          <w:sz w:val="24"/>
          <w:szCs w:val="24"/>
        </w:rPr>
        <w:t>y = tg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y = ctg x</w:t>
      </w:r>
      <w:r w:rsidRPr="00796374">
        <w:rPr>
          <w:rFonts w:ascii="Times New Roman" w:hAnsi="Times New Roman"/>
          <w:color w:val="000000"/>
          <w:sz w:val="24"/>
          <w:szCs w:val="24"/>
        </w:rPr>
        <w:t>, их свойства и графики.</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4. Тригонометрические уравнения (9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 xml:space="preserve">Арккосинус. Решение уравнения </w:t>
      </w:r>
      <w:r w:rsidRPr="00796374">
        <w:rPr>
          <w:rFonts w:ascii="Times New Roman" w:hAnsi="Times New Roman"/>
          <w:i/>
          <w:color w:val="000000"/>
          <w:sz w:val="24"/>
          <w:szCs w:val="24"/>
        </w:rPr>
        <w:t xml:space="preserve">cos </w:t>
      </w:r>
      <w:r w:rsidRPr="00796374">
        <w:rPr>
          <w:rFonts w:ascii="Times New Roman" w:hAnsi="Times New Roman"/>
          <w:i/>
          <w:color w:val="000000"/>
          <w:sz w:val="24"/>
          <w:szCs w:val="24"/>
          <w:lang w:val="en-US"/>
        </w:rPr>
        <w:t>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w:t>
      </w:r>
      <w:r w:rsidRPr="00796374">
        <w:rPr>
          <w:rFonts w:ascii="Times New Roman" w:hAnsi="Times New Roman"/>
          <w:color w:val="000000"/>
          <w:sz w:val="24"/>
          <w:szCs w:val="24"/>
        </w:rPr>
        <w:t xml:space="preserve">. Арксинус. Решение уравнения  </w:t>
      </w:r>
      <w:r w:rsidRPr="00796374">
        <w:rPr>
          <w:rFonts w:ascii="Times New Roman" w:hAnsi="Times New Roman"/>
          <w:i/>
          <w:color w:val="000000"/>
          <w:sz w:val="24"/>
          <w:szCs w:val="24"/>
        </w:rPr>
        <w:t xml:space="preserve">sin </w:t>
      </w:r>
      <w:r w:rsidRPr="00796374">
        <w:rPr>
          <w:rFonts w:ascii="Times New Roman" w:hAnsi="Times New Roman"/>
          <w:i/>
          <w:color w:val="000000"/>
          <w:sz w:val="24"/>
          <w:szCs w:val="24"/>
          <w:lang w:val="en-US"/>
        </w:rPr>
        <w:t>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w:t>
      </w:r>
      <w:r w:rsidRPr="00796374">
        <w:rPr>
          <w:rFonts w:ascii="Times New Roman" w:hAnsi="Times New Roman"/>
          <w:color w:val="000000"/>
          <w:sz w:val="24"/>
          <w:szCs w:val="24"/>
        </w:rPr>
        <w:t xml:space="preserve">. Арктангенс и арккотангенс. Решение уравнений </w:t>
      </w:r>
      <w:r w:rsidRPr="00796374">
        <w:rPr>
          <w:rFonts w:ascii="Times New Roman" w:hAnsi="Times New Roman"/>
          <w:i/>
          <w:color w:val="000000"/>
          <w:sz w:val="24"/>
          <w:szCs w:val="24"/>
        </w:rPr>
        <w:t>tg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 сtg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w:t>
      </w:r>
      <w:r w:rsidRPr="00796374">
        <w:rPr>
          <w:rFonts w:ascii="Times New Roman" w:hAnsi="Times New Roman"/>
          <w:color w:val="000000"/>
          <w:sz w:val="24"/>
          <w:szCs w:val="24"/>
        </w:rPr>
        <w:t>. Тригонометрические уравнения.</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5. Преобразование тригонометрических выражений (11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Синус и косинус суммы и разности аргументов. Тангенс суммы разности аргументов. Формулы двойного аргумента. Преобразования сумм тригонометрических функций в произведения. Преобразование произведений тригонометрических функций в суммы.</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6. Производная (28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Предел последовательности. Сумма бесконечной геометрической прогрессии. Предел функции. Определение производной. Вычисление производных. Уравнение касательной к графику функции. Применение производной для исследования функции на монотонность и экстремумы. Построение графиков функций. Применение производной для нахождения наибольших и наименьших значений величин.</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7. Повторение (8 ч)</w:t>
      </w:r>
    </w:p>
    <w:p w:rsidR="00796374" w:rsidRPr="00796374" w:rsidRDefault="00796374" w:rsidP="00796374">
      <w:pPr>
        <w:spacing w:before="240"/>
        <w:jc w:val="both"/>
        <w:rPr>
          <w:rFonts w:ascii="Times New Roman" w:hAnsi="Times New Roman"/>
          <w:b/>
          <w:color w:val="000000"/>
          <w:sz w:val="24"/>
          <w:szCs w:val="24"/>
        </w:rPr>
      </w:pPr>
      <w:r w:rsidRPr="00796374">
        <w:rPr>
          <w:rFonts w:ascii="Times New Roman" w:hAnsi="Times New Roman"/>
          <w:b/>
          <w:color w:val="000000"/>
          <w:sz w:val="24"/>
          <w:szCs w:val="24"/>
        </w:rPr>
        <w:t>Геометрия:</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1. Повторение материала по планиметрии (2 ч)</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color w:val="000000"/>
          <w:sz w:val="24"/>
          <w:szCs w:val="24"/>
        </w:rPr>
        <w:t xml:space="preserve">2. </w:t>
      </w:r>
      <w:r w:rsidRPr="00796374">
        <w:rPr>
          <w:rFonts w:ascii="Times New Roman" w:hAnsi="Times New Roman"/>
          <w:b/>
          <w:sz w:val="24"/>
          <w:szCs w:val="24"/>
        </w:rPr>
        <w:t>Введение (3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Предмет стереометрии. Аксиомы стереометрии. Некоторые следствия из аксиом.</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3. Параллельность прямых и плоскостей (16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Параллельность прямых, прямой и плоскости. Взаимное расположение прямых в пространстве. Угол между двумя прямыми. Параллельность плоскостей. Тетраэдр и параллелепипед.</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4. Перпендикулярность прямых и плоскостей (17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Перпендикулярность прямой и плоскости. Перпендикуляр и наклонные. Угол между прямой и плоскостью. Двугранный угол. Перпендикулярность плоскостей.</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5. Многогранники (13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 xml:space="preserve">Понятие многогранника. Призма. Пирамида. Правильные многогранники. </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6. Повторение (3 ч)</w:t>
      </w:r>
    </w:p>
    <w:p w:rsidR="00796374" w:rsidRDefault="00796374" w:rsidP="00796374">
      <w:pPr>
        <w:jc w:val="center"/>
        <w:rPr>
          <w:rFonts w:ascii="Times New Roman" w:hAnsi="Times New Roman"/>
          <w:b/>
          <w:sz w:val="28"/>
          <w:szCs w:val="28"/>
        </w:rPr>
      </w:pPr>
      <w:r>
        <w:rPr>
          <w:rFonts w:ascii="Times New Roman" w:hAnsi="Times New Roman"/>
          <w:b/>
          <w:sz w:val="28"/>
          <w:szCs w:val="28"/>
        </w:rPr>
        <w:t>Тематическое планирование</w:t>
      </w:r>
    </w:p>
    <w:p w:rsidR="00796374" w:rsidRPr="00796374" w:rsidRDefault="00796374" w:rsidP="00796374">
      <w:pPr>
        <w:jc w:val="center"/>
        <w:rPr>
          <w:rFonts w:ascii="Times New Roman" w:hAnsi="Times New Roman"/>
          <w:b/>
          <w:sz w:val="24"/>
          <w:szCs w:val="24"/>
        </w:rPr>
      </w:pPr>
      <w:r w:rsidRPr="00796374">
        <w:rPr>
          <w:rFonts w:ascii="Times New Roman" w:hAnsi="Times New Roman"/>
          <w:b/>
          <w:sz w:val="24"/>
          <w:szCs w:val="24"/>
        </w:rPr>
        <w:t>Алгебра и начала математического анализа:</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7087"/>
        <w:gridCol w:w="1418"/>
      </w:tblGrid>
      <w:tr w:rsidR="00796374" w:rsidRPr="00796374" w:rsidTr="009443C2">
        <w:trPr>
          <w:trHeight w:val="5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rPr>
                <w:rFonts w:ascii="Times New Roman" w:hAnsi="Times New Roman"/>
                <w:sz w:val="24"/>
                <w:szCs w:val="24"/>
              </w:rPr>
            </w:pPr>
          </w:p>
        </w:tc>
        <w:tc>
          <w:tcPr>
            <w:tcW w:w="7087"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Содержание учебного материала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Кол – во</w:t>
            </w: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часов</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Глава 1. Числовые функции</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5</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1</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color w:val="000000"/>
                <w:sz w:val="24"/>
                <w:szCs w:val="24"/>
              </w:rPr>
              <w:t>Определение числовой функции. Способы ее задания.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Свойства функций</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Обратная функция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 xml:space="preserve">Глава 2. </w:t>
            </w:r>
            <w:r w:rsidRPr="00796374">
              <w:rPr>
                <w:rFonts w:ascii="Times New Roman" w:hAnsi="Times New Roman"/>
                <w:b/>
                <w:color w:val="000000"/>
                <w:sz w:val="24"/>
                <w:szCs w:val="24"/>
              </w:rPr>
              <w:t>Тригонометрические функции</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4</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Числовая окружность</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5</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Числовая окружность на координатной плоскости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hAnsi="Times New Roman"/>
                <w:i/>
                <w:sz w:val="24"/>
                <w:szCs w:val="24"/>
              </w:rPr>
              <w:t>Контрольная работа № 1</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6</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Синус и косинус. Тангенс и котангенс</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7</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Тригонометрические функции числового аргумента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8</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Тригонометрические функции углового аргумента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9</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Формулы приведения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i/>
                <w:sz w:val="24"/>
                <w:szCs w:val="24"/>
              </w:rPr>
              <w:t>Контрольная работа № 2</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10</w:t>
            </w: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eastAsia="Times New Roman" w:hAnsi="Times New Roman"/>
                <w:color w:val="000000"/>
                <w:sz w:val="24"/>
                <w:szCs w:val="24"/>
              </w:rPr>
              <w:t xml:space="preserve">Функция </w:t>
            </w:r>
            <w:r w:rsidRPr="00796374">
              <w:rPr>
                <w:rFonts w:ascii="Times New Roman" w:eastAsia="Times New Roman" w:hAnsi="Times New Roman"/>
                <w:i/>
                <w:color w:val="000000"/>
                <w:sz w:val="24"/>
                <w:szCs w:val="24"/>
              </w:rPr>
              <w:t>y = sin x</w:t>
            </w:r>
            <w:r w:rsidRPr="00796374">
              <w:rPr>
                <w:rFonts w:ascii="Times New Roman" w:eastAsia="Times New Roman" w:hAnsi="Times New Roman"/>
                <w:color w:val="000000"/>
                <w:sz w:val="24"/>
                <w:szCs w:val="24"/>
              </w:rPr>
              <w:t>, её свойства и график</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11</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 xml:space="preserve">Функция </w:t>
            </w:r>
            <w:r w:rsidRPr="00796374">
              <w:rPr>
                <w:rFonts w:ascii="Times New Roman" w:eastAsia="Times New Roman" w:hAnsi="Times New Roman"/>
                <w:i/>
                <w:color w:val="000000"/>
                <w:sz w:val="24"/>
                <w:szCs w:val="24"/>
              </w:rPr>
              <w:t xml:space="preserve">y = </w:t>
            </w:r>
            <w:r w:rsidRPr="00796374">
              <w:rPr>
                <w:rFonts w:ascii="Times New Roman" w:eastAsia="Times New Roman" w:hAnsi="Times New Roman"/>
                <w:i/>
                <w:color w:val="000000"/>
                <w:sz w:val="24"/>
                <w:szCs w:val="24"/>
                <w:lang w:val="en-US"/>
              </w:rPr>
              <w:t>cos</w:t>
            </w:r>
            <w:r w:rsidRPr="00796374">
              <w:rPr>
                <w:rFonts w:ascii="Times New Roman" w:eastAsia="Times New Roman" w:hAnsi="Times New Roman"/>
                <w:i/>
                <w:color w:val="000000"/>
                <w:sz w:val="24"/>
                <w:szCs w:val="24"/>
              </w:rPr>
              <w:t xml:space="preserve"> x</w:t>
            </w:r>
            <w:r w:rsidRPr="00796374">
              <w:rPr>
                <w:rFonts w:ascii="Times New Roman" w:eastAsia="Times New Roman" w:hAnsi="Times New Roman"/>
                <w:color w:val="000000"/>
                <w:sz w:val="24"/>
                <w:szCs w:val="24"/>
              </w:rPr>
              <w:t>, её свойства и график</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12</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 xml:space="preserve">Периодичность функций </w:t>
            </w:r>
            <w:r w:rsidRPr="00796374">
              <w:rPr>
                <w:rFonts w:ascii="Times New Roman" w:eastAsia="Times New Roman" w:hAnsi="Times New Roman"/>
                <w:i/>
                <w:color w:val="000000"/>
                <w:sz w:val="24"/>
                <w:szCs w:val="24"/>
              </w:rPr>
              <w:t>y = sin x</w:t>
            </w:r>
            <w:r w:rsidRPr="00796374">
              <w:rPr>
                <w:rFonts w:ascii="Times New Roman" w:eastAsia="Times New Roman" w:hAnsi="Times New Roman"/>
                <w:color w:val="000000"/>
                <w:sz w:val="24"/>
                <w:szCs w:val="24"/>
              </w:rPr>
              <w:t xml:space="preserve">, </w:t>
            </w:r>
            <w:r w:rsidRPr="00796374">
              <w:rPr>
                <w:rFonts w:ascii="Times New Roman" w:eastAsia="Times New Roman" w:hAnsi="Times New Roman"/>
                <w:i/>
                <w:color w:val="000000"/>
                <w:sz w:val="24"/>
                <w:szCs w:val="24"/>
              </w:rPr>
              <w:t>y = cos x</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13</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Преобразования графиков тригонометрических функций</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14</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 xml:space="preserve">Функции </w:t>
            </w:r>
            <w:r w:rsidRPr="00796374">
              <w:rPr>
                <w:rFonts w:ascii="Times New Roman" w:eastAsia="Times New Roman" w:hAnsi="Times New Roman"/>
                <w:i/>
                <w:color w:val="000000"/>
                <w:sz w:val="24"/>
                <w:szCs w:val="24"/>
              </w:rPr>
              <w:t>y = tg x</w:t>
            </w:r>
            <w:r w:rsidRPr="00796374">
              <w:rPr>
                <w:rFonts w:ascii="Times New Roman" w:eastAsia="Times New Roman" w:hAnsi="Times New Roman"/>
                <w:color w:val="000000"/>
                <w:sz w:val="24"/>
                <w:szCs w:val="24"/>
              </w:rPr>
              <w:t xml:space="preserve">, </w:t>
            </w:r>
            <w:r w:rsidRPr="00796374">
              <w:rPr>
                <w:rFonts w:ascii="Times New Roman" w:eastAsia="Times New Roman" w:hAnsi="Times New Roman"/>
                <w:i/>
                <w:color w:val="000000"/>
                <w:sz w:val="24"/>
                <w:szCs w:val="24"/>
              </w:rPr>
              <w:t>y = ctg x</w:t>
            </w:r>
            <w:r w:rsidRPr="00796374">
              <w:rPr>
                <w:rFonts w:ascii="Times New Roman" w:eastAsia="Times New Roman" w:hAnsi="Times New Roman"/>
                <w:color w:val="000000"/>
                <w:sz w:val="24"/>
                <w:szCs w:val="24"/>
              </w:rPr>
              <w:t>, их свойства графики</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hAnsi="Times New Roman"/>
                <w:i/>
                <w:sz w:val="24"/>
                <w:szCs w:val="24"/>
              </w:rPr>
              <w:t>Контрольная работа № 3</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 xml:space="preserve">Глава 3. </w:t>
            </w:r>
            <w:r w:rsidRPr="00796374">
              <w:rPr>
                <w:rFonts w:ascii="Times New Roman" w:eastAsia="Times New Roman" w:hAnsi="Times New Roman"/>
                <w:b/>
                <w:bCs/>
                <w:color w:val="000000"/>
                <w:sz w:val="24"/>
                <w:szCs w:val="24"/>
              </w:rPr>
              <w:t>Тригонометрические уравнения</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9</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15</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Арккосинус и решение уравнения </w:t>
            </w:r>
            <w:r w:rsidRPr="00796374">
              <w:rPr>
                <w:rFonts w:ascii="Times New Roman" w:eastAsia="Times New Roman" w:hAnsi="Times New Roman"/>
                <w:i/>
                <w:iCs/>
                <w:color w:val="000000"/>
                <w:sz w:val="24"/>
                <w:szCs w:val="24"/>
              </w:rPr>
              <w:t>cos t = a</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16</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Арксинус и решение уравнения </w:t>
            </w:r>
            <w:r w:rsidRPr="00796374">
              <w:rPr>
                <w:rFonts w:ascii="Times New Roman" w:eastAsia="Times New Roman" w:hAnsi="Times New Roman"/>
                <w:i/>
                <w:iCs/>
                <w:color w:val="000000"/>
                <w:sz w:val="24"/>
                <w:szCs w:val="24"/>
              </w:rPr>
              <w:t>sin t = a</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17</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Арктангенс и арккотангенс. Решение уравнений </w:t>
            </w:r>
            <w:r w:rsidRPr="00796374">
              <w:rPr>
                <w:rFonts w:ascii="Times New Roman" w:eastAsia="Times New Roman" w:hAnsi="Times New Roman"/>
                <w:i/>
                <w:iCs/>
                <w:color w:val="000000"/>
                <w:sz w:val="24"/>
                <w:szCs w:val="24"/>
              </w:rPr>
              <w:t>tg x = a, ctg x = a</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18</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Тригонометрические уравнения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i/>
                <w:sz w:val="24"/>
                <w:szCs w:val="24"/>
              </w:rPr>
              <w:t>Контрольная работа № 4</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Глава 4. Преобразование тригонометрических выражений</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11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19</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Синус и косинус суммы и разности аргументов</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20</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Тангенс суммы и разности аргументов</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21</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Формулы двойного аргумента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22</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Преобразование сумм тригонометрических функций в произведения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hAnsi="Times New Roman"/>
                <w:i/>
                <w:sz w:val="24"/>
                <w:szCs w:val="24"/>
              </w:rPr>
              <w:t>Контрольная работа № 5</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23</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Преобразование произведений тригонометрических функций в суммы</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Глава 5. Производная</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28</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24</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Числовые последовательности и их свойства. Предел последовательности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25</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Сумма бесконечной геометрической прогрессии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26</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Предел функции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27</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Определение производной</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28</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Вычисление производных</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hAnsi="Times New Roman"/>
                <w:i/>
                <w:sz w:val="24"/>
                <w:szCs w:val="24"/>
              </w:rPr>
              <w:t>Контрольная работа № 6</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29</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Уравнение касательной к графику функции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30</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Применение производной для исследований функций на монотонность и экстремумы</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31</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Построение графиков функций</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hAnsi="Times New Roman"/>
                <w:i/>
                <w:sz w:val="24"/>
                <w:szCs w:val="24"/>
              </w:rPr>
              <w:t>Контрольная работа № 7</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lastRenderedPageBreak/>
              <w:t>§ 32</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Применение производной для отыскания наибольшего и наименьшего значений непрерывной функции на промежутке</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32</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Задачи на отыскание наибольших и наименьших значений величин</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hAnsi="Times New Roman"/>
                <w:i/>
                <w:sz w:val="24"/>
                <w:szCs w:val="24"/>
              </w:rPr>
              <w:t>Контрольная работа № 8</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8</w:t>
            </w:r>
          </w:p>
        </w:tc>
      </w:tr>
    </w:tbl>
    <w:p w:rsidR="00796374" w:rsidRPr="00796374" w:rsidRDefault="00796374" w:rsidP="00796374">
      <w:pPr>
        <w:spacing w:after="0"/>
        <w:jc w:val="both"/>
        <w:rPr>
          <w:rFonts w:ascii="Times New Roman" w:hAnsi="Times New Roman"/>
          <w:b/>
          <w:sz w:val="24"/>
          <w:szCs w:val="24"/>
        </w:rPr>
      </w:pPr>
    </w:p>
    <w:p w:rsidR="00796374" w:rsidRPr="00796374" w:rsidRDefault="00796374" w:rsidP="00796374">
      <w:pPr>
        <w:jc w:val="center"/>
        <w:rPr>
          <w:sz w:val="24"/>
          <w:szCs w:val="24"/>
        </w:rPr>
      </w:pPr>
      <w:r w:rsidRPr="00796374">
        <w:rPr>
          <w:rFonts w:ascii="Times New Roman" w:hAnsi="Times New Roman"/>
          <w:b/>
          <w:sz w:val="24"/>
          <w:szCs w:val="24"/>
        </w:rPr>
        <w:t>Геометрия: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7068"/>
        <w:gridCol w:w="1416"/>
      </w:tblGrid>
      <w:tr w:rsidR="00796374" w:rsidRPr="00796374" w:rsidTr="009443C2">
        <w:trPr>
          <w:trHeight w:val="557"/>
        </w:trPr>
        <w:tc>
          <w:tcPr>
            <w:tcW w:w="1440"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Номер параграфа и пункта</w:t>
            </w:r>
          </w:p>
        </w:tc>
        <w:tc>
          <w:tcPr>
            <w:tcW w:w="7068"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Содержание учебного материала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Кол – во</w:t>
            </w: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часов</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 материала по планиметрии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Введение</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3</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1, 2</w:t>
            </w:r>
          </w:p>
        </w:tc>
        <w:tc>
          <w:tcPr>
            <w:tcW w:w="7068"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Предмет стереометрии. Аксиомы стереометрии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c>
          <w:tcPr>
            <w:tcW w:w="7068"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Некоторые следствия из аксиом</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 xml:space="preserve">Глава </w:t>
            </w:r>
            <w:r w:rsidRPr="00796374">
              <w:rPr>
                <w:rFonts w:ascii="Times New Roman" w:hAnsi="Times New Roman"/>
                <w:b/>
                <w:sz w:val="24"/>
                <w:szCs w:val="24"/>
                <w:lang w:val="en-US"/>
              </w:rPr>
              <w:t>I</w:t>
            </w:r>
            <w:r w:rsidRPr="00796374">
              <w:rPr>
                <w:rFonts w:ascii="Times New Roman" w:hAnsi="Times New Roman"/>
                <w:b/>
                <w:sz w:val="24"/>
                <w:szCs w:val="24"/>
              </w:rPr>
              <w:t>. Параллельность прямых и плоскостей</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16</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1</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Параллельность прямых,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Параллельные прямые в пространстве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Параллельность трёх прямых</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Параллельность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2</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Взаимное расположение прямых в пространстве. Угол между двумя прямыми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Скрещивающиеся прямые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8</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Углы с сонаправленными сторонами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9</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 xml:space="preserve">Угол между прямыми. </w:t>
            </w:r>
            <w:r w:rsidRPr="00796374">
              <w:rPr>
                <w:rFonts w:ascii="Times New Roman" w:hAnsi="Times New Roman"/>
                <w:i/>
                <w:sz w:val="24"/>
                <w:szCs w:val="24"/>
              </w:rPr>
              <w:t>Контрольная работа № 1</w:t>
            </w:r>
            <w:r w:rsidRPr="00796374">
              <w:rPr>
                <w:rFonts w:ascii="Times New Roman" w:hAnsi="Times New Roman"/>
                <w:sz w:val="24"/>
                <w:szCs w:val="24"/>
              </w:rPr>
              <w:t xml:space="preserve"> (20 мин)</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3</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Параллельность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10</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Параллельные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11</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Свойства параллельных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4</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Тетраэдр и параллелепипед</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12</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Тетраэдр</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13</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Параллелепипед</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Задачи на построение сечений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Контрольная работа № 2</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Зачет № 1</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b/>
                <w:sz w:val="24"/>
                <w:szCs w:val="24"/>
              </w:rPr>
              <w:t xml:space="preserve">Глава </w:t>
            </w:r>
            <w:r w:rsidRPr="00796374">
              <w:rPr>
                <w:rFonts w:ascii="Times New Roman" w:hAnsi="Times New Roman"/>
                <w:b/>
                <w:sz w:val="24"/>
                <w:szCs w:val="24"/>
                <w:lang w:val="en-US"/>
              </w:rPr>
              <w:t>II</w:t>
            </w:r>
            <w:r w:rsidRPr="00796374">
              <w:rPr>
                <w:rFonts w:ascii="Times New Roman" w:hAnsi="Times New Roman"/>
                <w:b/>
                <w:sz w:val="24"/>
                <w:szCs w:val="24"/>
              </w:rPr>
              <w:t>. Перпендикулярность прямых и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17</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1</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Перпендикулярность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5</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15</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Перпендикулярные прямые в пространстве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16</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Параллельные прямые, перпендикулярные к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Признак перпендикулярности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18</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Теорема о прямой, перпендикулярной к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2</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Перпендикуляр и наклонные. Угол между прямой и плоскостью</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6</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lastRenderedPageBreak/>
              <w:t>19</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Расстояние от точки до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20</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Теорема о трёх перпендикулярах</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21</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Угол между прямой и плоскостью</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3</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Двугранный угол. Перпендикулярность плоскостей</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22</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Двугранный угол</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23</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Признак перпендикулярности двух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Прямоугольный параллелепипед</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Контрольная работа № 3</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Зачет № 2</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 xml:space="preserve">Глава </w:t>
            </w:r>
            <w:r w:rsidRPr="00796374">
              <w:rPr>
                <w:rFonts w:ascii="Times New Roman" w:hAnsi="Times New Roman"/>
                <w:b/>
                <w:sz w:val="24"/>
                <w:szCs w:val="24"/>
                <w:lang w:val="en-US"/>
              </w:rPr>
              <w:t>III</w:t>
            </w:r>
            <w:r w:rsidRPr="00796374">
              <w:rPr>
                <w:rFonts w:ascii="Times New Roman" w:hAnsi="Times New Roman"/>
                <w:b/>
                <w:sz w:val="24"/>
                <w:szCs w:val="24"/>
              </w:rPr>
              <w:t xml:space="preserve">. Многогранники </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13</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1</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Понятие многогранника. Призма</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Понятие многогранника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30</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Призма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2</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Пирамида</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3</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32</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Пирамида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33</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Правильная пирамида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Усечённая пирамида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3</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Правильные многогранники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35</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Симметрия в пространстве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36</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Понятие правильного многогранника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Элементы симметрии правильных многогранников</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Контрольная работа № 4</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Зачет № 3</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3</w:t>
            </w:r>
          </w:p>
        </w:tc>
      </w:tr>
    </w:tbl>
    <w:p w:rsidR="00796374" w:rsidRPr="00796374" w:rsidRDefault="00796374" w:rsidP="00796374">
      <w:pPr>
        <w:spacing w:before="240"/>
        <w:rPr>
          <w:rFonts w:ascii="Times New Roman" w:hAnsi="Times New Roman"/>
          <w:b/>
          <w:color w:val="000000"/>
          <w:sz w:val="24"/>
          <w:szCs w:val="24"/>
        </w:rPr>
      </w:pPr>
      <w:r w:rsidRPr="00796374">
        <w:rPr>
          <w:rFonts w:ascii="Times New Roman" w:hAnsi="Times New Roman"/>
          <w:b/>
          <w:color w:val="000000"/>
          <w:sz w:val="24"/>
          <w:szCs w:val="24"/>
        </w:rPr>
        <w:t>Содержание учебного предмета 11 класс</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Алгебра и начала математического анализа:</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Основные свойства функции: монотонность, промежутки возрастания и убывания, точки максимума и минимума, ограниченность функций, четность и нечетность, периодичность.</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 xml:space="preserve">Элементарные функции: многочлен, корень степени </w:t>
      </w:r>
      <w:r w:rsidRPr="00796374">
        <w:rPr>
          <w:rFonts w:ascii="Times New Roman" w:hAnsi="Times New Roman"/>
          <w:sz w:val="24"/>
          <w:szCs w:val="24"/>
          <w:lang w:val="en-US"/>
        </w:rPr>
        <w:t>n</w:t>
      </w:r>
      <w:r w:rsidRPr="00796374">
        <w:rPr>
          <w:rFonts w:ascii="Times New Roman" w:hAnsi="Times New Roman"/>
          <w:sz w:val="24"/>
          <w:szCs w:val="24"/>
        </w:rPr>
        <w:t xml:space="preserve">, степенная, показательная, логарифмическая, тригонометрические функции. Свойства и графики элементарных функций. </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 xml:space="preserve">Преобразование выражений, содержащих степенные, тригонометрические, логарифмические и показательный функции. </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 xml:space="preserve">Решение соответствующих уравнений, неравенств, систем уравнений и неравенств. </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Непрерывность функции. Промежутки знакопостоянства непрерывной функции. Метод интервалов.</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Композиция функций. Обратная функция.</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Понятие о методе математической индукции.</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Понятие об определенном интеграле как площади криволинейной трапеции. Формула Ньютона – Лейбница. Первообразная. Приложения определенного интеграла.</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Выборки, сочетания. Биномиальные коэффициенты. Бином Ньютона. Треугольник Паскаля и его свойства.</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lastRenderedPageBreak/>
        <w:t>Определение и примеры испытаний Бернулли. Формула для вероятности числа успехов в серии испытаний Бернулли. Математическое ожидание и дисперсия числа успехов в испытании Бернулли.</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Основные примеры случайных величин. Математическое ожидание и дисперсия случайной величины.</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Независимые случайные величины и события.</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Представление о законе больших чисел для последовательности независимых испытаний. Естественно-научные применения закона больших чисел. Оценка вероятностых характеристик (математического ожидания, дисперсии) случайных величин по статестическимданнцым.</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Представление о геометрической вероятности. Решение простейших прикладных задач по геометрической вероятности.</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sz w:val="24"/>
          <w:szCs w:val="24"/>
        </w:rPr>
        <w:tab/>
      </w:r>
      <w:r w:rsidRPr="00796374">
        <w:rPr>
          <w:rFonts w:ascii="Times New Roman" w:hAnsi="Times New Roman"/>
          <w:b/>
          <w:sz w:val="24"/>
          <w:szCs w:val="24"/>
        </w:rPr>
        <w:t>Геометрия:</w:t>
      </w:r>
    </w:p>
    <w:p w:rsidR="00796374" w:rsidRPr="00796374" w:rsidRDefault="00796374" w:rsidP="00796374">
      <w:pPr>
        <w:pStyle w:val="western"/>
        <w:shd w:val="clear" w:color="auto" w:fill="FFFFFF"/>
        <w:spacing w:before="0" w:beforeAutospacing="0" w:after="0" w:afterAutospacing="0" w:line="276" w:lineRule="auto"/>
        <w:ind w:right="14" w:firstLine="708"/>
        <w:jc w:val="both"/>
      </w:pPr>
      <w:r w:rsidRPr="00796374">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96374" w:rsidRPr="00796374" w:rsidRDefault="00796374" w:rsidP="00796374">
      <w:pPr>
        <w:pStyle w:val="western"/>
        <w:shd w:val="clear" w:color="auto" w:fill="FFFFFF"/>
        <w:spacing w:before="0" w:beforeAutospacing="0" w:after="0" w:afterAutospacing="0" w:line="276" w:lineRule="auto"/>
        <w:ind w:right="14" w:firstLine="708"/>
        <w:jc w:val="both"/>
        <w:rPr>
          <w:rStyle w:val="western0"/>
        </w:rPr>
      </w:pPr>
      <w:r w:rsidRPr="00796374">
        <w:rPr>
          <w:rStyle w:val="western0"/>
        </w:rPr>
        <w:t>Вычисление элементов пространственных фигур (рёбра, диагона</w:t>
      </w:r>
      <w:r w:rsidRPr="00796374">
        <w:rPr>
          <w:rStyle w:val="western0"/>
        </w:rPr>
        <w:softHyphen/>
        <w:t>ли, углы). Площадь поверхности правильной пирамиды и прямой призмы. Площадь поверхности пр</w:t>
      </w:r>
      <w:r w:rsidRPr="00796374">
        <w:rPr>
          <w:rStyle w:val="western0"/>
          <w:rFonts w:eastAsia="Calibri"/>
        </w:rPr>
        <w:t>ямого кругового цилиндра, прямо</w:t>
      </w:r>
      <w:r w:rsidRPr="00796374">
        <w:rPr>
          <w:rStyle w:val="western0"/>
        </w:rPr>
        <w:t>го кругового конуса и шара. Понятие об объёме. Объём пирамиды и конуса, п</w:t>
      </w:r>
      <w:r w:rsidRPr="00796374">
        <w:rPr>
          <w:rStyle w:val="western0"/>
          <w:rFonts w:eastAsia="Calibri"/>
        </w:rPr>
        <w:t>ризмы</w:t>
      </w:r>
      <w:r w:rsidRPr="00796374">
        <w:rPr>
          <w:rStyle w:val="western0"/>
        </w:rPr>
        <w:t xml:space="preserve"> и цилиндра. Объем шара.</w:t>
      </w:r>
    </w:p>
    <w:p w:rsidR="00796374" w:rsidRPr="00796374" w:rsidRDefault="00796374" w:rsidP="00796374">
      <w:pPr>
        <w:shd w:val="clear" w:color="auto" w:fill="FFFFFF"/>
        <w:autoSpaceDE w:val="0"/>
        <w:autoSpaceDN w:val="0"/>
        <w:adjustRightInd w:val="0"/>
        <w:spacing w:after="0"/>
        <w:ind w:firstLine="708"/>
        <w:jc w:val="both"/>
        <w:rPr>
          <w:rFonts w:ascii="Times New Roman" w:eastAsia="Times New Roman" w:hAnsi="Times New Roman"/>
          <w:sz w:val="24"/>
          <w:szCs w:val="24"/>
        </w:rPr>
      </w:pPr>
      <w:r w:rsidRPr="00796374">
        <w:rPr>
          <w:rFonts w:ascii="Times New Roman" w:eastAsia="Times New Roman" w:hAnsi="Times New Roman"/>
          <w:sz w:val="24"/>
          <w:szCs w:val="24"/>
        </w:rPr>
        <w:t>Соотношения между площадя</w:t>
      </w:r>
      <w:r w:rsidRPr="00796374">
        <w:rPr>
          <w:rFonts w:ascii="Times New Roman" w:eastAsia="Times New Roman" w:hAnsi="Times New Roman"/>
          <w:sz w:val="24"/>
          <w:szCs w:val="24"/>
        </w:rPr>
        <w:softHyphen/>
        <w:t>ми поверхностей и объемами подобных тел.</w:t>
      </w:r>
    </w:p>
    <w:p w:rsidR="00796374" w:rsidRPr="00796374" w:rsidRDefault="00796374" w:rsidP="00796374">
      <w:pPr>
        <w:shd w:val="clear" w:color="auto" w:fill="FFFFFF"/>
        <w:autoSpaceDE w:val="0"/>
        <w:autoSpaceDN w:val="0"/>
        <w:adjustRightInd w:val="0"/>
        <w:spacing w:after="0"/>
        <w:ind w:firstLine="708"/>
        <w:jc w:val="both"/>
        <w:rPr>
          <w:rFonts w:ascii="Times New Roman" w:eastAsia="Times New Roman" w:hAnsi="Times New Roman"/>
          <w:sz w:val="24"/>
          <w:szCs w:val="24"/>
        </w:rPr>
      </w:pPr>
      <w:r w:rsidRPr="00796374">
        <w:rPr>
          <w:rFonts w:ascii="Times New Roman" w:eastAsia="Times New Roman" w:hAnsi="Times New Roman"/>
          <w:sz w:val="24"/>
          <w:szCs w:val="24"/>
        </w:rPr>
        <w:t>Сумма векторов, умножение вектора на число, угол между векторами. Коллинеарные и компланарные векторы.</w:t>
      </w:r>
    </w:p>
    <w:p w:rsidR="00796374" w:rsidRPr="00796374" w:rsidRDefault="00796374" w:rsidP="00796374">
      <w:pPr>
        <w:rPr>
          <w:rFonts w:ascii="Times New Roman" w:hAnsi="Times New Roman"/>
          <w:b/>
          <w:i/>
          <w:sz w:val="24"/>
          <w:szCs w:val="24"/>
        </w:rPr>
      </w:pPr>
    </w:p>
    <w:p w:rsidR="00796374" w:rsidRPr="00796374" w:rsidRDefault="00796374" w:rsidP="00796374">
      <w:pPr>
        <w:rPr>
          <w:rFonts w:ascii="Times New Roman" w:hAnsi="Times New Roman"/>
          <w:b/>
          <w:i/>
          <w:sz w:val="24"/>
          <w:szCs w:val="24"/>
        </w:rPr>
      </w:pPr>
      <w:r w:rsidRPr="00796374">
        <w:rPr>
          <w:rFonts w:ascii="Times New Roman" w:hAnsi="Times New Roman"/>
          <w:b/>
          <w:i/>
          <w:sz w:val="24"/>
          <w:szCs w:val="24"/>
        </w:rPr>
        <w:t>Тематическое планирование</w:t>
      </w:r>
    </w:p>
    <w:p w:rsidR="00796374" w:rsidRPr="00796374" w:rsidRDefault="00796374" w:rsidP="00796374">
      <w:pPr>
        <w:jc w:val="center"/>
        <w:rPr>
          <w:rFonts w:ascii="Times New Roman" w:hAnsi="Times New Roman"/>
          <w:b/>
          <w:sz w:val="24"/>
          <w:szCs w:val="24"/>
        </w:rPr>
      </w:pPr>
      <w:r w:rsidRPr="00796374">
        <w:rPr>
          <w:rFonts w:ascii="Times New Roman" w:hAnsi="Times New Roman"/>
          <w:b/>
          <w:sz w:val="24"/>
          <w:szCs w:val="24"/>
        </w:rPr>
        <w:t>Алгебра и начала математического анализа:</w:t>
      </w:r>
    </w:p>
    <w:tbl>
      <w:tblPr>
        <w:tblW w:w="1053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6265"/>
        <w:gridCol w:w="1327"/>
        <w:gridCol w:w="1963"/>
      </w:tblGrid>
      <w:tr w:rsidR="00796374" w:rsidRPr="00796374" w:rsidTr="009443C2">
        <w:trPr>
          <w:trHeight w:val="557"/>
        </w:trPr>
        <w:tc>
          <w:tcPr>
            <w:tcW w:w="982"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п\п</w:t>
            </w:r>
          </w:p>
        </w:tc>
        <w:tc>
          <w:tcPr>
            <w:tcW w:w="6265"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Название раздела, темы</w:t>
            </w:r>
          </w:p>
        </w:tc>
        <w:tc>
          <w:tcPr>
            <w:tcW w:w="1327"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Кол-во</w:t>
            </w:r>
          </w:p>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часов</w:t>
            </w:r>
          </w:p>
        </w:tc>
        <w:tc>
          <w:tcPr>
            <w:tcW w:w="1963" w:type="dxa"/>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Контрольные работы</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Степени и корни. Степенные функции</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15</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Показательная и логарифмическая функции</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24</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Первообразная и интеграл</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9</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4.</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Элементы математической статистики, комбинаторики и  теории вероятностей</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11</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Уравнения и неравенства. Системы уравнений и неравенств</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17</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Резерв</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9</w:t>
            </w:r>
          </w:p>
        </w:tc>
        <w:tc>
          <w:tcPr>
            <w:tcW w:w="1963" w:type="dxa"/>
          </w:tcPr>
          <w:p w:rsidR="00796374" w:rsidRPr="00796374" w:rsidRDefault="00796374" w:rsidP="009443C2">
            <w:pPr>
              <w:spacing w:after="0"/>
              <w:jc w:val="center"/>
              <w:rPr>
                <w:rFonts w:ascii="Times New Roman" w:hAnsi="Times New Roman"/>
                <w:sz w:val="24"/>
                <w:szCs w:val="24"/>
              </w:rPr>
            </w:pP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ИТОГО</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85</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7</w:t>
            </w:r>
          </w:p>
        </w:tc>
      </w:tr>
    </w:tbl>
    <w:p w:rsidR="00796374" w:rsidRPr="00796374" w:rsidRDefault="00796374" w:rsidP="00796374">
      <w:pPr>
        <w:spacing w:after="0"/>
        <w:jc w:val="both"/>
        <w:rPr>
          <w:rFonts w:ascii="Times New Roman" w:hAnsi="Times New Roman"/>
          <w:b/>
          <w:sz w:val="24"/>
          <w:szCs w:val="24"/>
        </w:rPr>
      </w:pPr>
    </w:p>
    <w:p w:rsidR="00796374" w:rsidRPr="00796374" w:rsidRDefault="00796374" w:rsidP="00796374">
      <w:pPr>
        <w:jc w:val="center"/>
        <w:rPr>
          <w:sz w:val="24"/>
          <w:szCs w:val="24"/>
        </w:rPr>
      </w:pPr>
      <w:r w:rsidRPr="00796374">
        <w:rPr>
          <w:rFonts w:ascii="Times New Roman" w:hAnsi="Times New Roman"/>
          <w:b/>
          <w:sz w:val="24"/>
          <w:szCs w:val="24"/>
        </w:rPr>
        <w:t>Геометрия:</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6237"/>
        <w:gridCol w:w="1418"/>
        <w:gridCol w:w="1984"/>
      </w:tblGrid>
      <w:tr w:rsidR="00796374" w:rsidRPr="00796374" w:rsidTr="009443C2">
        <w:trPr>
          <w:trHeight w:val="557"/>
        </w:trPr>
        <w:tc>
          <w:tcPr>
            <w:tcW w:w="993"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п\п</w:t>
            </w:r>
          </w:p>
        </w:tc>
        <w:tc>
          <w:tcPr>
            <w:tcW w:w="6237"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Название раздела, темы</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Кол – во</w:t>
            </w: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часов</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Контрольные работы</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Цилиндр, конус, шар.</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13</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Объёмы тел</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15</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Векторы в пространстве</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1984" w:type="dxa"/>
          </w:tcPr>
          <w:p w:rsidR="00796374" w:rsidRPr="00796374" w:rsidRDefault="00796374" w:rsidP="009443C2">
            <w:pPr>
              <w:spacing w:after="0"/>
              <w:jc w:val="center"/>
              <w:rPr>
                <w:rFonts w:ascii="Times New Roman" w:hAnsi="Times New Roman"/>
                <w:sz w:val="24"/>
                <w:szCs w:val="24"/>
              </w:rPr>
            </w:pP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4.</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Метод координат  в пространстве. Движения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11</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Заключительное повторение при подготовке к итоговой аттестации по геометрии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1984" w:type="dxa"/>
          </w:tcPr>
          <w:p w:rsidR="00796374" w:rsidRPr="00796374" w:rsidRDefault="00796374" w:rsidP="009443C2">
            <w:pPr>
              <w:spacing w:after="0"/>
              <w:jc w:val="center"/>
              <w:rPr>
                <w:rFonts w:ascii="Times New Roman" w:hAnsi="Times New Roman"/>
                <w:sz w:val="24"/>
                <w:szCs w:val="24"/>
              </w:rPr>
            </w:pP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p>
        </w:tc>
        <w:tc>
          <w:tcPr>
            <w:tcW w:w="623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ИТОГО</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51</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bl>
    <w:p w:rsidR="00D66FF4" w:rsidRDefault="00D66FF4" w:rsidP="00796374">
      <w:pPr>
        <w:pStyle w:val="12"/>
        <w:ind w:firstLine="0"/>
        <w:rPr>
          <w:b/>
          <w:color w:val="4F81BD" w:themeColor="accent1"/>
          <w:szCs w:val="24"/>
        </w:rPr>
      </w:pPr>
    </w:p>
    <w:p w:rsidR="00796374" w:rsidRPr="007B52AE" w:rsidRDefault="00BE7D1F" w:rsidP="00796374">
      <w:pPr>
        <w:pStyle w:val="12"/>
        <w:ind w:firstLine="0"/>
        <w:rPr>
          <w:b/>
          <w:color w:val="auto"/>
          <w:szCs w:val="24"/>
        </w:rPr>
      </w:pPr>
      <w:r w:rsidRPr="007B52AE">
        <w:rPr>
          <w:b/>
          <w:color w:val="auto"/>
          <w:szCs w:val="24"/>
        </w:rPr>
        <w:t xml:space="preserve">                                          </w:t>
      </w:r>
      <w:r w:rsidR="00796374" w:rsidRPr="007B52AE">
        <w:rPr>
          <w:b/>
          <w:color w:val="auto"/>
          <w:szCs w:val="24"/>
        </w:rPr>
        <w:t>Рабочая программа учебного предмета «Информатика»</w:t>
      </w:r>
    </w:p>
    <w:p w:rsidR="00796374" w:rsidRPr="007B52AE" w:rsidRDefault="00796374" w:rsidP="00796374">
      <w:pPr>
        <w:pStyle w:val="12"/>
        <w:jc w:val="center"/>
        <w:rPr>
          <w:b/>
          <w:color w:val="auto"/>
          <w:szCs w:val="24"/>
        </w:rPr>
      </w:pPr>
      <w:r w:rsidRPr="007B52AE">
        <w:rPr>
          <w:b/>
          <w:color w:val="auto"/>
          <w:szCs w:val="24"/>
        </w:rPr>
        <w:t>(предметная линия учебников авторов И. Г. Семакин, Е. К. Хеннер, Т. Ю. Шеина.)</w:t>
      </w:r>
    </w:p>
    <w:p w:rsidR="00796374" w:rsidRPr="007B52AE" w:rsidRDefault="00796374" w:rsidP="00796374">
      <w:pPr>
        <w:pStyle w:val="12"/>
        <w:jc w:val="center"/>
        <w:rPr>
          <w:b/>
          <w:color w:val="auto"/>
          <w:szCs w:val="24"/>
        </w:rPr>
      </w:pPr>
      <w:r w:rsidRPr="007B52AE">
        <w:rPr>
          <w:b/>
          <w:color w:val="auto"/>
          <w:szCs w:val="24"/>
        </w:rPr>
        <w:t>10-11 классы (базовый уровень)</w:t>
      </w:r>
    </w:p>
    <w:p w:rsidR="00796374" w:rsidRPr="007B52AE" w:rsidRDefault="00796374" w:rsidP="00796374">
      <w:pPr>
        <w:pStyle w:val="12"/>
        <w:rPr>
          <w:rStyle w:val="c0"/>
          <w:b/>
          <w:color w:val="auto"/>
          <w:szCs w:val="24"/>
        </w:rPr>
      </w:pPr>
      <w:r w:rsidRPr="007B52AE">
        <w:rPr>
          <w:rStyle w:val="c0"/>
          <w:b/>
          <w:color w:val="auto"/>
          <w:szCs w:val="24"/>
        </w:rPr>
        <w:t>Планируемые результаты</w:t>
      </w:r>
    </w:p>
    <w:p w:rsidR="00796374" w:rsidRDefault="00796374" w:rsidP="00796374">
      <w:pPr>
        <w:pStyle w:val="12"/>
        <w:rPr>
          <w:szCs w:val="24"/>
          <w:u w:val="single"/>
        </w:rPr>
      </w:pPr>
      <w:bookmarkStart w:id="200" w:name="_TOC_250010"/>
      <w:r>
        <w:rPr>
          <w:szCs w:val="24"/>
          <w:u w:val="single"/>
        </w:rPr>
        <w:t>Личностные</w:t>
      </w:r>
      <w:bookmarkEnd w:id="200"/>
      <w:r>
        <w:rPr>
          <w:szCs w:val="24"/>
          <w:u w:val="single"/>
        </w:rPr>
        <w:t xml:space="preserve"> </w:t>
      </w:r>
      <w:r>
        <w:rPr>
          <w:spacing w:val="-4"/>
          <w:szCs w:val="24"/>
          <w:u w:val="single"/>
        </w:rPr>
        <w:t>результаты</w:t>
      </w:r>
    </w:p>
    <w:p w:rsidR="00796374" w:rsidRDefault="00796374" w:rsidP="00796374">
      <w:pPr>
        <w:pStyle w:val="12"/>
        <w:rPr>
          <w:szCs w:val="24"/>
        </w:rPr>
      </w:pPr>
      <w:r>
        <w:rPr>
          <w:spacing w:val="-4"/>
          <w:szCs w:val="24"/>
        </w:rPr>
        <w:t xml:space="preserve">При </w:t>
      </w:r>
      <w:r>
        <w:rPr>
          <w:spacing w:val="-6"/>
          <w:szCs w:val="24"/>
        </w:rPr>
        <w:t xml:space="preserve">изучении </w:t>
      </w:r>
      <w:r>
        <w:rPr>
          <w:spacing w:val="-5"/>
          <w:szCs w:val="24"/>
        </w:rPr>
        <w:t xml:space="preserve">курса </w:t>
      </w:r>
      <w:r>
        <w:rPr>
          <w:spacing w:val="-6"/>
          <w:szCs w:val="24"/>
        </w:rPr>
        <w:t xml:space="preserve">«Информатика» </w:t>
      </w:r>
      <w:r>
        <w:rPr>
          <w:szCs w:val="24"/>
        </w:rPr>
        <w:t xml:space="preserve">в </w:t>
      </w:r>
      <w:r>
        <w:rPr>
          <w:spacing w:val="-6"/>
          <w:szCs w:val="24"/>
        </w:rPr>
        <w:t xml:space="preserve">соответствии </w:t>
      </w:r>
      <w:r>
        <w:rPr>
          <w:szCs w:val="24"/>
        </w:rPr>
        <w:t xml:space="preserve">с </w:t>
      </w:r>
      <w:r>
        <w:rPr>
          <w:spacing w:val="-8"/>
          <w:szCs w:val="24"/>
        </w:rPr>
        <w:t>требован</w:t>
      </w:r>
      <w:r>
        <w:rPr>
          <w:spacing w:val="-5"/>
          <w:szCs w:val="24"/>
        </w:rPr>
        <w:t xml:space="preserve">иями ФГОС </w:t>
      </w:r>
      <w:r>
        <w:rPr>
          <w:spacing w:val="-6"/>
          <w:szCs w:val="24"/>
        </w:rPr>
        <w:t>формируются следующие личностные результаты.</w:t>
      </w:r>
    </w:p>
    <w:p w:rsidR="00796374" w:rsidRDefault="00796374" w:rsidP="00796374">
      <w:pPr>
        <w:pStyle w:val="12"/>
        <w:rPr>
          <w:i/>
          <w:szCs w:val="24"/>
        </w:rPr>
      </w:pPr>
      <w:r>
        <w:rPr>
          <w:i/>
          <w:szCs w:val="24"/>
        </w:rPr>
        <w:t xml:space="preserve">Сформированность мировоззрения, соответствующего современному уровню развития науки и </w:t>
      </w:r>
      <w:r>
        <w:rPr>
          <w:i/>
          <w:spacing w:val="-2"/>
          <w:szCs w:val="24"/>
        </w:rPr>
        <w:t xml:space="preserve">общественной </w:t>
      </w:r>
      <w:r>
        <w:rPr>
          <w:i/>
          <w:szCs w:val="24"/>
        </w:rPr>
        <w:t>практики.</w:t>
      </w:r>
    </w:p>
    <w:p w:rsidR="00796374" w:rsidRDefault="00796374" w:rsidP="00796374">
      <w:pPr>
        <w:pStyle w:val="12"/>
        <w:rPr>
          <w:szCs w:val="24"/>
        </w:rPr>
      </w:pPr>
      <w:r>
        <w:rPr>
          <w:szCs w:val="24"/>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ИКТ-отрасли, в реализации которых в будущем они, возможно, смогут принять участие.</w:t>
      </w:r>
    </w:p>
    <w:p w:rsidR="00796374" w:rsidRDefault="00796374" w:rsidP="00796374">
      <w:pPr>
        <w:pStyle w:val="12"/>
        <w:rPr>
          <w:i/>
          <w:szCs w:val="24"/>
        </w:rPr>
      </w:pPr>
      <w:r>
        <w:rPr>
          <w:i/>
          <w:szCs w:val="24"/>
        </w:rPr>
        <w:t>Сформированность</w:t>
      </w:r>
      <w:r w:rsidR="00D66FF4">
        <w:rPr>
          <w:i/>
          <w:szCs w:val="24"/>
        </w:rPr>
        <w:t xml:space="preserve"> </w:t>
      </w:r>
      <w:r>
        <w:rPr>
          <w:i/>
          <w:szCs w:val="24"/>
        </w:rPr>
        <w:t>навыков</w:t>
      </w:r>
      <w:r w:rsidR="00D66FF4">
        <w:rPr>
          <w:i/>
          <w:szCs w:val="24"/>
        </w:rPr>
        <w:t xml:space="preserve"> </w:t>
      </w:r>
      <w:r>
        <w:rPr>
          <w:i/>
          <w:szCs w:val="24"/>
        </w:rPr>
        <w:t>сотрудничества</w:t>
      </w:r>
      <w:r w:rsidR="00D66FF4">
        <w:rPr>
          <w:i/>
          <w:szCs w:val="24"/>
        </w:rPr>
        <w:t xml:space="preserve"> </w:t>
      </w:r>
      <w:r>
        <w:rPr>
          <w:i/>
          <w:szCs w:val="24"/>
        </w:rPr>
        <w:t>со</w:t>
      </w:r>
      <w:r w:rsidR="00D66FF4">
        <w:rPr>
          <w:i/>
          <w:szCs w:val="24"/>
        </w:rPr>
        <w:t xml:space="preserve"> </w:t>
      </w:r>
      <w:r>
        <w:rPr>
          <w:i/>
          <w:szCs w:val="24"/>
        </w:rPr>
        <w:t>сверстниками, детьми младшего возраста, взрослыми в образовательной, общественно полезной, учебно-исследовательской, проектной и других видах</w:t>
      </w:r>
      <w:r w:rsidR="00D66FF4">
        <w:rPr>
          <w:i/>
          <w:szCs w:val="24"/>
        </w:rPr>
        <w:t xml:space="preserve"> </w:t>
      </w:r>
      <w:r>
        <w:rPr>
          <w:i/>
          <w:szCs w:val="24"/>
        </w:rPr>
        <w:t>деятельности.</w:t>
      </w:r>
    </w:p>
    <w:p w:rsidR="00796374" w:rsidRDefault="00796374" w:rsidP="00796374">
      <w:pPr>
        <w:pStyle w:val="12"/>
        <w:rPr>
          <w:szCs w:val="24"/>
        </w:rPr>
      </w:pPr>
      <w:r>
        <w:rPr>
          <w:szCs w:val="24"/>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и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796374" w:rsidRDefault="00796374" w:rsidP="00796374">
      <w:pPr>
        <w:pStyle w:val="12"/>
        <w:rPr>
          <w:i/>
          <w:szCs w:val="24"/>
        </w:rPr>
      </w:pPr>
      <w:r>
        <w:rPr>
          <w:i/>
          <w:szCs w:val="24"/>
        </w:rPr>
        <w:t xml:space="preserve">Бережное, ответственное и компетентное отношение  к физическому и психологическому здоровью как к </w:t>
      </w:r>
      <w:r>
        <w:rPr>
          <w:i/>
          <w:spacing w:val="-4"/>
          <w:szCs w:val="24"/>
        </w:rPr>
        <w:t>соб</w:t>
      </w:r>
      <w:r>
        <w:rPr>
          <w:i/>
          <w:szCs w:val="24"/>
        </w:rPr>
        <w:t xml:space="preserve">ственному, так и других людей, умение оказывать </w:t>
      </w:r>
      <w:r>
        <w:rPr>
          <w:i/>
          <w:spacing w:val="-3"/>
          <w:szCs w:val="24"/>
        </w:rPr>
        <w:t>пер</w:t>
      </w:r>
      <w:r>
        <w:rPr>
          <w:i/>
          <w:szCs w:val="24"/>
        </w:rPr>
        <w:t>вую</w:t>
      </w:r>
      <w:r w:rsidR="000B519B">
        <w:rPr>
          <w:i/>
          <w:szCs w:val="24"/>
        </w:rPr>
        <w:t xml:space="preserve"> </w:t>
      </w:r>
      <w:r>
        <w:rPr>
          <w:i/>
          <w:szCs w:val="24"/>
        </w:rPr>
        <w:t>помощь.</w:t>
      </w:r>
    </w:p>
    <w:p w:rsidR="00796374" w:rsidRDefault="00796374" w:rsidP="00796374">
      <w:pPr>
        <w:pStyle w:val="12"/>
        <w:rPr>
          <w:szCs w:val="24"/>
        </w:rPr>
      </w:pPr>
      <w:r>
        <w:rPr>
          <w:szCs w:val="24"/>
        </w:rPr>
        <w:t>Работа</w:t>
      </w:r>
      <w:r w:rsidR="000B519B">
        <w:rPr>
          <w:szCs w:val="24"/>
        </w:rPr>
        <w:t xml:space="preserve"> </w:t>
      </w:r>
      <w:r>
        <w:rPr>
          <w:szCs w:val="24"/>
        </w:rPr>
        <w:t>за</w:t>
      </w:r>
      <w:r w:rsidR="000B519B">
        <w:rPr>
          <w:szCs w:val="24"/>
        </w:rPr>
        <w:t xml:space="preserve"> </w:t>
      </w:r>
      <w:r>
        <w:rPr>
          <w:szCs w:val="24"/>
        </w:rPr>
        <w:t>компьютером</w:t>
      </w:r>
      <w:r w:rsidR="000B519B">
        <w:rPr>
          <w:szCs w:val="24"/>
        </w:rPr>
        <w:t xml:space="preserve"> </w:t>
      </w:r>
      <w:r>
        <w:rPr>
          <w:szCs w:val="24"/>
        </w:rPr>
        <w:t>(и</w:t>
      </w:r>
      <w:r w:rsidR="000B519B">
        <w:rPr>
          <w:szCs w:val="24"/>
        </w:rPr>
        <w:t xml:space="preserve"> </w:t>
      </w:r>
      <w:r>
        <w:rPr>
          <w:szCs w:val="24"/>
        </w:rPr>
        <w:t>не</w:t>
      </w:r>
      <w:r w:rsidR="000B519B">
        <w:rPr>
          <w:szCs w:val="24"/>
        </w:rPr>
        <w:t xml:space="preserve"> </w:t>
      </w:r>
      <w:r>
        <w:rPr>
          <w:szCs w:val="24"/>
        </w:rPr>
        <w:t>только</w:t>
      </w:r>
      <w:r w:rsidR="000B519B">
        <w:rPr>
          <w:szCs w:val="24"/>
        </w:rPr>
        <w:t xml:space="preserve"> </w:t>
      </w:r>
      <w:r>
        <w:rPr>
          <w:szCs w:val="24"/>
        </w:rPr>
        <w:t>над</w:t>
      </w:r>
      <w:r w:rsidR="000B519B">
        <w:rPr>
          <w:szCs w:val="24"/>
        </w:rPr>
        <w:t xml:space="preserve"> </w:t>
      </w:r>
      <w:r>
        <w:rPr>
          <w:szCs w:val="24"/>
        </w:rPr>
        <w:t>учебными</w:t>
      </w:r>
      <w:r w:rsidR="000B519B">
        <w:rPr>
          <w:szCs w:val="24"/>
        </w:rPr>
        <w:t xml:space="preserve"> </w:t>
      </w:r>
      <w:r>
        <w:rPr>
          <w:szCs w:val="24"/>
        </w:rPr>
        <w:t xml:space="preserve">заданиями) занимает у современных детей все больше времени, </w:t>
      </w:r>
      <w:r>
        <w:rPr>
          <w:spacing w:val="-3"/>
          <w:szCs w:val="24"/>
        </w:rPr>
        <w:t>поэто</w:t>
      </w:r>
      <w:r>
        <w:rPr>
          <w:szCs w:val="24"/>
        </w:rPr>
        <w:t>му для сохранения здоровья очень важно знакомить учеников с правилами безопасной работы за компьютером, с компьютерной</w:t>
      </w:r>
      <w:r w:rsidR="000B519B">
        <w:rPr>
          <w:szCs w:val="24"/>
        </w:rPr>
        <w:t xml:space="preserve"> </w:t>
      </w:r>
      <w:r>
        <w:rPr>
          <w:szCs w:val="24"/>
        </w:rPr>
        <w:t>эргономикой.</w:t>
      </w:r>
    </w:p>
    <w:p w:rsidR="00796374" w:rsidRDefault="00796374" w:rsidP="00796374">
      <w:pPr>
        <w:pStyle w:val="12"/>
        <w:rPr>
          <w:i/>
          <w:szCs w:val="24"/>
        </w:rPr>
      </w:pPr>
      <w:r>
        <w:rPr>
          <w:i/>
          <w:szCs w:val="24"/>
        </w:rPr>
        <w:t xml:space="preserve">Готовность и способность к образованию, в том числе </w:t>
      </w:r>
      <w:r>
        <w:rPr>
          <w:i/>
          <w:spacing w:val="-4"/>
          <w:szCs w:val="24"/>
        </w:rPr>
        <w:t>са</w:t>
      </w:r>
      <w:r>
        <w:rPr>
          <w:i/>
          <w:szCs w:val="24"/>
        </w:rPr>
        <w:t>мообразованию, на протяжении всей жизни; сознательное отношение к непрерывному образованию как</w:t>
      </w:r>
      <w:r w:rsidR="000B519B">
        <w:rPr>
          <w:i/>
          <w:szCs w:val="24"/>
        </w:rPr>
        <w:t xml:space="preserve"> </w:t>
      </w:r>
      <w:r>
        <w:rPr>
          <w:i/>
          <w:szCs w:val="24"/>
        </w:rPr>
        <w:t>условию успешной профессиональной и общественной деятельности; осознанный выбор будущей профессии и возможностей реализации собственных жизненных</w:t>
      </w:r>
      <w:r w:rsidR="000B519B">
        <w:rPr>
          <w:i/>
          <w:szCs w:val="24"/>
        </w:rPr>
        <w:t xml:space="preserve"> </w:t>
      </w:r>
      <w:r>
        <w:rPr>
          <w:i/>
          <w:szCs w:val="24"/>
        </w:rPr>
        <w:t>планов.</w:t>
      </w:r>
    </w:p>
    <w:p w:rsidR="00796374" w:rsidRDefault="00796374" w:rsidP="00796374">
      <w:pPr>
        <w:pStyle w:val="12"/>
        <w:rPr>
          <w:szCs w:val="24"/>
        </w:rPr>
      </w:pPr>
      <w:r>
        <w:rPr>
          <w:szCs w:val="24"/>
        </w:rPr>
        <w:lastRenderedPageBreak/>
        <w:t xml:space="preserve">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  го материала, в поиске информации в различных источниках. Такая деятельность раскрывает перед учениками возможные перспективы в изучении предмета и в дальнейшей профориентации в этом направлении. Во многих разделах учебников рассказывается об использовании информатики </w:t>
      </w:r>
      <w:r>
        <w:rPr>
          <w:spacing w:val="-13"/>
          <w:szCs w:val="24"/>
        </w:rPr>
        <w:t xml:space="preserve">и </w:t>
      </w:r>
      <w:r>
        <w:rPr>
          <w:szCs w:val="24"/>
        </w:rPr>
        <w:t>ИКТ в различных профессиональных областях и перспективах их</w:t>
      </w:r>
      <w:r w:rsidR="000B519B">
        <w:rPr>
          <w:szCs w:val="24"/>
        </w:rPr>
        <w:t xml:space="preserve"> </w:t>
      </w:r>
      <w:r>
        <w:rPr>
          <w:szCs w:val="24"/>
        </w:rPr>
        <w:t>развития.</w:t>
      </w:r>
    </w:p>
    <w:p w:rsidR="00796374" w:rsidRDefault="00796374" w:rsidP="00796374">
      <w:pPr>
        <w:pStyle w:val="12"/>
        <w:rPr>
          <w:szCs w:val="24"/>
          <w:u w:val="single"/>
        </w:rPr>
      </w:pPr>
      <w:bookmarkStart w:id="201" w:name="_TOC_250009"/>
      <w:r>
        <w:rPr>
          <w:szCs w:val="24"/>
          <w:u w:val="single"/>
        </w:rPr>
        <w:t>Метапредметные</w:t>
      </w:r>
      <w:bookmarkEnd w:id="201"/>
      <w:r w:rsidR="000B519B">
        <w:rPr>
          <w:szCs w:val="24"/>
          <w:u w:val="single"/>
        </w:rPr>
        <w:t xml:space="preserve"> </w:t>
      </w:r>
      <w:r>
        <w:rPr>
          <w:spacing w:val="-4"/>
          <w:szCs w:val="24"/>
          <w:u w:val="single"/>
        </w:rPr>
        <w:t>результаты</w:t>
      </w:r>
    </w:p>
    <w:p w:rsidR="00796374" w:rsidRDefault="00796374" w:rsidP="00796374">
      <w:pPr>
        <w:pStyle w:val="12"/>
        <w:rPr>
          <w:szCs w:val="24"/>
        </w:rPr>
      </w:pPr>
      <w:r>
        <w:rPr>
          <w:szCs w:val="24"/>
        </w:rPr>
        <w:t>При изучении курса «Инф</w:t>
      </w:r>
      <w:r w:rsidR="000B519B">
        <w:rPr>
          <w:szCs w:val="24"/>
        </w:rPr>
        <w:t>орматика» в соответствии с тре</w:t>
      </w:r>
      <w:r>
        <w:rPr>
          <w:szCs w:val="24"/>
        </w:rPr>
        <w:t>бованиями ФГОС формируются следующие метапредметные результаты.</w:t>
      </w:r>
    </w:p>
    <w:p w:rsidR="00796374" w:rsidRDefault="00796374" w:rsidP="00796374">
      <w:pPr>
        <w:pStyle w:val="12"/>
        <w:rPr>
          <w:szCs w:val="24"/>
        </w:rPr>
      </w:pPr>
      <w:r>
        <w:rPr>
          <w:i/>
          <w:szCs w:val="24"/>
        </w:rPr>
        <w:t xml:space="preserve">Умение самостоятельно определять цели и составлять планы; самостоятельно осуществлять, контролировать и корректировать учебную и внеучебную (включая </w:t>
      </w:r>
      <w:r>
        <w:rPr>
          <w:i/>
          <w:spacing w:val="-5"/>
          <w:szCs w:val="24"/>
        </w:rPr>
        <w:t xml:space="preserve">вне- </w:t>
      </w:r>
      <w:r>
        <w:rPr>
          <w:i/>
          <w:szCs w:val="24"/>
        </w:rPr>
        <w:t>школьную) деятельность; использовать все возможные ресурсы</w:t>
      </w:r>
      <w:r w:rsidR="000B519B">
        <w:rPr>
          <w:i/>
          <w:szCs w:val="24"/>
        </w:rPr>
        <w:t xml:space="preserve"> </w:t>
      </w:r>
      <w:r>
        <w:rPr>
          <w:i/>
          <w:szCs w:val="24"/>
        </w:rPr>
        <w:t>для</w:t>
      </w:r>
      <w:r w:rsidR="000B519B">
        <w:rPr>
          <w:i/>
          <w:szCs w:val="24"/>
        </w:rPr>
        <w:t xml:space="preserve"> </w:t>
      </w:r>
      <w:r>
        <w:rPr>
          <w:i/>
          <w:szCs w:val="24"/>
        </w:rPr>
        <w:t>достижения</w:t>
      </w:r>
      <w:r w:rsidR="000B519B">
        <w:rPr>
          <w:i/>
          <w:szCs w:val="24"/>
        </w:rPr>
        <w:t xml:space="preserve"> </w:t>
      </w:r>
      <w:r>
        <w:rPr>
          <w:i/>
          <w:szCs w:val="24"/>
        </w:rPr>
        <w:t>целей;</w:t>
      </w:r>
      <w:r w:rsidR="000B519B">
        <w:rPr>
          <w:i/>
          <w:szCs w:val="24"/>
        </w:rPr>
        <w:t xml:space="preserve"> </w:t>
      </w:r>
      <w:r>
        <w:rPr>
          <w:i/>
          <w:szCs w:val="24"/>
        </w:rPr>
        <w:t>выбирать</w:t>
      </w:r>
      <w:r w:rsidR="000B519B">
        <w:rPr>
          <w:i/>
          <w:szCs w:val="24"/>
        </w:rPr>
        <w:t xml:space="preserve"> </w:t>
      </w:r>
      <w:r>
        <w:rPr>
          <w:i/>
          <w:szCs w:val="24"/>
        </w:rPr>
        <w:t>успешные</w:t>
      </w:r>
      <w:r w:rsidR="000B519B">
        <w:rPr>
          <w:i/>
          <w:szCs w:val="24"/>
        </w:rPr>
        <w:t xml:space="preserve"> </w:t>
      </w:r>
      <w:r>
        <w:rPr>
          <w:i/>
          <w:spacing w:val="-3"/>
          <w:szCs w:val="24"/>
        </w:rPr>
        <w:t>стра</w:t>
      </w:r>
      <w:r>
        <w:rPr>
          <w:i/>
          <w:szCs w:val="24"/>
        </w:rPr>
        <w:t>тегии в различных</w:t>
      </w:r>
      <w:r w:rsidR="000B519B">
        <w:rPr>
          <w:i/>
          <w:szCs w:val="24"/>
        </w:rPr>
        <w:t xml:space="preserve"> </w:t>
      </w:r>
      <w:r>
        <w:rPr>
          <w:i/>
          <w:szCs w:val="24"/>
        </w:rPr>
        <w:t>ситуациях</w:t>
      </w:r>
      <w:r>
        <w:rPr>
          <w:szCs w:val="24"/>
        </w:rPr>
        <w:t>.</w:t>
      </w:r>
    </w:p>
    <w:p w:rsidR="00796374" w:rsidRDefault="00796374" w:rsidP="00796374">
      <w:pPr>
        <w:pStyle w:val="12"/>
        <w:rPr>
          <w:szCs w:val="24"/>
        </w:rPr>
      </w:pPr>
      <w:r>
        <w:rPr>
          <w:szCs w:val="24"/>
        </w:rPr>
        <w:t>Данная</w:t>
      </w:r>
      <w:r w:rsidR="007B52AE">
        <w:rPr>
          <w:szCs w:val="24"/>
        </w:rPr>
        <w:t xml:space="preserve"> </w:t>
      </w:r>
      <w:r>
        <w:rPr>
          <w:szCs w:val="24"/>
        </w:rPr>
        <w:t>компетенция</w:t>
      </w:r>
      <w:r w:rsidR="007B52AE">
        <w:rPr>
          <w:szCs w:val="24"/>
        </w:rPr>
        <w:t xml:space="preserve"> </w:t>
      </w:r>
      <w:r>
        <w:rPr>
          <w:szCs w:val="24"/>
        </w:rPr>
        <w:t>формируется</w:t>
      </w:r>
      <w:r w:rsidR="007B52AE">
        <w:rPr>
          <w:szCs w:val="24"/>
        </w:rPr>
        <w:t xml:space="preserve"> </w:t>
      </w:r>
      <w:r>
        <w:rPr>
          <w:szCs w:val="24"/>
        </w:rPr>
        <w:t>при</w:t>
      </w:r>
      <w:r w:rsidR="007B52AE">
        <w:rPr>
          <w:szCs w:val="24"/>
        </w:rPr>
        <w:t xml:space="preserve"> </w:t>
      </w:r>
      <w:r>
        <w:rPr>
          <w:szCs w:val="24"/>
        </w:rPr>
        <w:t>изучении</w:t>
      </w:r>
      <w:r w:rsidR="007B52AE">
        <w:rPr>
          <w:szCs w:val="24"/>
        </w:rPr>
        <w:t xml:space="preserve"> </w:t>
      </w:r>
      <w:r>
        <w:rPr>
          <w:szCs w:val="24"/>
        </w:rPr>
        <w:t>информатики в нескольких</w:t>
      </w:r>
      <w:r w:rsidR="007B52AE">
        <w:rPr>
          <w:szCs w:val="24"/>
        </w:rPr>
        <w:t xml:space="preserve"> </w:t>
      </w:r>
      <w:r>
        <w:rPr>
          <w:szCs w:val="24"/>
        </w:rPr>
        <w:t>аспектах:</w:t>
      </w:r>
    </w:p>
    <w:p w:rsidR="00796374" w:rsidRDefault="00796374" w:rsidP="00796374">
      <w:pPr>
        <w:pStyle w:val="12"/>
        <w:rPr>
          <w:szCs w:val="24"/>
        </w:rPr>
      </w:pPr>
      <w:r>
        <w:rPr>
          <w:szCs w:val="24"/>
        </w:rPr>
        <w:t xml:space="preserve">учебно-проектная деятельность: планирование целей </w:t>
      </w:r>
      <w:r>
        <w:rPr>
          <w:spacing w:val="-15"/>
          <w:szCs w:val="24"/>
        </w:rPr>
        <w:t xml:space="preserve">и </w:t>
      </w:r>
      <w:r>
        <w:rPr>
          <w:szCs w:val="24"/>
        </w:rPr>
        <w:t>процесса выполнения проекта и самоконтроль за результатами</w:t>
      </w:r>
      <w:r w:rsidR="007B52AE">
        <w:rPr>
          <w:szCs w:val="24"/>
        </w:rPr>
        <w:t xml:space="preserve"> </w:t>
      </w:r>
      <w:r>
        <w:rPr>
          <w:szCs w:val="24"/>
        </w:rPr>
        <w:t>работы;</w:t>
      </w:r>
    </w:p>
    <w:p w:rsidR="00796374" w:rsidRPr="007B52AE" w:rsidRDefault="00796374" w:rsidP="007B52AE">
      <w:pPr>
        <w:pStyle w:val="12"/>
        <w:rPr>
          <w:szCs w:val="24"/>
        </w:rPr>
      </w:pPr>
      <w:r>
        <w:rPr>
          <w:szCs w:val="24"/>
        </w:rPr>
        <w:t xml:space="preserve">изучение основ системологии: способствует </w:t>
      </w:r>
      <w:r>
        <w:rPr>
          <w:spacing w:val="-2"/>
          <w:szCs w:val="24"/>
        </w:rPr>
        <w:t xml:space="preserve">формированию </w:t>
      </w:r>
      <w:r>
        <w:rPr>
          <w:szCs w:val="24"/>
        </w:rPr>
        <w:t>системного подхода к анализу объекта</w:t>
      </w:r>
      <w:r w:rsidR="007B52AE">
        <w:rPr>
          <w:szCs w:val="24"/>
        </w:rPr>
        <w:t xml:space="preserve"> </w:t>
      </w:r>
      <w:r>
        <w:rPr>
          <w:szCs w:val="24"/>
        </w:rPr>
        <w:t>деятельности;</w:t>
      </w:r>
    </w:p>
    <w:p w:rsidR="00796374" w:rsidRDefault="00796374" w:rsidP="00796374">
      <w:pPr>
        <w:pStyle w:val="12"/>
        <w:rPr>
          <w:szCs w:val="24"/>
        </w:rPr>
      </w:pPr>
      <w:r>
        <w:rPr>
          <w:szCs w:val="24"/>
        </w:rPr>
        <w:t xml:space="preserve">алгоритмическая линия курса: алгоритм можно назвать планом достижения цели исходя из ограниченных </w:t>
      </w:r>
      <w:r>
        <w:rPr>
          <w:spacing w:val="-3"/>
          <w:szCs w:val="24"/>
        </w:rPr>
        <w:t>ресур</w:t>
      </w:r>
      <w:r>
        <w:rPr>
          <w:szCs w:val="24"/>
        </w:rPr>
        <w:t xml:space="preserve">сов (исходных данных) и ограниченных возможностей </w:t>
      </w:r>
      <w:r>
        <w:rPr>
          <w:spacing w:val="-4"/>
          <w:szCs w:val="24"/>
        </w:rPr>
        <w:t>ис</w:t>
      </w:r>
      <w:r>
        <w:rPr>
          <w:szCs w:val="24"/>
        </w:rPr>
        <w:t>полнителя (системы команд</w:t>
      </w:r>
      <w:r w:rsidR="007B52AE">
        <w:rPr>
          <w:szCs w:val="24"/>
        </w:rPr>
        <w:t xml:space="preserve"> </w:t>
      </w:r>
      <w:r>
        <w:rPr>
          <w:szCs w:val="24"/>
        </w:rPr>
        <w:t>исполнителя).</w:t>
      </w:r>
    </w:p>
    <w:p w:rsidR="00796374" w:rsidRDefault="00796374" w:rsidP="00796374">
      <w:pPr>
        <w:pStyle w:val="12"/>
        <w:rPr>
          <w:szCs w:val="24"/>
        </w:rPr>
      </w:pPr>
      <w:r>
        <w:rPr>
          <w:i/>
          <w:szCs w:val="24"/>
        </w:rPr>
        <w:t xml:space="preserve">Умение продуктивно  общаться  и  взаимодействовать  в процессе совместной деятельности, учитывать </w:t>
      </w:r>
      <w:r>
        <w:rPr>
          <w:i/>
          <w:spacing w:val="-3"/>
          <w:szCs w:val="24"/>
        </w:rPr>
        <w:t>пози</w:t>
      </w:r>
      <w:r>
        <w:rPr>
          <w:i/>
          <w:szCs w:val="24"/>
        </w:rPr>
        <w:t>ции другого, эффективно разрешать</w:t>
      </w:r>
      <w:r w:rsidR="007B52AE">
        <w:rPr>
          <w:i/>
          <w:szCs w:val="24"/>
        </w:rPr>
        <w:t xml:space="preserve"> </w:t>
      </w:r>
      <w:r>
        <w:rPr>
          <w:i/>
          <w:szCs w:val="24"/>
        </w:rPr>
        <w:t>конфликты</w:t>
      </w:r>
      <w:r>
        <w:rPr>
          <w:szCs w:val="24"/>
        </w:rPr>
        <w:t>.</w:t>
      </w:r>
    </w:p>
    <w:p w:rsidR="00796374" w:rsidRDefault="00796374" w:rsidP="00796374">
      <w:pPr>
        <w:pStyle w:val="12"/>
        <w:rPr>
          <w:szCs w:val="24"/>
        </w:rPr>
      </w:pPr>
      <w:r>
        <w:rPr>
          <w:szCs w:val="24"/>
        </w:rPr>
        <w:t xml:space="preserve">Формированию данной компетенции способствуют </w:t>
      </w:r>
      <w:r>
        <w:rPr>
          <w:spacing w:val="-3"/>
          <w:szCs w:val="24"/>
        </w:rPr>
        <w:t>следую</w:t>
      </w:r>
      <w:r>
        <w:rPr>
          <w:szCs w:val="24"/>
        </w:rPr>
        <w:t>щие аспекты методической системы курса:</w:t>
      </w:r>
    </w:p>
    <w:p w:rsidR="00796374" w:rsidRDefault="00796374" w:rsidP="00796374">
      <w:pPr>
        <w:pStyle w:val="12"/>
        <w:rPr>
          <w:szCs w:val="24"/>
        </w:rPr>
      </w:pPr>
      <w:r>
        <w:rPr>
          <w:szCs w:val="24"/>
        </w:rPr>
        <w:t xml:space="preserve">формулировка многих вопросов и заданий к </w:t>
      </w:r>
      <w:r>
        <w:rPr>
          <w:spacing w:val="-2"/>
          <w:szCs w:val="24"/>
        </w:rPr>
        <w:t xml:space="preserve">теоретическим </w:t>
      </w:r>
      <w:r>
        <w:rPr>
          <w:szCs w:val="24"/>
        </w:rPr>
        <w:t xml:space="preserve">разделам курса стимулирует к дискуссионной форме </w:t>
      </w:r>
      <w:r>
        <w:rPr>
          <w:spacing w:val="-5"/>
          <w:szCs w:val="24"/>
        </w:rPr>
        <w:t xml:space="preserve">об- </w:t>
      </w:r>
      <w:r>
        <w:rPr>
          <w:szCs w:val="24"/>
        </w:rPr>
        <w:t>суждения и принятия согласованных</w:t>
      </w:r>
      <w:r w:rsidR="007B52AE">
        <w:rPr>
          <w:szCs w:val="24"/>
        </w:rPr>
        <w:t xml:space="preserve"> </w:t>
      </w:r>
      <w:r>
        <w:rPr>
          <w:szCs w:val="24"/>
        </w:rPr>
        <w:t>решений;</w:t>
      </w:r>
    </w:p>
    <w:p w:rsidR="00796374" w:rsidRDefault="00796374" w:rsidP="00796374">
      <w:pPr>
        <w:pStyle w:val="12"/>
        <w:rPr>
          <w:szCs w:val="24"/>
        </w:rPr>
      </w:pPr>
      <w:r>
        <w:rPr>
          <w:szCs w:val="24"/>
        </w:rPr>
        <w:t xml:space="preserve">ряд проектных заданий предусматривает коллективное </w:t>
      </w:r>
      <w:r>
        <w:rPr>
          <w:spacing w:val="-4"/>
          <w:szCs w:val="24"/>
        </w:rPr>
        <w:t>вы</w:t>
      </w:r>
      <w:r>
        <w:rPr>
          <w:szCs w:val="24"/>
        </w:rPr>
        <w:t>полнение, требующее от учеников умения взаимодействовать; защита работы предполагает коллективное обсуждение ее</w:t>
      </w:r>
      <w:r w:rsidR="007B52AE">
        <w:rPr>
          <w:szCs w:val="24"/>
        </w:rPr>
        <w:t xml:space="preserve"> </w:t>
      </w:r>
      <w:r>
        <w:rPr>
          <w:szCs w:val="24"/>
        </w:rPr>
        <w:t>результатов.</w:t>
      </w:r>
    </w:p>
    <w:p w:rsidR="00796374" w:rsidRDefault="00796374" w:rsidP="00796374">
      <w:pPr>
        <w:pStyle w:val="12"/>
        <w:rPr>
          <w:szCs w:val="24"/>
        </w:rPr>
      </w:pPr>
      <w:r>
        <w:rPr>
          <w:i/>
          <w:szCs w:val="24"/>
        </w:rPr>
        <w:t xml:space="preserve">Готовность и способность к самостоятельной информационно-познавательной деятельности, включая </w:t>
      </w:r>
      <w:r>
        <w:rPr>
          <w:i/>
          <w:spacing w:val="-3"/>
          <w:szCs w:val="24"/>
        </w:rPr>
        <w:t xml:space="preserve">умение </w:t>
      </w:r>
      <w:r>
        <w:rPr>
          <w:i/>
          <w:szCs w:val="24"/>
        </w:rPr>
        <w:t>ориентироваться в различных источниках информации, критически оценивать и интерпретировать информацию, получаемую из различных</w:t>
      </w:r>
      <w:r w:rsidR="007B52AE">
        <w:rPr>
          <w:i/>
          <w:szCs w:val="24"/>
        </w:rPr>
        <w:t xml:space="preserve"> </w:t>
      </w:r>
      <w:r>
        <w:rPr>
          <w:i/>
          <w:szCs w:val="24"/>
        </w:rPr>
        <w:t>источников</w:t>
      </w:r>
      <w:r>
        <w:rPr>
          <w:szCs w:val="24"/>
        </w:rPr>
        <w:t>.</w:t>
      </w:r>
    </w:p>
    <w:p w:rsidR="00796374" w:rsidRDefault="00796374" w:rsidP="00796374">
      <w:pPr>
        <w:pStyle w:val="12"/>
        <w:rPr>
          <w:szCs w:val="24"/>
        </w:rPr>
      </w:pPr>
      <w:r>
        <w:rPr>
          <w:szCs w:val="24"/>
        </w:rPr>
        <w:t>Информационные</w:t>
      </w:r>
      <w:r w:rsidR="007B52AE">
        <w:rPr>
          <w:szCs w:val="24"/>
        </w:rPr>
        <w:t xml:space="preserve"> </w:t>
      </w:r>
      <w:r>
        <w:rPr>
          <w:szCs w:val="24"/>
        </w:rPr>
        <w:t>технологии</w:t>
      </w:r>
      <w:r w:rsidR="007B52AE">
        <w:rPr>
          <w:szCs w:val="24"/>
        </w:rPr>
        <w:t xml:space="preserve"> </w:t>
      </w:r>
      <w:r>
        <w:rPr>
          <w:szCs w:val="24"/>
        </w:rPr>
        <w:t>являются</w:t>
      </w:r>
      <w:r w:rsidR="007B52AE">
        <w:rPr>
          <w:szCs w:val="24"/>
        </w:rPr>
        <w:t xml:space="preserve"> </w:t>
      </w:r>
      <w:r>
        <w:rPr>
          <w:szCs w:val="24"/>
        </w:rPr>
        <w:t>одной</w:t>
      </w:r>
      <w:r w:rsidR="007B52AE">
        <w:rPr>
          <w:szCs w:val="24"/>
        </w:rPr>
        <w:t xml:space="preserve"> </w:t>
      </w:r>
      <w:r>
        <w:rPr>
          <w:szCs w:val="24"/>
        </w:rPr>
        <w:t>из</w:t>
      </w:r>
      <w:r w:rsidR="007B52AE">
        <w:rPr>
          <w:szCs w:val="24"/>
        </w:rPr>
        <w:t xml:space="preserve"> </w:t>
      </w:r>
      <w:r>
        <w:rPr>
          <w:szCs w:val="24"/>
        </w:rPr>
        <w:t>самых</w:t>
      </w:r>
      <w:r w:rsidR="007B52AE">
        <w:rPr>
          <w:szCs w:val="24"/>
        </w:rPr>
        <w:t xml:space="preserve"> </w:t>
      </w:r>
      <w:r>
        <w:rPr>
          <w:spacing w:val="-4"/>
          <w:szCs w:val="24"/>
        </w:rPr>
        <w:t>ди</w:t>
      </w:r>
      <w:r>
        <w:rPr>
          <w:szCs w:val="24"/>
        </w:rPr>
        <w:t xml:space="preserve">намичных предметных областей. Поэтому успешная </w:t>
      </w:r>
      <w:r>
        <w:rPr>
          <w:spacing w:val="-3"/>
          <w:szCs w:val="24"/>
        </w:rPr>
        <w:t xml:space="preserve">учебная  </w:t>
      </w:r>
      <w:r>
        <w:rPr>
          <w:szCs w:val="24"/>
        </w:rPr>
        <w:t>и производственная деятельность в этой области невозможна без способностей к самообучению, к активной познавательной деятельности.</w:t>
      </w:r>
    </w:p>
    <w:p w:rsidR="00796374" w:rsidRDefault="00796374" w:rsidP="00796374">
      <w:pPr>
        <w:pStyle w:val="12"/>
        <w:rPr>
          <w:szCs w:val="24"/>
        </w:rPr>
      </w:pPr>
      <w:r>
        <w:rPr>
          <w:szCs w:val="24"/>
        </w:rPr>
        <w:t>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w:t>
      </w:r>
      <w:r w:rsidR="007B52AE">
        <w:rPr>
          <w:szCs w:val="24"/>
        </w:rPr>
        <w:t xml:space="preserve"> </w:t>
      </w:r>
      <w:r>
        <w:rPr>
          <w:spacing w:val="-3"/>
          <w:szCs w:val="24"/>
        </w:rPr>
        <w:t>эффек</w:t>
      </w:r>
      <w:r>
        <w:rPr>
          <w:szCs w:val="24"/>
        </w:rPr>
        <w:t>тивные методы получения информации через Интернет, ее</w:t>
      </w:r>
      <w:r>
        <w:rPr>
          <w:spacing w:val="-4"/>
          <w:szCs w:val="24"/>
        </w:rPr>
        <w:t xml:space="preserve">от- </w:t>
      </w:r>
      <w:r>
        <w:rPr>
          <w:szCs w:val="24"/>
        </w:rPr>
        <w:t>бора и</w:t>
      </w:r>
      <w:r w:rsidR="007B52AE">
        <w:rPr>
          <w:szCs w:val="24"/>
        </w:rPr>
        <w:t xml:space="preserve"> </w:t>
      </w:r>
      <w:r>
        <w:rPr>
          <w:szCs w:val="24"/>
        </w:rPr>
        <w:t>систематизации.</w:t>
      </w:r>
    </w:p>
    <w:p w:rsidR="00796374" w:rsidRDefault="00796374" w:rsidP="00796374">
      <w:pPr>
        <w:pStyle w:val="12"/>
        <w:rPr>
          <w:szCs w:val="24"/>
        </w:rPr>
      </w:pPr>
      <w:r>
        <w:rPr>
          <w:i/>
          <w:szCs w:val="24"/>
        </w:rPr>
        <w:t xml:space="preserve">Владение навыками познавательной рефлексии как </w:t>
      </w:r>
      <w:r>
        <w:rPr>
          <w:i/>
          <w:spacing w:val="-3"/>
          <w:szCs w:val="24"/>
        </w:rPr>
        <w:t>осоз</w:t>
      </w:r>
      <w:r>
        <w:rPr>
          <w:i/>
          <w:szCs w:val="24"/>
        </w:rPr>
        <w:t>нания</w:t>
      </w:r>
      <w:r w:rsidR="007B52AE">
        <w:rPr>
          <w:i/>
          <w:szCs w:val="24"/>
        </w:rPr>
        <w:t xml:space="preserve"> </w:t>
      </w:r>
      <w:r>
        <w:rPr>
          <w:i/>
          <w:szCs w:val="24"/>
        </w:rPr>
        <w:t>совершаемых</w:t>
      </w:r>
      <w:r w:rsidR="007B52AE">
        <w:rPr>
          <w:i/>
          <w:szCs w:val="24"/>
        </w:rPr>
        <w:t xml:space="preserve"> </w:t>
      </w:r>
      <w:r>
        <w:rPr>
          <w:i/>
          <w:szCs w:val="24"/>
        </w:rPr>
        <w:t>действий</w:t>
      </w:r>
      <w:r w:rsidR="007B52AE">
        <w:rPr>
          <w:i/>
          <w:szCs w:val="24"/>
        </w:rPr>
        <w:t xml:space="preserve"> </w:t>
      </w:r>
      <w:r>
        <w:rPr>
          <w:i/>
          <w:szCs w:val="24"/>
        </w:rPr>
        <w:t>и</w:t>
      </w:r>
      <w:r w:rsidR="007B52AE">
        <w:rPr>
          <w:i/>
          <w:szCs w:val="24"/>
        </w:rPr>
        <w:t xml:space="preserve"> </w:t>
      </w:r>
      <w:r>
        <w:rPr>
          <w:i/>
          <w:szCs w:val="24"/>
        </w:rPr>
        <w:t>мыслительных</w:t>
      </w:r>
      <w:r w:rsidR="007B52AE">
        <w:rPr>
          <w:i/>
          <w:szCs w:val="24"/>
        </w:rPr>
        <w:t xml:space="preserve"> </w:t>
      </w:r>
      <w:r>
        <w:rPr>
          <w:i/>
          <w:szCs w:val="24"/>
        </w:rPr>
        <w:t>процессов, их результатов и основа</w:t>
      </w:r>
      <w:r w:rsidR="007B52AE">
        <w:rPr>
          <w:i/>
          <w:szCs w:val="24"/>
        </w:rPr>
        <w:t>ний, границ своего знания и не</w:t>
      </w:r>
      <w:r>
        <w:rPr>
          <w:i/>
          <w:szCs w:val="24"/>
        </w:rPr>
        <w:t xml:space="preserve">знания, новых познавательных задач и средств их </w:t>
      </w:r>
      <w:r>
        <w:rPr>
          <w:i/>
          <w:spacing w:val="-3"/>
          <w:szCs w:val="24"/>
        </w:rPr>
        <w:t>дости</w:t>
      </w:r>
      <w:r>
        <w:rPr>
          <w:i/>
          <w:szCs w:val="24"/>
        </w:rPr>
        <w:t>жения</w:t>
      </w:r>
      <w:r>
        <w:rPr>
          <w:szCs w:val="24"/>
        </w:rPr>
        <w:t>.</w:t>
      </w:r>
    </w:p>
    <w:p w:rsidR="00796374" w:rsidRDefault="00796374" w:rsidP="00796374">
      <w:pPr>
        <w:pStyle w:val="12"/>
        <w:rPr>
          <w:szCs w:val="24"/>
        </w:rPr>
      </w:pPr>
      <w:r>
        <w:rPr>
          <w:spacing w:val="3"/>
          <w:szCs w:val="24"/>
        </w:rPr>
        <w:t xml:space="preserve">Формированию этой компетенции способствует </w:t>
      </w:r>
      <w:r>
        <w:rPr>
          <w:szCs w:val="24"/>
        </w:rPr>
        <w:t xml:space="preserve">методика </w:t>
      </w:r>
      <w:r>
        <w:rPr>
          <w:spacing w:val="3"/>
          <w:szCs w:val="24"/>
        </w:rPr>
        <w:t xml:space="preserve">индивидуального дифференцированного подхода </w:t>
      </w:r>
      <w:r>
        <w:rPr>
          <w:spacing w:val="2"/>
          <w:szCs w:val="24"/>
        </w:rPr>
        <w:t xml:space="preserve">при </w:t>
      </w:r>
      <w:r>
        <w:rPr>
          <w:szCs w:val="24"/>
        </w:rPr>
        <w:t>рас</w:t>
      </w:r>
      <w:r>
        <w:rPr>
          <w:spacing w:val="3"/>
          <w:szCs w:val="24"/>
        </w:rPr>
        <w:t>пределении практических</w:t>
      </w:r>
      <w:r w:rsidR="007B52AE">
        <w:rPr>
          <w:spacing w:val="3"/>
          <w:szCs w:val="24"/>
        </w:rPr>
        <w:t xml:space="preserve"> </w:t>
      </w:r>
      <w:r>
        <w:rPr>
          <w:spacing w:val="3"/>
          <w:szCs w:val="24"/>
        </w:rPr>
        <w:t>заданий,</w:t>
      </w:r>
      <w:r w:rsidR="007B52AE">
        <w:rPr>
          <w:spacing w:val="3"/>
          <w:szCs w:val="24"/>
        </w:rPr>
        <w:t xml:space="preserve"> </w:t>
      </w:r>
      <w:r>
        <w:rPr>
          <w:spacing w:val="3"/>
          <w:szCs w:val="24"/>
        </w:rPr>
        <w:t>которые</w:t>
      </w:r>
      <w:r w:rsidR="007B52AE">
        <w:rPr>
          <w:spacing w:val="3"/>
          <w:szCs w:val="24"/>
        </w:rPr>
        <w:t xml:space="preserve"> </w:t>
      </w:r>
      <w:r>
        <w:rPr>
          <w:spacing w:val="3"/>
          <w:szCs w:val="24"/>
        </w:rPr>
        <w:t>разделены</w:t>
      </w:r>
      <w:r w:rsidR="007B52AE">
        <w:rPr>
          <w:spacing w:val="3"/>
          <w:szCs w:val="24"/>
        </w:rPr>
        <w:t xml:space="preserve"> </w:t>
      </w:r>
      <w:r>
        <w:rPr>
          <w:spacing w:val="-3"/>
          <w:szCs w:val="24"/>
        </w:rPr>
        <w:t xml:space="preserve">на </w:t>
      </w:r>
      <w:r>
        <w:rPr>
          <w:spacing w:val="2"/>
          <w:szCs w:val="24"/>
        </w:rPr>
        <w:t xml:space="preserve">три </w:t>
      </w:r>
      <w:r>
        <w:rPr>
          <w:spacing w:val="3"/>
          <w:szCs w:val="24"/>
        </w:rPr>
        <w:t xml:space="preserve">уровня сложности: репродуктивный, продуктивный </w:t>
      </w:r>
      <w:r>
        <w:rPr>
          <w:szCs w:val="24"/>
        </w:rPr>
        <w:t xml:space="preserve">и </w:t>
      </w:r>
      <w:r>
        <w:rPr>
          <w:spacing w:val="3"/>
          <w:szCs w:val="24"/>
        </w:rPr>
        <w:t xml:space="preserve">творческий. Такое разделение станет </w:t>
      </w:r>
      <w:r>
        <w:rPr>
          <w:spacing w:val="2"/>
          <w:szCs w:val="24"/>
        </w:rPr>
        <w:t xml:space="preserve">для  </w:t>
      </w:r>
      <w:r>
        <w:rPr>
          <w:spacing w:val="3"/>
          <w:szCs w:val="24"/>
        </w:rPr>
        <w:t xml:space="preserve">некоторых  </w:t>
      </w:r>
      <w:r>
        <w:rPr>
          <w:szCs w:val="24"/>
        </w:rPr>
        <w:t>учени</w:t>
      </w:r>
      <w:r>
        <w:rPr>
          <w:spacing w:val="2"/>
          <w:szCs w:val="24"/>
        </w:rPr>
        <w:t xml:space="preserve">ков </w:t>
      </w:r>
      <w:r>
        <w:rPr>
          <w:spacing w:val="3"/>
          <w:szCs w:val="24"/>
        </w:rPr>
        <w:t xml:space="preserve">стимулирующим фактором </w:t>
      </w:r>
      <w:r>
        <w:rPr>
          <w:szCs w:val="24"/>
        </w:rPr>
        <w:t xml:space="preserve">к </w:t>
      </w:r>
      <w:r>
        <w:rPr>
          <w:spacing w:val="3"/>
          <w:szCs w:val="24"/>
        </w:rPr>
        <w:t xml:space="preserve">переоценке </w:t>
      </w:r>
      <w:r>
        <w:rPr>
          <w:szCs w:val="24"/>
        </w:rPr>
        <w:t xml:space="preserve">и повышению </w:t>
      </w:r>
      <w:r>
        <w:rPr>
          <w:spacing w:val="3"/>
          <w:szCs w:val="24"/>
        </w:rPr>
        <w:t xml:space="preserve">уровня своих знаний </w:t>
      </w:r>
      <w:r>
        <w:rPr>
          <w:szCs w:val="24"/>
        </w:rPr>
        <w:t xml:space="preserve">и </w:t>
      </w:r>
      <w:r>
        <w:rPr>
          <w:spacing w:val="3"/>
          <w:szCs w:val="24"/>
        </w:rPr>
        <w:t xml:space="preserve">умений.  Дифференциация  </w:t>
      </w:r>
      <w:r>
        <w:rPr>
          <w:szCs w:val="24"/>
        </w:rPr>
        <w:t>происхо</w:t>
      </w:r>
      <w:r>
        <w:rPr>
          <w:spacing w:val="2"/>
          <w:szCs w:val="24"/>
        </w:rPr>
        <w:t xml:space="preserve">дит </w:t>
      </w:r>
      <w:r>
        <w:rPr>
          <w:szCs w:val="24"/>
        </w:rPr>
        <w:t xml:space="preserve">и </w:t>
      </w:r>
      <w:r>
        <w:rPr>
          <w:spacing w:val="2"/>
          <w:szCs w:val="24"/>
        </w:rPr>
        <w:t xml:space="preserve">при </w:t>
      </w:r>
      <w:r>
        <w:rPr>
          <w:spacing w:val="3"/>
          <w:szCs w:val="24"/>
        </w:rPr>
        <w:t xml:space="preserve">распределении между учениками проектных </w:t>
      </w:r>
      <w:r>
        <w:rPr>
          <w:szCs w:val="24"/>
        </w:rPr>
        <w:t>за</w:t>
      </w:r>
      <w:r>
        <w:rPr>
          <w:spacing w:val="4"/>
          <w:szCs w:val="24"/>
        </w:rPr>
        <w:t>даний.</w:t>
      </w:r>
    </w:p>
    <w:p w:rsidR="00796374" w:rsidRDefault="00796374" w:rsidP="00796374">
      <w:pPr>
        <w:pStyle w:val="12"/>
        <w:rPr>
          <w:szCs w:val="24"/>
          <w:u w:val="single"/>
        </w:rPr>
      </w:pPr>
      <w:bookmarkStart w:id="202" w:name="_TOC_250008"/>
      <w:r>
        <w:rPr>
          <w:szCs w:val="24"/>
          <w:u w:val="single"/>
        </w:rPr>
        <w:t>Предметные</w:t>
      </w:r>
      <w:bookmarkEnd w:id="202"/>
      <w:r w:rsidR="007B52AE">
        <w:rPr>
          <w:szCs w:val="24"/>
          <w:u w:val="single"/>
        </w:rPr>
        <w:t xml:space="preserve"> </w:t>
      </w:r>
      <w:r>
        <w:rPr>
          <w:spacing w:val="-4"/>
          <w:szCs w:val="24"/>
          <w:u w:val="single"/>
        </w:rPr>
        <w:t>результаты</w:t>
      </w:r>
    </w:p>
    <w:p w:rsidR="00796374" w:rsidRDefault="00796374" w:rsidP="00796374">
      <w:pPr>
        <w:pStyle w:val="12"/>
        <w:rPr>
          <w:szCs w:val="24"/>
        </w:rPr>
      </w:pPr>
      <w:r>
        <w:rPr>
          <w:szCs w:val="24"/>
        </w:rPr>
        <w:lastRenderedPageBreak/>
        <w:t xml:space="preserve">При изучении курса «Информатика» в </w:t>
      </w:r>
      <w:r>
        <w:rPr>
          <w:spacing w:val="-2"/>
          <w:szCs w:val="24"/>
        </w:rPr>
        <w:t xml:space="preserve">соответствии </w:t>
      </w:r>
      <w:r>
        <w:rPr>
          <w:szCs w:val="24"/>
        </w:rPr>
        <w:t xml:space="preserve">с требованиями ФГОС формируются следующие предметные результаты, которые ориентированы на </w:t>
      </w:r>
      <w:r>
        <w:rPr>
          <w:spacing w:val="-2"/>
          <w:szCs w:val="24"/>
        </w:rPr>
        <w:t xml:space="preserve">обеспечение, </w:t>
      </w:r>
      <w:r>
        <w:rPr>
          <w:szCs w:val="24"/>
        </w:rPr>
        <w:t>преимущественно, общеобразовательной и общекультурной подготовки.</w:t>
      </w:r>
    </w:p>
    <w:p w:rsidR="00796374" w:rsidRDefault="00796374" w:rsidP="00796374">
      <w:pPr>
        <w:pStyle w:val="12"/>
        <w:rPr>
          <w:szCs w:val="24"/>
        </w:rPr>
      </w:pPr>
    </w:p>
    <w:tbl>
      <w:tblPr>
        <w:tblStyle w:val="af"/>
        <w:tblW w:w="9889" w:type="dxa"/>
        <w:tblInd w:w="250" w:type="dxa"/>
        <w:tblLayout w:type="fixed"/>
        <w:tblLook w:val="01E0"/>
      </w:tblPr>
      <w:tblGrid>
        <w:gridCol w:w="3227"/>
        <w:gridCol w:w="6662"/>
      </w:tblGrid>
      <w:tr w:rsidR="00796374" w:rsidTr="009443C2">
        <w:tc>
          <w:tcPr>
            <w:tcW w:w="9889" w:type="dxa"/>
            <w:gridSpan w:val="2"/>
            <w:noWrap/>
          </w:tcPr>
          <w:p w:rsidR="00796374" w:rsidRDefault="00796374" w:rsidP="009443C2">
            <w:pPr>
              <w:pStyle w:val="12"/>
              <w:rPr>
                <w:szCs w:val="24"/>
              </w:rPr>
            </w:pPr>
            <w:r>
              <w:rPr>
                <w:szCs w:val="24"/>
              </w:rPr>
              <w:t>Предметные результаты</w:t>
            </w:r>
          </w:p>
        </w:tc>
      </w:tr>
      <w:tr w:rsidR="00796374" w:rsidTr="009443C2">
        <w:tc>
          <w:tcPr>
            <w:tcW w:w="3227" w:type="dxa"/>
            <w:noWrap/>
          </w:tcPr>
          <w:p w:rsidR="00796374" w:rsidRDefault="00796374" w:rsidP="009443C2">
            <w:pPr>
              <w:pStyle w:val="12"/>
              <w:rPr>
                <w:szCs w:val="24"/>
              </w:rPr>
            </w:pPr>
            <w:r>
              <w:rPr>
                <w:szCs w:val="24"/>
              </w:rPr>
              <w:t>Требования ФГОС</w:t>
            </w:r>
          </w:p>
        </w:tc>
        <w:tc>
          <w:tcPr>
            <w:tcW w:w="6662" w:type="dxa"/>
            <w:noWrap/>
          </w:tcPr>
          <w:p w:rsidR="00796374" w:rsidRDefault="00796374" w:rsidP="009443C2">
            <w:pPr>
              <w:pStyle w:val="12"/>
              <w:rPr>
                <w:szCs w:val="24"/>
              </w:rPr>
            </w:pPr>
            <w:r>
              <w:rPr>
                <w:szCs w:val="24"/>
              </w:rPr>
              <w:t>С</w:t>
            </w:r>
            <w:r w:rsidR="007B52AE">
              <w:rPr>
                <w:szCs w:val="24"/>
              </w:rPr>
              <w:t xml:space="preserve"> </w:t>
            </w:r>
            <w:r>
              <w:rPr>
                <w:szCs w:val="24"/>
              </w:rPr>
              <w:t>помощью</w:t>
            </w:r>
            <w:r w:rsidR="007B52AE">
              <w:rPr>
                <w:szCs w:val="24"/>
              </w:rPr>
              <w:t xml:space="preserve"> </w:t>
            </w:r>
            <w:r>
              <w:rPr>
                <w:szCs w:val="24"/>
              </w:rPr>
              <w:t>каких</w:t>
            </w:r>
            <w:r w:rsidR="007B52AE">
              <w:rPr>
                <w:szCs w:val="24"/>
              </w:rPr>
              <w:t xml:space="preserve"> </w:t>
            </w:r>
            <w:r>
              <w:rPr>
                <w:spacing w:val="-3"/>
                <w:szCs w:val="24"/>
              </w:rPr>
              <w:t xml:space="preserve">учебных </w:t>
            </w:r>
            <w:r>
              <w:rPr>
                <w:szCs w:val="24"/>
              </w:rPr>
              <w:t>текстов</w:t>
            </w:r>
            <w:r w:rsidR="007B52AE">
              <w:rPr>
                <w:szCs w:val="24"/>
              </w:rPr>
              <w:t xml:space="preserve"> </w:t>
            </w:r>
            <w:r>
              <w:rPr>
                <w:szCs w:val="24"/>
              </w:rPr>
              <w:t>достигаются</w:t>
            </w:r>
          </w:p>
        </w:tc>
      </w:tr>
      <w:tr w:rsidR="00796374" w:rsidTr="009443C2">
        <w:tc>
          <w:tcPr>
            <w:tcW w:w="3227" w:type="dxa"/>
            <w:noWrap/>
          </w:tcPr>
          <w:p w:rsidR="00796374" w:rsidRDefault="00796374" w:rsidP="009443C2">
            <w:pPr>
              <w:pStyle w:val="12"/>
              <w:rPr>
                <w:i/>
                <w:szCs w:val="24"/>
              </w:rPr>
            </w:pPr>
            <w:r>
              <w:rPr>
                <w:i/>
                <w:szCs w:val="24"/>
              </w:rPr>
              <w:t>1. Сформированность представлений о роли ин- формации и связанных с ней процессов в окружающем мире</w:t>
            </w:r>
          </w:p>
        </w:tc>
        <w:tc>
          <w:tcPr>
            <w:tcW w:w="6662" w:type="dxa"/>
            <w:noWrap/>
          </w:tcPr>
          <w:p w:rsidR="00796374" w:rsidRDefault="00796374" w:rsidP="009443C2">
            <w:pPr>
              <w:pStyle w:val="12"/>
              <w:rPr>
                <w:szCs w:val="24"/>
              </w:rPr>
            </w:pPr>
            <w:r>
              <w:rPr>
                <w:szCs w:val="24"/>
              </w:rPr>
              <w:t>10 класс. Глава 1. Информация.</w:t>
            </w:r>
          </w:p>
          <w:p w:rsidR="00796374" w:rsidRDefault="00796374" w:rsidP="009443C2">
            <w:pPr>
              <w:pStyle w:val="12"/>
              <w:rPr>
                <w:szCs w:val="24"/>
              </w:rPr>
            </w:pPr>
            <w:r>
              <w:rPr>
                <w:szCs w:val="24"/>
              </w:rPr>
              <w:t>§ 1. Понятие информации.</w:t>
            </w:r>
          </w:p>
          <w:p w:rsidR="00796374" w:rsidRDefault="00796374" w:rsidP="009443C2">
            <w:pPr>
              <w:pStyle w:val="12"/>
              <w:rPr>
                <w:szCs w:val="24"/>
              </w:rPr>
            </w:pPr>
            <w:r>
              <w:rPr>
                <w:szCs w:val="24"/>
              </w:rPr>
              <w:t xml:space="preserve">10 класс. Глава 2. </w:t>
            </w:r>
            <w:r>
              <w:rPr>
                <w:spacing w:val="-2"/>
                <w:szCs w:val="24"/>
              </w:rPr>
              <w:t>Информацион</w:t>
            </w:r>
            <w:r>
              <w:rPr>
                <w:szCs w:val="24"/>
              </w:rPr>
              <w:t>ные процессы.</w:t>
            </w:r>
          </w:p>
          <w:p w:rsidR="00796374" w:rsidRDefault="00796374" w:rsidP="009443C2">
            <w:pPr>
              <w:pStyle w:val="12"/>
              <w:rPr>
                <w:szCs w:val="24"/>
              </w:rPr>
            </w:pPr>
            <w:r>
              <w:rPr>
                <w:szCs w:val="24"/>
              </w:rPr>
              <w:t>§ 7. Хранение</w:t>
            </w:r>
            <w:r w:rsidR="007B52AE">
              <w:rPr>
                <w:szCs w:val="24"/>
              </w:rPr>
              <w:t xml:space="preserve"> </w:t>
            </w:r>
            <w:r>
              <w:rPr>
                <w:szCs w:val="24"/>
              </w:rPr>
              <w:t>информации.</w:t>
            </w:r>
          </w:p>
          <w:p w:rsidR="00796374" w:rsidRDefault="00796374" w:rsidP="009443C2">
            <w:pPr>
              <w:pStyle w:val="12"/>
              <w:rPr>
                <w:szCs w:val="24"/>
              </w:rPr>
            </w:pPr>
            <w:r>
              <w:rPr>
                <w:szCs w:val="24"/>
              </w:rPr>
              <w:t>§ 8. Передача</w:t>
            </w:r>
            <w:r w:rsidR="007B52AE">
              <w:rPr>
                <w:szCs w:val="24"/>
              </w:rPr>
              <w:t xml:space="preserve"> </w:t>
            </w:r>
            <w:r>
              <w:rPr>
                <w:szCs w:val="24"/>
              </w:rPr>
              <w:t>информации.</w:t>
            </w:r>
          </w:p>
          <w:p w:rsidR="00796374" w:rsidRDefault="00796374" w:rsidP="009443C2">
            <w:pPr>
              <w:pStyle w:val="12"/>
              <w:rPr>
                <w:szCs w:val="24"/>
              </w:rPr>
            </w:pPr>
            <w:r>
              <w:rPr>
                <w:szCs w:val="24"/>
              </w:rPr>
              <w:t>§ 9. Обработка информации и алгоритмы.</w:t>
            </w:r>
          </w:p>
          <w:p w:rsidR="00796374" w:rsidRDefault="00796374" w:rsidP="009443C2">
            <w:pPr>
              <w:pStyle w:val="12"/>
              <w:rPr>
                <w:szCs w:val="24"/>
              </w:rPr>
            </w:pPr>
            <w:r>
              <w:rPr>
                <w:szCs w:val="24"/>
              </w:rPr>
              <w:t xml:space="preserve">11 класс. Глава 1. </w:t>
            </w:r>
            <w:r>
              <w:rPr>
                <w:spacing w:val="-2"/>
                <w:szCs w:val="24"/>
              </w:rPr>
              <w:t>Информацион</w:t>
            </w:r>
            <w:r>
              <w:rPr>
                <w:szCs w:val="24"/>
              </w:rPr>
              <w:t>ные системы и базы данных.</w:t>
            </w:r>
          </w:p>
          <w:p w:rsidR="00796374" w:rsidRDefault="00796374" w:rsidP="009443C2">
            <w:pPr>
              <w:pStyle w:val="12"/>
              <w:rPr>
                <w:szCs w:val="24"/>
              </w:rPr>
            </w:pPr>
            <w:r>
              <w:rPr>
                <w:szCs w:val="24"/>
              </w:rPr>
              <w:t>§ 1. Что такое система.</w:t>
            </w:r>
          </w:p>
          <w:p w:rsidR="00796374" w:rsidRDefault="00796374" w:rsidP="009443C2">
            <w:pPr>
              <w:pStyle w:val="12"/>
              <w:rPr>
                <w:szCs w:val="24"/>
              </w:rPr>
            </w:pPr>
            <w:r>
              <w:rPr>
                <w:szCs w:val="24"/>
              </w:rPr>
              <w:t>§ 2. Модели систем.</w:t>
            </w:r>
          </w:p>
          <w:p w:rsidR="00796374" w:rsidRDefault="00796374" w:rsidP="009443C2">
            <w:pPr>
              <w:pStyle w:val="12"/>
              <w:rPr>
                <w:szCs w:val="24"/>
              </w:rPr>
            </w:pPr>
            <w:r>
              <w:rPr>
                <w:szCs w:val="24"/>
              </w:rPr>
              <w:t>§ 4. Что такое информационная система</w:t>
            </w:r>
          </w:p>
        </w:tc>
      </w:tr>
      <w:tr w:rsidR="00796374" w:rsidTr="009443C2">
        <w:tc>
          <w:tcPr>
            <w:tcW w:w="3227" w:type="dxa"/>
            <w:noWrap/>
          </w:tcPr>
          <w:p w:rsidR="00796374" w:rsidRDefault="00796374" w:rsidP="009443C2">
            <w:pPr>
              <w:pStyle w:val="12"/>
              <w:rPr>
                <w:i/>
                <w:szCs w:val="24"/>
              </w:rPr>
            </w:pPr>
            <w:r>
              <w:rPr>
                <w:i/>
                <w:szCs w:val="24"/>
              </w:rPr>
              <w:t>2. Владение навыками алгоритмического мышления и понимание необходимости формального описания алгоритмов</w:t>
            </w:r>
          </w:p>
        </w:tc>
        <w:tc>
          <w:tcPr>
            <w:tcW w:w="6662" w:type="dxa"/>
            <w:noWrap/>
          </w:tcPr>
          <w:p w:rsidR="00796374" w:rsidRDefault="00796374" w:rsidP="009443C2">
            <w:pPr>
              <w:pStyle w:val="12"/>
              <w:rPr>
                <w:szCs w:val="24"/>
              </w:rPr>
            </w:pPr>
            <w:r>
              <w:rPr>
                <w:szCs w:val="24"/>
              </w:rPr>
              <w:t xml:space="preserve">10 класс. Глава 2. </w:t>
            </w:r>
            <w:r>
              <w:rPr>
                <w:spacing w:val="-2"/>
                <w:szCs w:val="24"/>
              </w:rPr>
              <w:t>Информацион</w:t>
            </w:r>
            <w:r>
              <w:rPr>
                <w:szCs w:val="24"/>
              </w:rPr>
              <w:t>ные процессы.</w:t>
            </w:r>
          </w:p>
          <w:p w:rsidR="00796374" w:rsidRDefault="00796374" w:rsidP="009443C2">
            <w:pPr>
              <w:pStyle w:val="12"/>
              <w:rPr>
                <w:szCs w:val="24"/>
              </w:rPr>
            </w:pPr>
            <w:r>
              <w:rPr>
                <w:szCs w:val="24"/>
              </w:rPr>
              <w:t>§ 9. Обработка информации и алгоритмы.</w:t>
            </w:r>
          </w:p>
          <w:p w:rsidR="00796374" w:rsidRDefault="00796374" w:rsidP="009443C2">
            <w:pPr>
              <w:pStyle w:val="12"/>
              <w:rPr>
                <w:szCs w:val="24"/>
              </w:rPr>
            </w:pPr>
            <w:r>
              <w:rPr>
                <w:szCs w:val="24"/>
              </w:rPr>
              <w:t>10 класс. Глава 3. Программирование обработки информации.</w:t>
            </w:r>
          </w:p>
          <w:p w:rsidR="00796374" w:rsidRDefault="00796374" w:rsidP="009443C2">
            <w:pPr>
              <w:pStyle w:val="12"/>
              <w:rPr>
                <w:szCs w:val="24"/>
              </w:rPr>
            </w:pPr>
            <w:r>
              <w:rPr>
                <w:szCs w:val="24"/>
              </w:rPr>
              <w:t>§ 12. Алгоритмы и величины.</w:t>
            </w:r>
          </w:p>
          <w:p w:rsidR="00796374" w:rsidRDefault="00796374" w:rsidP="009443C2">
            <w:pPr>
              <w:pStyle w:val="12"/>
              <w:rPr>
                <w:szCs w:val="24"/>
              </w:rPr>
            </w:pPr>
            <w:r>
              <w:rPr>
                <w:szCs w:val="24"/>
              </w:rPr>
              <w:t>§ 13. Структура алгоритмов.</w:t>
            </w:r>
          </w:p>
          <w:p w:rsidR="00796374" w:rsidRDefault="00796374" w:rsidP="009443C2">
            <w:pPr>
              <w:pStyle w:val="12"/>
              <w:rPr>
                <w:szCs w:val="24"/>
              </w:rPr>
            </w:pPr>
            <w:r>
              <w:rPr>
                <w:szCs w:val="24"/>
              </w:rPr>
              <w:t>§ 23. Вспомогательные алгоритмы и подпрограммы</w:t>
            </w:r>
          </w:p>
        </w:tc>
      </w:tr>
      <w:tr w:rsidR="00796374" w:rsidTr="009443C2">
        <w:tc>
          <w:tcPr>
            <w:tcW w:w="3227" w:type="dxa"/>
            <w:noWrap/>
          </w:tcPr>
          <w:p w:rsidR="007B52AE" w:rsidRDefault="007B52AE" w:rsidP="009443C2">
            <w:pPr>
              <w:pStyle w:val="12"/>
              <w:rPr>
                <w:i/>
                <w:szCs w:val="24"/>
              </w:rPr>
            </w:pPr>
            <w:r>
              <w:rPr>
                <w:i/>
                <w:szCs w:val="24"/>
              </w:rPr>
              <w:t>3. Владение умением по</w:t>
            </w:r>
            <w:r w:rsidR="00796374">
              <w:rPr>
                <w:i/>
                <w:szCs w:val="24"/>
              </w:rPr>
              <w:t xml:space="preserve">нимать программы, </w:t>
            </w:r>
          </w:p>
          <w:p w:rsidR="00796374" w:rsidRDefault="007B52AE" w:rsidP="009443C2">
            <w:pPr>
              <w:pStyle w:val="12"/>
              <w:rPr>
                <w:i/>
                <w:szCs w:val="24"/>
              </w:rPr>
            </w:pPr>
            <w:r>
              <w:rPr>
                <w:i/>
                <w:szCs w:val="24"/>
              </w:rPr>
              <w:t>напи</w:t>
            </w:r>
            <w:r w:rsidR="00796374">
              <w:rPr>
                <w:i/>
                <w:szCs w:val="24"/>
              </w:rPr>
              <w:t>санные на выбранном для изучения универсальном алгоритмическом языке высокого уровня</w:t>
            </w:r>
          </w:p>
        </w:tc>
        <w:tc>
          <w:tcPr>
            <w:tcW w:w="6662" w:type="dxa"/>
            <w:noWrap/>
          </w:tcPr>
          <w:p w:rsidR="00796374" w:rsidRDefault="00796374" w:rsidP="009443C2">
            <w:pPr>
              <w:pStyle w:val="12"/>
              <w:rPr>
                <w:szCs w:val="24"/>
              </w:rPr>
            </w:pPr>
            <w:r>
              <w:rPr>
                <w:szCs w:val="24"/>
              </w:rPr>
              <w:t>10</w:t>
            </w:r>
            <w:r w:rsidR="007B52AE">
              <w:rPr>
                <w:szCs w:val="24"/>
              </w:rPr>
              <w:t xml:space="preserve"> класс. Глава 3. Программирова</w:t>
            </w:r>
            <w:r>
              <w:rPr>
                <w:szCs w:val="24"/>
              </w:rPr>
              <w:t>ние обработки информации (Паскаль).</w:t>
            </w:r>
          </w:p>
          <w:p w:rsidR="00796374" w:rsidRDefault="00796374" w:rsidP="009443C2">
            <w:pPr>
              <w:pStyle w:val="12"/>
              <w:rPr>
                <w:szCs w:val="24"/>
              </w:rPr>
            </w:pPr>
            <w:r>
              <w:rPr>
                <w:szCs w:val="24"/>
              </w:rPr>
              <w:t>§ 14–29</w:t>
            </w:r>
          </w:p>
        </w:tc>
      </w:tr>
      <w:tr w:rsidR="00796374" w:rsidTr="009443C2">
        <w:trPr>
          <w:trHeight w:val="2264"/>
        </w:trPr>
        <w:tc>
          <w:tcPr>
            <w:tcW w:w="3227" w:type="dxa"/>
            <w:noWrap/>
          </w:tcPr>
          <w:p w:rsidR="00796374" w:rsidRDefault="00796374" w:rsidP="009443C2">
            <w:pPr>
              <w:pStyle w:val="12"/>
              <w:rPr>
                <w:i/>
                <w:szCs w:val="24"/>
              </w:rPr>
            </w:pPr>
            <w:r>
              <w:rPr>
                <w:i/>
                <w:szCs w:val="24"/>
              </w:rPr>
              <w:t>Владение знанием основных конструкций программирования</w:t>
            </w:r>
          </w:p>
        </w:tc>
        <w:tc>
          <w:tcPr>
            <w:tcW w:w="6662" w:type="dxa"/>
            <w:noWrap/>
          </w:tcPr>
          <w:p w:rsidR="00796374" w:rsidRDefault="00796374" w:rsidP="009443C2">
            <w:pPr>
              <w:pStyle w:val="12"/>
              <w:rPr>
                <w:szCs w:val="24"/>
              </w:rPr>
            </w:pPr>
            <w:r>
              <w:rPr>
                <w:szCs w:val="24"/>
              </w:rPr>
              <w:t>10</w:t>
            </w:r>
            <w:r w:rsidR="007B52AE">
              <w:rPr>
                <w:szCs w:val="24"/>
              </w:rPr>
              <w:t xml:space="preserve"> класс. Глава 3. Программирова</w:t>
            </w:r>
            <w:r>
              <w:rPr>
                <w:szCs w:val="24"/>
              </w:rPr>
              <w:t>ние обработки информации (Паскаль).</w:t>
            </w:r>
          </w:p>
          <w:p w:rsidR="00796374" w:rsidRDefault="00796374" w:rsidP="009443C2">
            <w:pPr>
              <w:pStyle w:val="12"/>
              <w:rPr>
                <w:szCs w:val="24"/>
              </w:rPr>
            </w:pPr>
            <w:r>
              <w:rPr>
                <w:szCs w:val="24"/>
              </w:rPr>
              <w:t>§ 15. Элементы языка и типы данных.</w:t>
            </w:r>
          </w:p>
          <w:p w:rsidR="00796374" w:rsidRDefault="00796374" w:rsidP="009443C2">
            <w:pPr>
              <w:pStyle w:val="12"/>
              <w:rPr>
                <w:szCs w:val="24"/>
              </w:rPr>
            </w:pPr>
            <w:r>
              <w:rPr>
                <w:szCs w:val="24"/>
              </w:rPr>
              <w:t>§ 16. Операции, функции, выражения.</w:t>
            </w:r>
          </w:p>
          <w:p w:rsidR="00796374" w:rsidRDefault="00796374" w:rsidP="009443C2">
            <w:pPr>
              <w:pStyle w:val="12"/>
              <w:rPr>
                <w:szCs w:val="24"/>
              </w:rPr>
            </w:pPr>
            <w:r>
              <w:rPr>
                <w:szCs w:val="24"/>
              </w:rPr>
              <w:t>§ 17. Оператор присваивания, ввод и вывод данных.</w:t>
            </w:r>
          </w:p>
          <w:p w:rsidR="00796374" w:rsidRDefault="00796374" w:rsidP="009443C2">
            <w:pPr>
              <w:pStyle w:val="12"/>
              <w:rPr>
                <w:szCs w:val="24"/>
              </w:rPr>
            </w:pPr>
            <w:r>
              <w:rPr>
                <w:szCs w:val="24"/>
              </w:rPr>
              <w:t>§ 19. Программирование ветвлений.</w:t>
            </w:r>
          </w:p>
          <w:p w:rsidR="00796374" w:rsidRDefault="00796374" w:rsidP="009443C2">
            <w:pPr>
              <w:pStyle w:val="12"/>
              <w:rPr>
                <w:szCs w:val="24"/>
              </w:rPr>
            </w:pPr>
            <w:r>
              <w:rPr>
                <w:szCs w:val="24"/>
              </w:rPr>
              <w:t>§ 21. Программирование циклов.</w:t>
            </w:r>
          </w:p>
          <w:p w:rsidR="00796374" w:rsidRDefault="00796374" w:rsidP="009443C2">
            <w:pPr>
              <w:pStyle w:val="12"/>
              <w:rPr>
                <w:szCs w:val="24"/>
              </w:rPr>
            </w:pPr>
            <w:r>
              <w:rPr>
                <w:szCs w:val="24"/>
              </w:rPr>
              <w:t>§ 23. Вспомогательные алгоритмы и подпрограммы</w:t>
            </w:r>
          </w:p>
        </w:tc>
      </w:tr>
      <w:tr w:rsidR="00796374" w:rsidTr="009443C2">
        <w:tc>
          <w:tcPr>
            <w:tcW w:w="3227" w:type="dxa"/>
            <w:noWrap/>
          </w:tcPr>
          <w:p w:rsidR="00796374" w:rsidRDefault="00796374" w:rsidP="009443C2">
            <w:pPr>
              <w:pStyle w:val="12"/>
              <w:rPr>
                <w:i/>
                <w:szCs w:val="24"/>
              </w:rPr>
            </w:pPr>
            <w:r>
              <w:rPr>
                <w:i/>
                <w:szCs w:val="24"/>
              </w:rPr>
              <w:t>Владение умением</w:t>
            </w:r>
            <w:r w:rsidR="007B52AE">
              <w:rPr>
                <w:i/>
                <w:szCs w:val="24"/>
              </w:rPr>
              <w:t xml:space="preserve"> </w:t>
            </w:r>
            <w:r>
              <w:rPr>
                <w:i/>
                <w:szCs w:val="24"/>
              </w:rPr>
              <w:t>анализировать алгоритмы с</w:t>
            </w:r>
            <w:r w:rsidR="007B52AE">
              <w:rPr>
                <w:i/>
                <w:szCs w:val="24"/>
              </w:rPr>
              <w:t xml:space="preserve"> </w:t>
            </w:r>
            <w:r>
              <w:rPr>
                <w:i/>
                <w:spacing w:val="-6"/>
                <w:szCs w:val="24"/>
              </w:rPr>
              <w:t>ис</w:t>
            </w:r>
            <w:r>
              <w:rPr>
                <w:i/>
                <w:szCs w:val="24"/>
              </w:rPr>
              <w:t>пользованием</w:t>
            </w:r>
            <w:r w:rsidR="007B52AE">
              <w:rPr>
                <w:i/>
                <w:szCs w:val="24"/>
              </w:rPr>
              <w:t xml:space="preserve"> </w:t>
            </w:r>
            <w:r>
              <w:rPr>
                <w:i/>
                <w:szCs w:val="24"/>
              </w:rPr>
              <w:t>таблиц</w:t>
            </w:r>
          </w:p>
        </w:tc>
        <w:tc>
          <w:tcPr>
            <w:tcW w:w="6662" w:type="dxa"/>
            <w:noWrap/>
          </w:tcPr>
          <w:p w:rsidR="00796374" w:rsidRDefault="00796374" w:rsidP="009443C2">
            <w:pPr>
              <w:pStyle w:val="12"/>
              <w:rPr>
                <w:szCs w:val="24"/>
              </w:rPr>
            </w:pPr>
            <w:r>
              <w:rPr>
                <w:szCs w:val="24"/>
              </w:rPr>
              <w:t>10класс.Глава3.Программированиеобработкиинформации.Практикум по</w:t>
            </w:r>
            <w:r w:rsidR="007B52AE">
              <w:rPr>
                <w:szCs w:val="24"/>
              </w:rPr>
              <w:t xml:space="preserve"> </w:t>
            </w:r>
            <w:r>
              <w:rPr>
                <w:szCs w:val="24"/>
              </w:rPr>
              <w:t>программированию</w:t>
            </w:r>
          </w:p>
        </w:tc>
      </w:tr>
      <w:tr w:rsidR="00796374" w:rsidTr="009443C2">
        <w:trPr>
          <w:trHeight w:val="3608"/>
        </w:trPr>
        <w:tc>
          <w:tcPr>
            <w:tcW w:w="3227" w:type="dxa"/>
            <w:noWrap/>
          </w:tcPr>
          <w:p w:rsidR="00796374" w:rsidRDefault="00796374" w:rsidP="009443C2">
            <w:pPr>
              <w:pStyle w:val="12"/>
              <w:rPr>
                <w:i/>
                <w:szCs w:val="24"/>
              </w:rPr>
            </w:pPr>
            <w:r>
              <w:rPr>
                <w:i/>
                <w:szCs w:val="24"/>
              </w:rPr>
              <w:lastRenderedPageBreak/>
              <w:t xml:space="preserve">4. Владение стандартны- ми приемами написания на алгоритмическом языке программы для </w:t>
            </w:r>
            <w:r>
              <w:rPr>
                <w:i/>
                <w:spacing w:val="-3"/>
                <w:szCs w:val="24"/>
              </w:rPr>
              <w:t xml:space="preserve">решения </w:t>
            </w:r>
            <w:r>
              <w:rPr>
                <w:i/>
                <w:szCs w:val="24"/>
              </w:rPr>
              <w:t>стандартной задачи с использованием основных конструкций программирования и отладки таких программ</w:t>
            </w:r>
          </w:p>
        </w:tc>
        <w:tc>
          <w:tcPr>
            <w:tcW w:w="6662" w:type="dxa"/>
            <w:noWrap/>
          </w:tcPr>
          <w:p w:rsidR="00796374" w:rsidRDefault="00796374" w:rsidP="009443C2">
            <w:pPr>
              <w:pStyle w:val="12"/>
              <w:rPr>
                <w:szCs w:val="24"/>
              </w:rPr>
            </w:pPr>
            <w:r>
              <w:rPr>
                <w:szCs w:val="24"/>
              </w:rPr>
              <w:t>10 класс. Глава 3. Программирование обработки информации (Паскаль).</w:t>
            </w:r>
          </w:p>
          <w:p w:rsidR="00796374" w:rsidRDefault="00796374" w:rsidP="009443C2">
            <w:pPr>
              <w:pStyle w:val="12"/>
              <w:rPr>
                <w:szCs w:val="24"/>
              </w:rPr>
            </w:pPr>
            <w:r>
              <w:rPr>
                <w:szCs w:val="24"/>
              </w:rPr>
              <w:t>§ 20. Пример поэтапной разработки программы решения задачи.</w:t>
            </w:r>
          </w:p>
          <w:p w:rsidR="00796374" w:rsidRDefault="00796374" w:rsidP="009443C2">
            <w:pPr>
              <w:pStyle w:val="12"/>
              <w:rPr>
                <w:szCs w:val="24"/>
              </w:rPr>
            </w:pPr>
            <w:r>
              <w:rPr>
                <w:szCs w:val="24"/>
              </w:rPr>
              <w:t>§ 19. Программирование ветвлений.</w:t>
            </w:r>
          </w:p>
          <w:p w:rsidR="00796374" w:rsidRDefault="00796374" w:rsidP="009443C2">
            <w:pPr>
              <w:pStyle w:val="12"/>
              <w:rPr>
                <w:szCs w:val="24"/>
              </w:rPr>
            </w:pPr>
            <w:r>
              <w:rPr>
                <w:szCs w:val="24"/>
              </w:rPr>
              <w:t>§ 21. Программирование циклов.</w:t>
            </w:r>
          </w:p>
          <w:p w:rsidR="00796374" w:rsidRDefault="00796374" w:rsidP="009443C2">
            <w:pPr>
              <w:pStyle w:val="12"/>
              <w:rPr>
                <w:szCs w:val="24"/>
              </w:rPr>
            </w:pPr>
            <w:r>
              <w:rPr>
                <w:szCs w:val="24"/>
              </w:rPr>
              <w:t xml:space="preserve">§ 22. Вложенные и </w:t>
            </w:r>
            <w:r>
              <w:rPr>
                <w:spacing w:val="-2"/>
                <w:szCs w:val="24"/>
              </w:rPr>
              <w:t xml:space="preserve">итерационные </w:t>
            </w:r>
            <w:r>
              <w:rPr>
                <w:szCs w:val="24"/>
              </w:rPr>
              <w:t>циклы.</w:t>
            </w:r>
          </w:p>
          <w:p w:rsidR="00796374" w:rsidRDefault="00796374" w:rsidP="009443C2">
            <w:pPr>
              <w:pStyle w:val="12"/>
              <w:rPr>
                <w:szCs w:val="24"/>
              </w:rPr>
            </w:pPr>
            <w:r>
              <w:rPr>
                <w:szCs w:val="24"/>
              </w:rPr>
              <w:t>§ 23. Вспомогательные алгоритмы и подпрограммы.</w:t>
            </w:r>
          </w:p>
          <w:p w:rsidR="00796374" w:rsidRDefault="00796374" w:rsidP="009443C2">
            <w:pPr>
              <w:pStyle w:val="12"/>
              <w:rPr>
                <w:szCs w:val="24"/>
              </w:rPr>
            </w:pPr>
            <w:r>
              <w:rPr>
                <w:szCs w:val="24"/>
              </w:rPr>
              <w:t>§ 24. Массивы.</w:t>
            </w:r>
          </w:p>
          <w:p w:rsidR="00796374" w:rsidRDefault="00796374" w:rsidP="009443C2">
            <w:pPr>
              <w:pStyle w:val="12"/>
              <w:rPr>
                <w:szCs w:val="24"/>
              </w:rPr>
            </w:pPr>
            <w:r>
              <w:rPr>
                <w:szCs w:val="24"/>
              </w:rPr>
              <w:t>§26.Типовыезадачиобработки массивов.</w:t>
            </w:r>
          </w:p>
          <w:p w:rsidR="00796374" w:rsidRDefault="00796374" w:rsidP="009443C2">
            <w:pPr>
              <w:pStyle w:val="12"/>
              <w:rPr>
                <w:szCs w:val="24"/>
              </w:rPr>
            </w:pPr>
            <w:r>
              <w:rPr>
                <w:szCs w:val="24"/>
              </w:rPr>
              <w:t>§ 27. Символьный тип данных.</w:t>
            </w:r>
          </w:p>
          <w:p w:rsidR="00796374" w:rsidRDefault="00796374" w:rsidP="009443C2">
            <w:pPr>
              <w:pStyle w:val="12"/>
              <w:rPr>
                <w:szCs w:val="24"/>
              </w:rPr>
            </w:pPr>
            <w:r>
              <w:rPr>
                <w:szCs w:val="24"/>
              </w:rPr>
              <w:t>§ 28. Строки символов.</w:t>
            </w:r>
          </w:p>
          <w:p w:rsidR="00796374" w:rsidRDefault="007B52AE" w:rsidP="009443C2">
            <w:pPr>
              <w:pStyle w:val="12"/>
              <w:rPr>
                <w:szCs w:val="24"/>
              </w:rPr>
            </w:pPr>
            <w:r>
              <w:rPr>
                <w:szCs w:val="24"/>
              </w:rPr>
              <w:t>§ 29. Комбинированный тип дан</w:t>
            </w:r>
            <w:r w:rsidR="00796374">
              <w:rPr>
                <w:szCs w:val="24"/>
              </w:rPr>
              <w:t>ных</w:t>
            </w:r>
          </w:p>
        </w:tc>
      </w:tr>
      <w:tr w:rsidR="00796374" w:rsidTr="009443C2">
        <w:tc>
          <w:tcPr>
            <w:tcW w:w="3227" w:type="dxa"/>
            <w:noWrap/>
          </w:tcPr>
          <w:p w:rsidR="00796374" w:rsidRDefault="00796374" w:rsidP="009443C2">
            <w:pPr>
              <w:pStyle w:val="12"/>
              <w:rPr>
                <w:i/>
                <w:szCs w:val="24"/>
              </w:rPr>
            </w:pPr>
            <w:r>
              <w:rPr>
                <w:i/>
                <w:szCs w:val="24"/>
              </w:rPr>
              <w:t>Использование готовых прикладных компьютерных программ по выбран- ной специализации</w:t>
            </w:r>
          </w:p>
        </w:tc>
        <w:tc>
          <w:tcPr>
            <w:tcW w:w="6662" w:type="dxa"/>
            <w:noWrap/>
          </w:tcPr>
          <w:p w:rsidR="00796374" w:rsidRDefault="00796374" w:rsidP="009443C2">
            <w:pPr>
              <w:pStyle w:val="12"/>
              <w:rPr>
                <w:szCs w:val="24"/>
              </w:rPr>
            </w:pPr>
            <w:r>
              <w:rPr>
                <w:szCs w:val="24"/>
              </w:rPr>
              <w:t>LibreOffice Base — система управления базами данных.</w:t>
            </w:r>
          </w:p>
          <w:p w:rsidR="00796374" w:rsidRDefault="00796374" w:rsidP="009443C2">
            <w:pPr>
              <w:pStyle w:val="12"/>
              <w:rPr>
                <w:szCs w:val="24"/>
              </w:rPr>
            </w:pPr>
            <w:r>
              <w:rPr>
                <w:szCs w:val="24"/>
              </w:rPr>
              <w:t>KompoZer — конструктор сайтов. Excel — табличный процессор.</w:t>
            </w:r>
          </w:p>
          <w:p w:rsidR="00796374" w:rsidRDefault="00796374" w:rsidP="009443C2">
            <w:pPr>
              <w:pStyle w:val="12"/>
              <w:rPr>
                <w:szCs w:val="24"/>
              </w:rPr>
            </w:pPr>
            <w:r>
              <w:rPr>
                <w:szCs w:val="24"/>
              </w:rPr>
              <w:t>Прикладные средства:</w:t>
            </w:r>
          </w:p>
          <w:p w:rsidR="00796374" w:rsidRDefault="007B52AE" w:rsidP="009443C2">
            <w:pPr>
              <w:pStyle w:val="12"/>
              <w:rPr>
                <w:szCs w:val="24"/>
              </w:rPr>
            </w:pPr>
            <w:r>
              <w:rPr>
                <w:szCs w:val="24"/>
              </w:rPr>
              <w:t>Л</w:t>
            </w:r>
            <w:r w:rsidR="00796374">
              <w:rPr>
                <w:szCs w:val="24"/>
              </w:rPr>
              <w:t>инии</w:t>
            </w:r>
            <w:r>
              <w:rPr>
                <w:szCs w:val="24"/>
              </w:rPr>
              <w:t xml:space="preserve"> </w:t>
            </w:r>
            <w:r w:rsidR="00796374">
              <w:rPr>
                <w:szCs w:val="24"/>
              </w:rPr>
              <w:t>тренда</w:t>
            </w:r>
            <w:r>
              <w:rPr>
                <w:szCs w:val="24"/>
              </w:rPr>
              <w:t xml:space="preserve"> </w:t>
            </w:r>
            <w:r w:rsidR="00796374">
              <w:rPr>
                <w:szCs w:val="24"/>
              </w:rPr>
              <w:t>(регрессионный</w:t>
            </w:r>
            <w:r>
              <w:rPr>
                <w:szCs w:val="24"/>
              </w:rPr>
              <w:t xml:space="preserve"> </w:t>
            </w:r>
            <w:r w:rsidR="00796374">
              <w:rPr>
                <w:spacing w:val="-4"/>
                <w:szCs w:val="24"/>
              </w:rPr>
              <w:t>ана</w:t>
            </w:r>
            <w:r w:rsidR="00796374">
              <w:rPr>
                <w:szCs w:val="24"/>
              </w:rPr>
              <w:t>лиз,МНК);</w:t>
            </w:r>
          </w:p>
          <w:p w:rsidR="00796374" w:rsidRDefault="00796374" w:rsidP="009443C2">
            <w:pPr>
              <w:pStyle w:val="12"/>
              <w:rPr>
                <w:szCs w:val="24"/>
              </w:rPr>
            </w:pPr>
            <w:r>
              <w:rPr>
                <w:szCs w:val="24"/>
              </w:rPr>
              <w:t xml:space="preserve">функция КОРРЕЛ (расчет </w:t>
            </w:r>
            <w:r>
              <w:rPr>
                <w:spacing w:val="-3"/>
                <w:szCs w:val="24"/>
              </w:rPr>
              <w:t>корре</w:t>
            </w:r>
            <w:r>
              <w:rPr>
                <w:szCs w:val="24"/>
              </w:rPr>
              <w:t>ляционных</w:t>
            </w:r>
            <w:r w:rsidR="007B52AE">
              <w:rPr>
                <w:szCs w:val="24"/>
              </w:rPr>
              <w:t xml:space="preserve"> </w:t>
            </w:r>
            <w:r>
              <w:rPr>
                <w:szCs w:val="24"/>
              </w:rPr>
              <w:t>зависимостей);</w:t>
            </w:r>
          </w:p>
          <w:p w:rsidR="00796374" w:rsidRDefault="00796374" w:rsidP="009443C2">
            <w:pPr>
              <w:pStyle w:val="12"/>
              <w:rPr>
                <w:szCs w:val="24"/>
              </w:rPr>
            </w:pPr>
            <w:r>
              <w:rPr>
                <w:szCs w:val="24"/>
              </w:rPr>
              <w:t>«Поиск решения» (оптимальное планирование, линейное</w:t>
            </w:r>
            <w:r w:rsidR="007B52AE">
              <w:rPr>
                <w:szCs w:val="24"/>
              </w:rPr>
              <w:t xml:space="preserve"> </w:t>
            </w:r>
            <w:r>
              <w:rPr>
                <w:spacing w:val="-3"/>
                <w:szCs w:val="24"/>
              </w:rPr>
              <w:t>програм</w:t>
            </w:r>
            <w:r>
              <w:rPr>
                <w:szCs w:val="24"/>
              </w:rPr>
              <w:t>мирование)</w:t>
            </w:r>
          </w:p>
        </w:tc>
      </w:tr>
      <w:tr w:rsidR="00796374" w:rsidTr="009443C2">
        <w:tc>
          <w:tcPr>
            <w:tcW w:w="3227" w:type="dxa"/>
            <w:noWrap/>
          </w:tcPr>
          <w:p w:rsidR="00796374" w:rsidRDefault="00796374" w:rsidP="009443C2">
            <w:pPr>
              <w:pStyle w:val="12"/>
              <w:rPr>
                <w:i/>
                <w:szCs w:val="24"/>
              </w:rPr>
            </w:pPr>
            <w:r>
              <w:rPr>
                <w:i/>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tc>
        <w:tc>
          <w:tcPr>
            <w:tcW w:w="6662" w:type="dxa"/>
            <w:noWrap/>
          </w:tcPr>
          <w:p w:rsidR="00796374" w:rsidRDefault="00796374" w:rsidP="009443C2">
            <w:pPr>
              <w:pStyle w:val="12"/>
              <w:rPr>
                <w:szCs w:val="24"/>
              </w:rPr>
            </w:pPr>
            <w:r>
              <w:rPr>
                <w:szCs w:val="24"/>
              </w:rPr>
              <w:t>11класс.Глава3.</w:t>
            </w:r>
            <w:r>
              <w:rPr>
                <w:spacing w:val="-2"/>
                <w:szCs w:val="24"/>
              </w:rPr>
              <w:t>Информацион</w:t>
            </w:r>
            <w:r>
              <w:rPr>
                <w:szCs w:val="24"/>
              </w:rPr>
              <w:t>ноемоделирование.</w:t>
            </w:r>
          </w:p>
          <w:p w:rsidR="00796374" w:rsidRDefault="00796374" w:rsidP="009443C2">
            <w:pPr>
              <w:pStyle w:val="12"/>
              <w:rPr>
                <w:szCs w:val="24"/>
              </w:rPr>
            </w:pPr>
            <w:r>
              <w:rPr>
                <w:szCs w:val="24"/>
              </w:rPr>
              <w:t>§ 16. Компьютерное</w:t>
            </w:r>
            <w:r w:rsidR="007B52AE">
              <w:rPr>
                <w:szCs w:val="24"/>
              </w:rPr>
              <w:t xml:space="preserve"> </w:t>
            </w:r>
            <w:r>
              <w:rPr>
                <w:spacing w:val="-2"/>
                <w:szCs w:val="24"/>
              </w:rPr>
              <w:t>информацион</w:t>
            </w:r>
            <w:r>
              <w:rPr>
                <w:szCs w:val="24"/>
              </w:rPr>
              <w:t>ное</w:t>
            </w:r>
            <w:r w:rsidR="007B52AE">
              <w:rPr>
                <w:szCs w:val="24"/>
              </w:rPr>
              <w:t xml:space="preserve"> </w:t>
            </w:r>
            <w:r>
              <w:rPr>
                <w:szCs w:val="24"/>
              </w:rPr>
              <w:t>моделирование.</w:t>
            </w:r>
          </w:p>
          <w:p w:rsidR="00796374" w:rsidRDefault="00796374" w:rsidP="009443C2">
            <w:pPr>
              <w:pStyle w:val="12"/>
              <w:rPr>
                <w:szCs w:val="24"/>
              </w:rPr>
            </w:pPr>
            <w:r>
              <w:rPr>
                <w:szCs w:val="24"/>
              </w:rPr>
              <w:t>§17.Моделирование</w:t>
            </w:r>
            <w:r>
              <w:rPr>
                <w:spacing w:val="-2"/>
                <w:szCs w:val="24"/>
              </w:rPr>
              <w:t xml:space="preserve">зависимостей </w:t>
            </w:r>
            <w:r>
              <w:rPr>
                <w:szCs w:val="24"/>
              </w:rPr>
              <w:t>между</w:t>
            </w:r>
            <w:r w:rsidR="007B52AE">
              <w:rPr>
                <w:szCs w:val="24"/>
              </w:rPr>
              <w:t xml:space="preserve"> </w:t>
            </w:r>
            <w:r>
              <w:rPr>
                <w:szCs w:val="24"/>
              </w:rPr>
              <w:t>величинами.</w:t>
            </w:r>
          </w:p>
          <w:p w:rsidR="00796374" w:rsidRDefault="00796374" w:rsidP="009443C2">
            <w:pPr>
              <w:pStyle w:val="12"/>
              <w:rPr>
                <w:szCs w:val="24"/>
              </w:rPr>
            </w:pPr>
            <w:r>
              <w:rPr>
                <w:szCs w:val="24"/>
              </w:rPr>
              <w:t>§ 18. Модели статистического прогнозирования.</w:t>
            </w:r>
          </w:p>
          <w:p w:rsidR="00796374" w:rsidRDefault="00796374" w:rsidP="009443C2">
            <w:pPr>
              <w:pStyle w:val="12"/>
              <w:rPr>
                <w:szCs w:val="24"/>
              </w:rPr>
            </w:pPr>
            <w:r>
              <w:rPr>
                <w:szCs w:val="24"/>
              </w:rPr>
              <w:t>§ 19. Моделирование корреляционных зависимостей.</w:t>
            </w:r>
          </w:p>
          <w:p w:rsidR="00796374" w:rsidRDefault="00796374" w:rsidP="009443C2">
            <w:pPr>
              <w:pStyle w:val="12"/>
              <w:rPr>
                <w:szCs w:val="24"/>
              </w:rPr>
            </w:pPr>
            <w:r>
              <w:rPr>
                <w:szCs w:val="24"/>
              </w:rPr>
              <w:t>§ 20. Модели оптимального планирования</w:t>
            </w:r>
          </w:p>
        </w:tc>
      </w:tr>
      <w:tr w:rsidR="00796374" w:rsidTr="009443C2">
        <w:trPr>
          <w:trHeight w:val="5364"/>
        </w:trPr>
        <w:tc>
          <w:tcPr>
            <w:tcW w:w="3227" w:type="dxa"/>
            <w:noWrap/>
          </w:tcPr>
          <w:p w:rsidR="00796374" w:rsidRDefault="00796374" w:rsidP="009443C2">
            <w:pPr>
              <w:pStyle w:val="12"/>
              <w:rPr>
                <w:i/>
                <w:szCs w:val="24"/>
              </w:rPr>
            </w:pPr>
            <w:r>
              <w:rPr>
                <w:i/>
                <w:szCs w:val="24"/>
              </w:rPr>
              <w:t>Сформированность преставлений о способах хранения и простейшей обработке данных</w:t>
            </w:r>
          </w:p>
        </w:tc>
        <w:tc>
          <w:tcPr>
            <w:tcW w:w="6662" w:type="dxa"/>
            <w:noWrap/>
          </w:tcPr>
          <w:p w:rsidR="00796374" w:rsidRDefault="00796374" w:rsidP="009443C2">
            <w:pPr>
              <w:pStyle w:val="12"/>
              <w:rPr>
                <w:szCs w:val="24"/>
              </w:rPr>
            </w:pPr>
            <w:r>
              <w:rPr>
                <w:szCs w:val="24"/>
              </w:rPr>
              <w:t>10 класс. Глава 1. Информация.</w:t>
            </w:r>
          </w:p>
          <w:p w:rsidR="00796374" w:rsidRDefault="00796374" w:rsidP="009443C2">
            <w:pPr>
              <w:pStyle w:val="12"/>
              <w:rPr>
                <w:szCs w:val="24"/>
              </w:rPr>
            </w:pPr>
            <w:r>
              <w:rPr>
                <w:szCs w:val="24"/>
              </w:rPr>
              <w:t>§ 5. Представление чисел в компьютере.</w:t>
            </w:r>
          </w:p>
          <w:p w:rsidR="00796374" w:rsidRDefault="00796374" w:rsidP="009443C2">
            <w:pPr>
              <w:pStyle w:val="12"/>
              <w:rPr>
                <w:szCs w:val="24"/>
              </w:rPr>
            </w:pPr>
            <w:r>
              <w:rPr>
                <w:szCs w:val="24"/>
              </w:rPr>
              <w:t xml:space="preserve">§ 6. Представление текста, </w:t>
            </w:r>
            <w:r>
              <w:rPr>
                <w:spacing w:val="-3"/>
                <w:szCs w:val="24"/>
              </w:rPr>
              <w:t>изобра</w:t>
            </w:r>
            <w:r>
              <w:rPr>
                <w:szCs w:val="24"/>
              </w:rPr>
              <w:t>жения и звука в компьютере.</w:t>
            </w:r>
          </w:p>
          <w:p w:rsidR="00796374" w:rsidRDefault="00796374" w:rsidP="009443C2">
            <w:pPr>
              <w:pStyle w:val="12"/>
              <w:rPr>
                <w:szCs w:val="24"/>
              </w:rPr>
            </w:pPr>
            <w:r>
              <w:rPr>
                <w:szCs w:val="24"/>
              </w:rPr>
              <w:t>10 класс. Глава 2. Информационные процессы.</w:t>
            </w:r>
          </w:p>
          <w:p w:rsidR="00796374" w:rsidRDefault="00796374" w:rsidP="009443C2">
            <w:pPr>
              <w:pStyle w:val="12"/>
              <w:rPr>
                <w:szCs w:val="24"/>
              </w:rPr>
            </w:pPr>
            <w:r>
              <w:rPr>
                <w:szCs w:val="24"/>
              </w:rPr>
              <w:t>§ 7. Хранение информации.</w:t>
            </w:r>
          </w:p>
          <w:p w:rsidR="00796374" w:rsidRDefault="00796374" w:rsidP="009443C2">
            <w:pPr>
              <w:pStyle w:val="12"/>
              <w:rPr>
                <w:szCs w:val="24"/>
              </w:rPr>
            </w:pPr>
            <w:r>
              <w:rPr>
                <w:szCs w:val="24"/>
              </w:rPr>
              <w:t>§ 9. Обработка информации и алгоритмы.</w:t>
            </w:r>
          </w:p>
          <w:p w:rsidR="00796374" w:rsidRDefault="00796374" w:rsidP="009443C2">
            <w:pPr>
              <w:pStyle w:val="12"/>
              <w:rPr>
                <w:szCs w:val="24"/>
              </w:rPr>
            </w:pPr>
            <w:r>
              <w:rPr>
                <w:szCs w:val="24"/>
              </w:rPr>
              <w:t>§ 10. Автоматическая обработка информации.</w:t>
            </w:r>
          </w:p>
          <w:p w:rsidR="00796374" w:rsidRDefault="00796374" w:rsidP="009443C2">
            <w:pPr>
              <w:pStyle w:val="12"/>
              <w:rPr>
                <w:szCs w:val="24"/>
              </w:rPr>
            </w:pPr>
            <w:r>
              <w:rPr>
                <w:szCs w:val="24"/>
              </w:rPr>
              <w:t>§ 11. Информационные процессы в компьютере.</w:t>
            </w:r>
          </w:p>
          <w:p w:rsidR="00796374" w:rsidRDefault="00796374" w:rsidP="009443C2">
            <w:pPr>
              <w:pStyle w:val="12"/>
              <w:rPr>
                <w:szCs w:val="24"/>
              </w:rPr>
            </w:pPr>
            <w:r>
              <w:rPr>
                <w:szCs w:val="24"/>
              </w:rPr>
              <w:t>11 класс. Глава 2. Интернет.</w:t>
            </w:r>
          </w:p>
          <w:p w:rsidR="00796374" w:rsidRDefault="00796374" w:rsidP="009443C2">
            <w:pPr>
              <w:pStyle w:val="12"/>
              <w:rPr>
                <w:szCs w:val="24"/>
              </w:rPr>
            </w:pPr>
            <w:r>
              <w:rPr>
                <w:szCs w:val="24"/>
              </w:rPr>
              <w:t>§ 10. Организация глобальных сетей.</w:t>
            </w:r>
          </w:p>
          <w:p w:rsidR="00796374" w:rsidRDefault="00796374" w:rsidP="009443C2">
            <w:pPr>
              <w:pStyle w:val="12"/>
              <w:rPr>
                <w:szCs w:val="24"/>
              </w:rPr>
            </w:pPr>
            <w:r>
              <w:rPr>
                <w:szCs w:val="24"/>
              </w:rPr>
              <w:t xml:space="preserve">§ 11. Интернет как глобальная </w:t>
            </w:r>
            <w:r>
              <w:rPr>
                <w:spacing w:val="-5"/>
                <w:szCs w:val="24"/>
              </w:rPr>
              <w:t xml:space="preserve">ин- </w:t>
            </w:r>
            <w:r>
              <w:rPr>
                <w:szCs w:val="24"/>
              </w:rPr>
              <w:t>формационная система.</w:t>
            </w:r>
          </w:p>
          <w:p w:rsidR="00796374" w:rsidRDefault="00796374" w:rsidP="009443C2">
            <w:pPr>
              <w:pStyle w:val="12"/>
              <w:rPr>
                <w:szCs w:val="24"/>
              </w:rPr>
            </w:pPr>
            <w:r>
              <w:rPr>
                <w:szCs w:val="24"/>
              </w:rPr>
              <w:t>§ 12. World Wide Web — Всемирная паутина.</w:t>
            </w:r>
          </w:p>
          <w:p w:rsidR="00796374" w:rsidRDefault="00796374" w:rsidP="009443C2">
            <w:pPr>
              <w:pStyle w:val="12"/>
              <w:rPr>
                <w:szCs w:val="24"/>
              </w:rPr>
            </w:pPr>
            <w:r>
              <w:rPr>
                <w:szCs w:val="24"/>
              </w:rPr>
              <w:t>§ 13. Инструменты для разработки веб-сайтов.</w:t>
            </w:r>
          </w:p>
          <w:p w:rsidR="00796374" w:rsidRDefault="00796374" w:rsidP="009443C2">
            <w:pPr>
              <w:pStyle w:val="12"/>
              <w:rPr>
                <w:szCs w:val="24"/>
              </w:rPr>
            </w:pPr>
            <w:r>
              <w:rPr>
                <w:szCs w:val="24"/>
              </w:rPr>
              <w:t>10 класс. Глава 3. Программирование обработки информации.</w:t>
            </w:r>
          </w:p>
          <w:p w:rsidR="00796374" w:rsidRDefault="00796374" w:rsidP="009443C2">
            <w:pPr>
              <w:pStyle w:val="12"/>
              <w:rPr>
                <w:szCs w:val="24"/>
              </w:rPr>
            </w:pPr>
            <w:r>
              <w:rPr>
                <w:szCs w:val="24"/>
              </w:rPr>
              <w:t>§ 20. Пример поэтапной разработки программы решения задачи</w:t>
            </w:r>
          </w:p>
        </w:tc>
      </w:tr>
      <w:tr w:rsidR="00796374" w:rsidTr="009443C2">
        <w:trPr>
          <w:trHeight w:val="2544"/>
        </w:trPr>
        <w:tc>
          <w:tcPr>
            <w:tcW w:w="3227" w:type="dxa"/>
            <w:noWrap/>
          </w:tcPr>
          <w:p w:rsidR="00796374" w:rsidRDefault="00796374" w:rsidP="009443C2">
            <w:pPr>
              <w:pStyle w:val="12"/>
              <w:rPr>
                <w:i/>
                <w:szCs w:val="24"/>
              </w:rPr>
            </w:pPr>
            <w:r>
              <w:rPr>
                <w:i/>
                <w:szCs w:val="24"/>
              </w:rPr>
              <w:lastRenderedPageBreak/>
              <w:t>Сформированность понятия о базах данных и средствах доступа к ним, умений работать с ними</w:t>
            </w:r>
          </w:p>
        </w:tc>
        <w:tc>
          <w:tcPr>
            <w:tcW w:w="6662" w:type="dxa"/>
            <w:noWrap/>
          </w:tcPr>
          <w:p w:rsidR="00796374" w:rsidRDefault="00796374" w:rsidP="009443C2">
            <w:pPr>
              <w:pStyle w:val="12"/>
              <w:rPr>
                <w:szCs w:val="24"/>
              </w:rPr>
            </w:pPr>
            <w:r>
              <w:rPr>
                <w:szCs w:val="24"/>
              </w:rPr>
              <w:t xml:space="preserve">11 класс. Глава 1. </w:t>
            </w:r>
            <w:r>
              <w:rPr>
                <w:spacing w:val="-2"/>
                <w:szCs w:val="24"/>
              </w:rPr>
              <w:t>Информацион</w:t>
            </w:r>
            <w:r>
              <w:rPr>
                <w:szCs w:val="24"/>
              </w:rPr>
              <w:t>ные системы и базы данных.</w:t>
            </w:r>
          </w:p>
          <w:p w:rsidR="00796374" w:rsidRDefault="00796374" w:rsidP="009443C2">
            <w:pPr>
              <w:pStyle w:val="12"/>
              <w:rPr>
                <w:szCs w:val="24"/>
              </w:rPr>
            </w:pPr>
            <w:r>
              <w:rPr>
                <w:szCs w:val="24"/>
              </w:rPr>
              <w:t>§ 5. Базы данных — основа информационной системы.</w:t>
            </w:r>
          </w:p>
          <w:p w:rsidR="00796374" w:rsidRDefault="00796374" w:rsidP="009443C2">
            <w:pPr>
              <w:pStyle w:val="12"/>
              <w:rPr>
                <w:szCs w:val="24"/>
              </w:rPr>
            </w:pPr>
            <w:r>
              <w:rPr>
                <w:szCs w:val="24"/>
              </w:rPr>
              <w:t>§ 6. Проектирование многотабличной базы данных.</w:t>
            </w:r>
          </w:p>
          <w:p w:rsidR="00796374" w:rsidRDefault="00796374" w:rsidP="009443C2">
            <w:pPr>
              <w:pStyle w:val="12"/>
              <w:rPr>
                <w:szCs w:val="24"/>
              </w:rPr>
            </w:pPr>
            <w:r>
              <w:rPr>
                <w:szCs w:val="24"/>
              </w:rPr>
              <w:t>§ 7. Создание базы данных.</w:t>
            </w:r>
          </w:p>
          <w:p w:rsidR="00796374" w:rsidRDefault="00796374" w:rsidP="009443C2">
            <w:pPr>
              <w:pStyle w:val="12"/>
              <w:rPr>
                <w:szCs w:val="24"/>
              </w:rPr>
            </w:pPr>
            <w:r>
              <w:rPr>
                <w:szCs w:val="24"/>
              </w:rPr>
              <w:t>§ 8. Запросы как приложения ин- формационной системы.</w:t>
            </w:r>
          </w:p>
          <w:p w:rsidR="00796374" w:rsidRDefault="00796374" w:rsidP="009443C2">
            <w:pPr>
              <w:pStyle w:val="12"/>
              <w:rPr>
                <w:szCs w:val="24"/>
              </w:rPr>
            </w:pPr>
            <w:r>
              <w:rPr>
                <w:szCs w:val="24"/>
              </w:rPr>
              <w:t>§ 9. Логические условия выбора данных</w:t>
            </w:r>
          </w:p>
        </w:tc>
      </w:tr>
      <w:tr w:rsidR="00796374" w:rsidTr="009443C2">
        <w:tc>
          <w:tcPr>
            <w:tcW w:w="3227" w:type="dxa"/>
            <w:noWrap/>
          </w:tcPr>
          <w:p w:rsidR="00796374" w:rsidRDefault="00796374" w:rsidP="009443C2">
            <w:pPr>
              <w:pStyle w:val="12"/>
              <w:rPr>
                <w:i/>
                <w:szCs w:val="24"/>
              </w:rPr>
            </w:pPr>
            <w:r>
              <w:rPr>
                <w:i/>
                <w:szCs w:val="24"/>
              </w:rPr>
              <w:t>6. Владение компьютерными средствами представления и анализа данных</w:t>
            </w:r>
          </w:p>
        </w:tc>
        <w:tc>
          <w:tcPr>
            <w:tcW w:w="6662" w:type="dxa"/>
            <w:noWrap/>
          </w:tcPr>
          <w:p w:rsidR="00796374" w:rsidRDefault="00796374" w:rsidP="009443C2">
            <w:pPr>
              <w:pStyle w:val="12"/>
              <w:rPr>
                <w:szCs w:val="24"/>
              </w:rPr>
            </w:pPr>
            <w:r>
              <w:rPr>
                <w:szCs w:val="24"/>
              </w:rPr>
              <w:t xml:space="preserve">11 класс. Глава 1. </w:t>
            </w:r>
            <w:r>
              <w:rPr>
                <w:spacing w:val="-2"/>
                <w:szCs w:val="24"/>
              </w:rPr>
              <w:t>Информацион</w:t>
            </w:r>
            <w:r>
              <w:rPr>
                <w:szCs w:val="24"/>
              </w:rPr>
              <w:t>ные системы и базы данных.</w:t>
            </w:r>
          </w:p>
          <w:p w:rsidR="00796374" w:rsidRDefault="00796374" w:rsidP="009443C2">
            <w:pPr>
              <w:pStyle w:val="12"/>
              <w:rPr>
                <w:szCs w:val="24"/>
              </w:rPr>
            </w:pPr>
            <w:r>
              <w:rPr>
                <w:szCs w:val="24"/>
              </w:rPr>
              <w:t>§ 1. Что такое система.</w:t>
            </w:r>
          </w:p>
          <w:p w:rsidR="00796374" w:rsidRDefault="00796374" w:rsidP="009443C2">
            <w:pPr>
              <w:pStyle w:val="12"/>
              <w:rPr>
                <w:szCs w:val="24"/>
              </w:rPr>
            </w:pPr>
            <w:r>
              <w:rPr>
                <w:szCs w:val="24"/>
              </w:rPr>
              <w:t>§ 2. Модели систем.</w:t>
            </w:r>
          </w:p>
          <w:p w:rsidR="00796374" w:rsidRDefault="00796374" w:rsidP="009443C2">
            <w:pPr>
              <w:pStyle w:val="12"/>
              <w:rPr>
                <w:szCs w:val="24"/>
              </w:rPr>
            </w:pPr>
            <w:r>
              <w:rPr>
                <w:szCs w:val="24"/>
              </w:rPr>
              <w:t>§3.Примерструктурной</w:t>
            </w:r>
            <w:r>
              <w:rPr>
                <w:spacing w:val="-3"/>
                <w:szCs w:val="24"/>
              </w:rPr>
              <w:t xml:space="preserve">модели </w:t>
            </w:r>
            <w:r>
              <w:rPr>
                <w:szCs w:val="24"/>
              </w:rPr>
              <w:t>предметной</w:t>
            </w:r>
            <w:r w:rsidR="007B52AE">
              <w:rPr>
                <w:szCs w:val="24"/>
              </w:rPr>
              <w:t xml:space="preserve"> </w:t>
            </w:r>
            <w:r>
              <w:rPr>
                <w:szCs w:val="24"/>
              </w:rPr>
              <w:t>области.</w:t>
            </w:r>
          </w:p>
          <w:p w:rsidR="00796374" w:rsidRDefault="00796374" w:rsidP="009443C2">
            <w:pPr>
              <w:pStyle w:val="12"/>
              <w:rPr>
                <w:szCs w:val="24"/>
              </w:rPr>
            </w:pPr>
            <w:r>
              <w:rPr>
                <w:szCs w:val="24"/>
              </w:rPr>
              <w:t>§ 4. Что такое информационная система</w:t>
            </w:r>
          </w:p>
        </w:tc>
      </w:tr>
      <w:tr w:rsidR="00796374" w:rsidTr="009443C2">
        <w:tc>
          <w:tcPr>
            <w:tcW w:w="3227" w:type="dxa"/>
            <w:noWrap/>
          </w:tcPr>
          <w:p w:rsidR="00796374" w:rsidRDefault="00796374" w:rsidP="009443C2">
            <w:pPr>
              <w:pStyle w:val="12"/>
              <w:rPr>
                <w:i/>
                <w:szCs w:val="24"/>
              </w:rPr>
            </w:pPr>
            <w:r>
              <w:rPr>
                <w:i/>
                <w:szCs w:val="24"/>
              </w:rPr>
              <w:t>7. Сформированность базовых навыков и умений по соблюдению требований техники безопасности, ги- гиены и ресурсосбережения при работе со средствами информатизации</w:t>
            </w:r>
          </w:p>
        </w:tc>
        <w:tc>
          <w:tcPr>
            <w:tcW w:w="6662" w:type="dxa"/>
            <w:noWrap/>
          </w:tcPr>
          <w:p w:rsidR="00796374" w:rsidRDefault="00796374" w:rsidP="009443C2">
            <w:pPr>
              <w:pStyle w:val="12"/>
              <w:rPr>
                <w:szCs w:val="24"/>
              </w:rPr>
            </w:pPr>
            <w:r>
              <w:rPr>
                <w:szCs w:val="24"/>
              </w:rPr>
              <w:t>10 класс. Введение.</w:t>
            </w:r>
          </w:p>
          <w:p w:rsidR="00796374" w:rsidRDefault="00796374" w:rsidP="009443C2">
            <w:pPr>
              <w:pStyle w:val="12"/>
              <w:rPr>
                <w:szCs w:val="24"/>
              </w:rPr>
            </w:pPr>
            <w:r>
              <w:rPr>
                <w:szCs w:val="24"/>
              </w:rPr>
              <w:t>Раздел: «Правила техники безопасности</w:t>
            </w:r>
            <w:r w:rsidR="007B52AE">
              <w:rPr>
                <w:szCs w:val="24"/>
              </w:rPr>
              <w:t xml:space="preserve"> </w:t>
            </w:r>
            <w:r>
              <w:rPr>
                <w:szCs w:val="24"/>
              </w:rPr>
              <w:t>и</w:t>
            </w:r>
            <w:r w:rsidR="007B52AE">
              <w:rPr>
                <w:szCs w:val="24"/>
              </w:rPr>
              <w:t xml:space="preserve"> </w:t>
            </w:r>
            <w:r>
              <w:rPr>
                <w:szCs w:val="24"/>
              </w:rPr>
              <w:t>гигиены</w:t>
            </w:r>
            <w:r w:rsidR="007B52AE">
              <w:rPr>
                <w:szCs w:val="24"/>
              </w:rPr>
              <w:t xml:space="preserve"> </w:t>
            </w:r>
            <w:r>
              <w:rPr>
                <w:szCs w:val="24"/>
              </w:rPr>
              <w:t>при</w:t>
            </w:r>
            <w:r w:rsidR="007B52AE">
              <w:rPr>
                <w:szCs w:val="24"/>
              </w:rPr>
              <w:t xml:space="preserve"> </w:t>
            </w:r>
            <w:r>
              <w:rPr>
                <w:szCs w:val="24"/>
              </w:rPr>
              <w:t>работе</w:t>
            </w:r>
            <w:r w:rsidR="007B52AE">
              <w:rPr>
                <w:szCs w:val="24"/>
              </w:rPr>
              <w:t xml:space="preserve"> </w:t>
            </w:r>
            <w:r>
              <w:rPr>
                <w:szCs w:val="24"/>
              </w:rPr>
              <w:t>на</w:t>
            </w:r>
            <w:r w:rsidR="007B52AE">
              <w:rPr>
                <w:szCs w:val="24"/>
              </w:rPr>
              <w:t xml:space="preserve"> </w:t>
            </w:r>
            <w:r>
              <w:rPr>
                <w:szCs w:val="24"/>
              </w:rPr>
              <w:t>персональном</w:t>
            </w:r>
            <w:r w:rsidR="007B52AE">
              <w:rPr>
                <w:szCs w:val="24"/>
              </w:rPr>
              <w:t xml:space="preserve"> </w:t>
            </w:r>
            <w:r>
              <w:rPr>
                <w:szCs w:val="24"/>
              </w:rPr>
              <w:t>компьютере</w:t>
            </w:r>
          </w:p>
        </w:tc>
      </w:tr>
      <w:tr w:rsidR="00796374" w:rsidTr="009443C2">
        <w:tc>
          <w:tcPr>
            <w:tcW w:w="3227" w:type="dxa"/>
            <w:noWrap/>
          </w:tcPr>
          <w:p w:rsidR="00796374" w:rsidRDefault="00796374" w:rsidP="009443C2">
            <w:pPr>
              <w:pStyle w:val="12"/>
              <w:rPr>
                <w:i/>
                <w:szCs w:val="24"/>
              </w:rPr>
            </w:pPr>
            <w:r>
              <w:rPr>
                <w:i/>
                <w:szCs w:val="24"/>
              </w:rPr>
              <w:t>Сформированность понимания основ правовых аспектов использования компьютерных программ и работы в Интернете</w:t>
            </w:r>
          </w:p>
        </w:tc>
        <w:tc>
          <w:tcPr>
            <w:tcW w:w="6662" w:type="dxa"/>
            <w:noWrap/>
          </w:tcPr>
          <w:p w:rsidR="00796374" w:rsidRDefault="00796374" w:rsidP="009443C2">
            <w:pPr>
              <w:pStyle w:val="12"/>
              <w:rPr>
                <w:szCs w:val="24"/>
              </w:rPr>
            </w:pPr>
            <w:r>
              <w:rPr>
                <w:szCs w:val="24"/>
              </w:rPr>
              <w:t>11 класс. Глава 4. Социальная информатика.</w:t>
            </w:r>
          </w:p>
          <w:p w:rsidR="00796374" w:rsidRDefault="00796374" w:rsidP="009443C2">
            <w:pPr>
              <w:pStyle w:val="12"/>
              <w:rPr>
                <w:szCs w:val="24"/>
              </w:rPr>
            </w:pPr>
            <w:r>
              <w:rPr>
                <w:szCs w:val="24"/>
              </w:rPr>
              <w:t>§ 21. Информационные ресурсы.</w:t>
            </w:r>
          </w:p>
          <w:p w:rsidR="00796374" w:rsidRDefault="00796374" w:rsidP="009443C2">
            <w:pPr>
              <w:pStyle w:val="12"/>
              <w:rPr>
                <w:szCs w:val="24"/>
              </w:rPr>
            </w:pPr>
            <w:r>
              <w:rPr>
                <w:szCs w:val="24"/>
              </w:rPr>
              <w:t>§ 22. Информационное общество.</w:t>
            </w:r>
          </w:p>
          <w:p w:rsidR="00796374" w:rsidRDefault="00796374" w:rsidP="009443C2">
            <w:pPr>
              <w:pStyle w:val="12"/>
              <w:rPr>
                <w:szCs w:val="24"/>
              </w:rPr>
            </w:pPr>
            <w:r>
              <w:rPr>
                <w:szCs w:val="24"/>
              </w:rPr>
              <w:t>§ 23. Правовое регулирование в ин- формационной сфере.</w:t>
            </w:r>
          </w:p>
          <w:p w:rsidR="00796374" w:rsidRDefault="00796374" w:rsidP="009443C2">
            <w:pPr>
              <w:pStyle w:val="12"/>
              <w:rPr>
                <w:szCs w:val="24"/>
              </w:rPr>
            </w:pPr>
            <w:r>
              <w:rPr>
                <w:szCs w:val="24"/>
              </w:rPr>
              <w:t>§ 24. Проблема информационной безопасности</w:t>
            </w:r>
          </w:p>
        </w:tc>
      </w:tr>
    </w:tbl>
    <w:p w:rsidR="00796374" w:rsidRDefault="00796374" w:rsidP="00796374">
      <w:pPr>
        <w:pStyle w:val="12"/>
        <w:rPr>
          <w:i/>
          <w:szCs w:val="24"/>
        </w:rPr>
      </w:pPr>
    </w:p>
    <w:p w:rsidR="00796374" w:rsidRDefault="00796374" w:rsidP="00796374">
      <w:pPr>
        <w:pStyle w:val="12"/>
        <w:rPr>
          <w:i/>
          <w:szCs w:val="24"/>
        </w:rPr>
      </w:pPr>
      <w:bookmarkStart w:id="203" w:name="_TOC_250007"/>
      <w:r>
        <w:rPr>
          <w:szCs w:val="24"/>
        </w:rPr>
        <w:t>СОДЕРЖАНИЕ УЧЕБНОГО</w:t>
      </w:r>
      <w:bookmarkEnd w:id="203"/>
      <w:r>
        <w:rPr>
          <w:szCs w:val="24"/>
        </w:rPr>
        <w:t>ПРЕДМЕТА</w:t>
      </w:r>
    </w:p>
    <w:p w:rsidR="00796374" w:rsidRDefault="00796374" w:rsidP="00796374">
      <w:pPr>
        <w:pStyle w:val="12"/>
        <w:rPr>
          <w:szCs w:val="24"/>
        </w:rPr>
      </w:pPr>
      <w:r>
        <w:rPr>
          <w:szCs w:val="24"/>
        </w:rPr>
        <w:t xml:space="preserve">Основные содержательные  линии  общеобразовательного курса базового уровня для старшей школы расширяют </w:t>
      </w:r>
      <w:r>
        <w:rPr>
          <w:spacing w:val="-15"/>
          <w:szCs w:val="24"/>
        </w:rPr>
        <w:t xml:space="preserve">и </w:t>
      </w:r>
      <w:r>
        <w:rPr>
          <w:szCs w:val="24"/>
        </w:rPr>
        <w:t>углубляютследующиесодержательныелиниикурсаинформатики основнойшколы.</w:t>
      </w:r>
    </w:p>
    <w:p w:rsidR="00796374" w:rsidRDefault="00796374" w:rsidP="00796374">
      <w:pPr>
        <w:pStyle w:val="12"/>
        <w:rPr>
          <w:szCs w:val="24"/>
        </w:rPr>
      </w:pPr>
      <w:r>
        <w:rPr>
          <w:i/>
          <w:szCs w:val="24"/>
        </w:rPr>
        <w:t xml:space="preserve">Линия информации и информационных процессов </w:t>
      </w:r>
      <w:r>
        <w:rPr>
          <w:szCs w:val="24"/>
        </w:rPr>
        <w:t>(определение информации, измерение информации, универсальность дискретного представления информации; процессы хранения, передачи и обработки информации в информационных системах; информационные основы процессов управления).</w:t>
      </w:r>
    </w:p>
    <w:p w:rsidR="00796374" w:rsidRDefault="00796374" w:rsidP="00796374">
      <w:pPr>
        <w:pStyle w:val="12"/>
        <w:rPr>
          <w:szCs w:val="24"/>
        </w:rPr>
      </w:pPr>
      <w:r>
        <w:rPr>
          <w:i/>
          <w:szCs w:val="24"/>
        </w:rPr>
        <w:t xml:space="preserve">Линия моделирования и формализации </w:t>
      </w:r>
      <w:r>
        <w:rPr>
          <w:szCs w:val="24"/>
        </w:rPr>
        <w:t xml:space="preserve">(моделирование как метод познания; информационное моделирование: </w:t>
      </w:r>
      <w:r>
        <w:rPr>
          <w:spacing w:val="-5"/>
          <w:szCs w:val="24"/>
        </w:rPr>
        <w:t>ос</w:t>
      </w:r>
      <w:r>
        <w:rPr>
          <w:szCs w:val="24"/>
        </w:rPr>
        <w:t xml:space="preserve">новные типы информационных моделей; исследование </w:t>
      </w:r>
      <w:r>
        <w:rPr>
          <w:spacing w:val="-8"/>
          <w:szCs w:val="24"/>
        </w:rPr>
        <w:t xml:space="preserve">на </w:t>
      </w:r>
      <w:r>
        <w:rPr>
          <w:szCs w:val="24"/>
        </w:rPr>
        <w:t xml:space="preserve">компьютере информационных моделей из различных </w:t>
      </w:r>
      <w:r>
        <w:rPr>
          <w:spacing w:val="-3"/>
          <w:szCs w:val="24"/>
        </w:rPr>
        <w:t>пред</w:t>
      </w:r>
      <w:r>
        <w:rPr>
          <w:szCs w:val="24"/>
        </w:rPr>
        <w:t>метныхобластей).</w:t>
      </w:r>
    </w:p>
    <w:p w:rsidR="00796374" w:rsidRDefault="00796374" w:rsidP="00796374">
      <w:pPr>
        <w:pStyle w:val="12"/>
        <w:rPr>
          <w:szCs w:val="24"/>
        </w:rPr>
      </w:pPr>
      <w:r>
        <w:rPr>
          <w:i/>
          <w:szCs w:val="24"/>
        </w:rPr>
        <w:t xml:space="preserve">Линия алгоритмизации и программирования </w:t>
      </w:r>
      <w:r>
        <w:rPr>
          <w:szCs w:val="24"/>
        </w:rPr>
        <w:t xml:space="preserve">(понятие </w:t>
      </w:r>
      <w:r>
        <w:rPr>
          <w:spacing w:val="-12"/>
          <w:szCs w:val="24"/>
        </w:rPr>
        <w:t xml:space="preserve">и </w:t>
      </w:r>
      <w:r>
        <w:rPr>
          <w:szCs w:val="24"/>
        </w:rPr>
        <w:t xml:space="preserve">свойства алгоритма, основы теории алгоритмов, </w:t>
      </w:r>
      <w:r>
        <w:rPr>
          <w:spacing w:val="-3"/>
          <w:szCs w:val="24"/>
        </w:rPr>
        <w:t xml:space="preserve">способы </w:t>
      </w:r>
      <w:r>
        <w:rPr>
          <w:szCs w:val="24"/>
        </w:rPr>
        <w:t xml:space="preserve">описания алгоритмов, языки программирования высокого уровня, решение задач обработки данных средствами </w:t>
      </w:r>
      <w:r>
        <w:rPr>
          <w:spacing w:val="-4"/>
          <w:szCs w:val="24"/>
        </w:rPr>
        <w:t>про</w:t>
      </w:r>
      <w:r>
        <w:rPr>
          <w:szCs w:val="24"/>
        </w:rPr>
        <w:t>граммирования).</w:t>
      </w:r>
    </w:p>
    <w:p w:rsidR="00796374" w:rsidRDefault="00796374" w:rsidP="00796374">
      <w:pPr>
        <w:pStyle w:val="12"/>
        <w:rPr>
          <w:szCs w:val="24"/>
        </w:rPr>
      </w:pPr>
      <w:r>
        <w:rPr>
          <w:i/>
          <w:szCs w:val="24"/>
        </w:rPr>
        <w:t xml:space="preserve">Линия информационных технологий </w:t>
      </w:r>
      <w:r>
        <w:rPr>
          <w:szCs w:val="24"/>
        </w:rPr>
        <w:t xml:space="preserve">(технологии </w:t>
      </w:r>
      <w:r>
        <w:rPr>
          <w:spacing w:val="-3"/>
          <w:szCs w:val="24"/>
        </w:rPr>
        <w:t xml:space="preserve">работы </w:t>
      </w:r>
      <w:r>
        <w:rPr>
          <w:szCs w:val="24"/>
        </w:rPr>
        <w:t xml:space="preserve">с текстовой и графической информацией; технологии </w:t>
      </w:r>
      <w:r>
        <w:rPr>
          <w:spacing w:val="-3"/>
          <w:szCs w:val="24"/>
        </w:rPr>
        <w:t xml:space="preserve">хра- </w:t>
      </w:r>
      <w:r>
        <w:rPr>
          <w:szCs w:val="24"/>
        </w:rPr>
        <w:t xml:space="preserve">нения, поиска и сортировки данных; технологии </w:t>
      </w:r>
      <w:r>
        <w:rPr>
          <w:spacing w:val="-3"/>
          <w:szCs w:val="24"/>
        </w:rPr>
        <w:t>обработ</w:t>
      </w:r>
      <w:r>
        <w:rPr>
          <w:szCs w:val="24"/>
        </w:rPr>
        <w:t>ки числовой информации с помощью электронных таблиц; мультимедийныетехнологии).</w:t>
      </w:r>
    </w:p>
    <w:p w:rsidR="00796374" w:rsidRDefault="00796374" w:rsidP="00796374">
      <w:pPr>
        <w:pStyle w:val="12"/>
        <w:rPr>
          <w:szCs w:val="24"/>
        </w:rPr>
      </w:pPr>
      <w:r>
        <w:rPr>
          <w:i/>
          <w:szCs w:val="24"/>
        </w:rPr>
        <w:t>Линиякомпьютерныхкоммуникаций</w:t>
      </w:r>
      <w:r>
        <w:rPr>
          <w:szCs w:val="24"/>
        </w:rPr>
        <w:t xml:space="preserve">(информационные ресурсы глобальных сетей, организация и </w:t>
      </w:r>
      <w:r>
        <w:rPr>
          <w:spacing w:val="-2"/>
          <w:szCs w:val="24"/>
        </w:rPr>
        <w:t>информацион</w:t>
      </w:r>
      <w:r>
        <w:rPr>
          <w:szCs w:val="24"/>
        </w:rPr>
        <w:t>ные услуги Интернета, основы сайтостроения).</w:t>
      </w:r>
    </w:p>
    <w:p w:rsidR="00796374" w:rsidRDefault="00796374" w:rsidP="00796374">
      <w:pPr>
        <w:pStyle w:val="12"/>
        <w:rPr>
          <w:szCs w:val="24"/>
        </w:rPr>
      </w:pPr>
      <w:r>
        <w:rPr>
          <w:i/>
          <w:szCs w:val="24"/>
        </w:rPr>
        <w:t>Линия социальной информатик</w:t>
      </w:r>
      <w:r>
        <w:rPr>
          <w:szCs w:val="24"/>
        </w:rPr>
        <w:t xml:space="preserve">и (информационные </w:t>
      </w:r>
      <w:r>
        <w:rPr>
          <w:spacing w:val="-3"/>
          <w:szCs w:val="24"/>
        </w:rPr>
        <w:t>ресур</w:t>
      </w:r>
      <w:r>
        <w:rPr>
          <w:szCs w:val="24"/>
        </w:rPr>
        <w:t>сы общества, информационная культура, информационное право, информационнаябезопасность).</w:t>
      </w:r>
    </w:p>
    <w:p w:rsidR="00796374" w:rsidRDefault="00796374" w:rsidP="00796374">
      <w:pPr>
        <w:pStyle w:val="12"/>
        <w:rPr>
          <w:szCs w:val="24"/>
        </w:rPr>
      </w:pPr>
      <w:r>
        <w:rPr>
          <w:szCs w:val="24"/>
        </w:rPr>
        <w:lastRenderedPageBreak/>
        <w:t xml:space="preserve">Центральными понятиями, вокруг которых </w:t>
      </w:r>
      <w:r>
        <w:rPr>
          <w:spacing w:val="-2"/>
          <w:szCs w:val="24"/>
        </w:rPr>
        <w:t>выстраивает</w:t>
      </w:r>
      <w:r>
        <w:rPr>
          <w:szCs w:val="24"/>
        </w:rPr>
        <w:t xml:space="preserve">ся методическая система курса, являются «информационные процессы», «информационные системы», </w:t>
      </w:r>
      <w:r>
        <w:rPr>
          <w:spacing w:val="-2"/>
          <w:szCs w:val="24"/>
        </w:rPr>
        <w:t xml:space="preserve">«информационные </w:t>
      </w:r>
      <w:r>
        <w:rPr>
          <w:szCs w:val="24"/>
        </w:rPr>
        <w:t>модели», «информационныетехнологии».</w:t>
      </w:r>
    </w:p>
    <w:p w:rsidR="00796374" w:rsidRDefault="00796374" w:rsidP="00796374">
      <w:pPr>
        <w:pStyle w:val="12"/>
        <w:rPr>
          <w:szCs w:val="24"/>
        </w:rPr>
      </w:pPr>
      <w:r>
        <w:rPr>
          <w:szCs w:val="24"/>
        </w:rPr>
        <w:t>Основнойцельюизученияучебногокурсакакпо</w:t>
      </w:r>
      <w:r>
        <w:rPr>
          <w:spacing w:val="-4"/>
          <w:szCs w:val="24"/>
        </w:rPr>
        <w:t>минималь</w:t>
      </w:r>
      <w:r>
        <w:rPr>
          <w:szCs w:val="24"/>
        </w:rPr>
        <w:t xml:space="preserve">ному, так и по расширенному учебному плану остается </w:t>
      </w:r>
      <w:r>
        <w:rPr>
          <w:spacing w:val="-5"/>
          <w:szCs w:val="24"/>
        </w:rPr>
        <w:t>выпол</w:t>
      </w:r>
      <w:r>
        <w:rPr>
          <w:szCs w:val="24"/>
        </w:rPr>
        <w:t xml:space="preserve">нение требований Федерального государственного </w:t>
      </w:r>
      <w:r>
        <w:rPr>
          <w:spacing w:val="-4"/>
          <w:szCs w:val="24"/>
        </w:rPr>
        <w:t>образова</w:t>
      </w:r>
      <w:r>
        <w:rPr>
          <w:szCs w:val="24"/>
        </w:rPr>
        <w:t>тельного стандарта. В то же время, работая в режиме 1 урок в неделю,учительможетобеспечитьлишьрепродуктивный</w:t>
      </w:r>
      <w:r>
        <w:rPr>
          <w:spacing w:val="-5"/>
          <w:szCs w:val="24"/>
        </w:rPr>
        <w:t>уро</w:t>
      </w:r>
      <w:r>
        <w:rPr>
          <w:szCs w:val="24"/>
        </w:rPr>
        <w:t xml:space="preserve">вень усвоения материала всеми учащимися. Достижение же продуктивного, а тем более творческого уровня усвоения кур- са является весьма проблематичным из-за недостатка </w:t>
      </w:r>
      <w:r>
        <w:rPr>
          <w:spacing w:val="-4"/>
          <w:szCs w:val="24"/>
        </w:rPr>
        <w:t xml:space="preserve">учебного </w:t>
      </w:r>
      <w:r>
        <w:rPr>
          <w:szCs w:val="24"/>
        </w:rPr>
        <w:t>времени—основногоресурсаучебногопроцесса.</w:t>
      </w:r>
    </w:p>
    <w:p w:rsidR="00796374" w:rsidRDefault="00796374" w:rsidP="00796374">
      <w:pPr>
        <w:pStyle w:val="12"/>
        <w:rPr>
          <w:szCs w:val="24"/>
        </w:rPr>
      </w:pPr>
      <w:r>
        <w:rPr>
          <w:szCs w:val="24"/>
        </w:rPr>
        <w:t>Учебник и практикум в совокупности обеспечивают выполнение всех требований образовательного стандарта к предметным, личностным и метапредметным результатам обучения.</w:t>
      </w:r>
    </w:p>
    <w:p w:rsidR="00796374" w:rsidRDefault="00796374" w:rsidP="00796374">
      <w:pPr>
        <w:pStyle w:val="12"/>
        <w:rPr>
          <w:szCs w:val="24"/>
        </w:rPr>
      </w:pPr>
    </w:p>
    <w:p w:rsidR="00796374" w:rsidRDefault="00796374" w:rsidP="00796374">
      <w:pPr>
        <w:pStyle w:val="12"/>
        <w:rPr>
          <w:szCs w:val="24"/>
        </w:rPr>
      </w:pPr>
      <w:bookmarkStart w:id="204" w:name="_TOC_250006"/>
      <w:r>
        <w:rPr>
          <w:szCs w:val="24"/>
        </w:rPr>
        <w:t>ТЕМАТИЧЕСКОЕ</w:t>
      </w:r>
      <w:bookmarkEnd w:id="204"/>
      <w:r>
        <w:rPr>
          <w:szCs w:val="24"/>
        </w:rPr>
        <w:t>ПЛАНИРОВАНИЕ</w:t>
      </w:r>
    </w:p>
    <w:p w:rsidR="00796374" w:rsidRDefault="00796374" w:rsidP="00796374">
      <w:pPr>
        <w:pStyle w:val="12"/>
        <w:rPr>
          <w:szCs w:val="24"/>
        </w:rPr>
      </w:pPr>
      <w:bookmarkStart w:id="205" w:name="_TOC_250005"/>
      <w:r>
        <w:rPr>
          <w:szCs w:val="24"/>
        </w:rPr>
        <w:t>10</w:t>
      </w:r>
      <w:bookmarkEnd w:id="205"/>
      <w:r>
        <w:rPr>
          <w:szCs w:val="24"/>
        </w:rPr>
        <w:t>класс</w:t>
      </w:r>
    </w:p>
    <w:tbl>
      <w:tblPr>
        <w:tblStyle w:val="af"/>
        <w:tblW w:w="0" w:type="auto"/>
        <w:tblLayout w:type="fixed"/>
        <w:tblLook w:val="01E0"/>
      </w:tblPr>
      <w:tblGrid>
        <w:gridCol w:w="7905"/>
        <w:gridCol w:w="1843"/>
      </w:tblGrid>
      <w:tr w:rsidR="00796374" w:rsidTr="009443C2">
        <w:tc>
          <w:tcPr>
            <w:tcW w:w="7905" w:type="dxa"/>
            <w:noWrap/>
          </w:tcPr>
          <w:p w:rsidR="00796374" w:rsidRDefault="00796374" w:rsidP="009443C2">
            <w:pPr>
              <w:pStyle w:val="12"/>
              <w:rPr>
                <w:szCs w:val="24"/>
              </w:rPr>
            </w:pPr>
            <w:r>
              <w:rPr>
                <w:szCs w:val="24"/>
              </w:rPr>
              <w:t>Тема (раздел учебника)</w:t>
            </w:r>
          </w:p>
        </w:tc>
        <w:tc>
          <w:tcPr>
            <w:tcW w:w="1843" w:type="dxa"/>
            <w:noWrap/>
          </w:tcPr>
          <w:p w:rsidR="00796374" w:rsidRDefault="00796374" w:rsidP="009443C2">
            <w:pPr>
              <w:pStyle w:val="12"/>
              <w:rPr>
                <w:szCs w:val="24"/>
              </w:rPr>
            </w:pPr>
            <w:r>
              <w:rPr>
                <w:szCs w:val="24"/>
              </w:rPr>
              <w:t>Всего часов</w:t>
            </w:r>
          </w:p>
        </w:tc>
      </w:tr>
      <w:tr w:rsidR="00796374" w:rsidTr="009443C2">
        <w:tc>
          <w:tcPr>
            <w:tcW w:w="7905" w:type="dxa"/>
            <w:noWrap/>
          </w:tcPr>
          <w:p w:rsidR="00796374" w:rsidRDefault="00796374" w:rsidP="009443C2">
            <w:pPr>
              <w:pStyle w:val="12"/>
              <w:rPr>
                <w:szCs w:val="24"/>
              </w:rPr>
            </w:pPr>
            <w:r>
              <w:rPr>
                <w:szCs w:val="24"/>
              </w:rPr>
              <w:t>1. Введение. Структура информатики</w:t>
            </w:r>
          </w:p>
        </w:tc>
        <w:tc>
          <w:tcPr>
            <w:tcW w:w="1843"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Информация</w:t>
            </w:r>
          </w:p>
        </w:tc>
        <w:tc>
          <w:tcPr>
            <w:tcW w:w="1843" w:type="dxa"/>
            <w:noWrap/>
          </w:tcPr>
          <w:p w:rsidR="00796374" w:rsidRDefault="00796374" w:rsidP="009443C2">
            <w:pPr>
              <w:pStyle w:val="12"/>
              <w:rPr>
                <w:szCs w:val="24"/>
              </w:rPr>
            </w:pPr>
            <w:r>
              <w:rPr>
                <w:szCs w:val="24"/>
              </w:rPr>
              <w:t>11</w:t>
            </w:r>
          </w:p>
        </w:tc>
      </w:tr>
      <w:tr w:rsidR="00796374" w:rsidTr="009443C2">
        <w:tc>
          <w:tcPr>
            <w:tcW w:w="7905" w:type="dxa"/>
            <w:noWrap/>
          </w:tcPr>
          <w:p w:rsidR="00796374" w:rsidRDefault="00796374" w:rsidP="009443C2">
            <w:pPr>
              <w:pStyle w:val="12"/>
              <w:rPr>
                <w:szCs w:val="24"/>
              </w:rPr>
            </w:pPr>
            <w:r>
              <w:rPr>
                <w:szCs w:val="24"/>
              </w:rPr>
              <w:t>2. Информация. Представление информации (§ 1–2)</w:t>
            </w:r>
          </w:p>
        </w:tc>
        <w:tc>
          <w:tcPr>
            <w:tcW w:w="1843"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3. Измерение информации (§ 3, 4)</w:t>
            </w:r>
          </w:p>
        </w:tc>
        <w:tc>
          <w:tcPr>
            <w:tcW w:w="1843"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4. Представление чисел в компьютере (§ 5)</w:t>
            </w:r>
          </w:p>
        </w:tc>
        <w:tc>
          <w:tcPr>
            <w:tcW w:w="1843" w:type="dxa"/>
            <w:noWrap/>
          </w:tcPr>
          <w:p w:rsidR="00796374" w:rsidRDefault="00796374" w:rsidP="009443C2">
            <w:pPr>
              <w:pStyle w:val="12"/>
              <w:rPr>
                <w:szCs w:val="24"/>
              </w:rPr>
            </w:pPr>
            <w:r>
              <w:rPr>
                <w:szCs w:val="24"/>
              </w:rPr>
              <w:t>2</w:t>
            </w:r>
          </w:p>
        </w:tc>
      </w:tr>
      <w:tr w:rsidR="00796374" w:rsidTr="009443C2">
        <w:tc>
          <w:tcPr>
            <w:tcW w:w="7905" w:type="dxa"/>
            <w:noWrap/>
          </w:tcPr>
          <w:p w:rsidR="00796374" w:rsidRDefault="00796374" w:rsidP="009443C2">
            <w:pPr>
              <w:pStyle w:val="12"/>
              <w:rPr>
                <w:szCs w:val="24"/>
              </w:rPr>
            </w:pPr>
            <w:r>
              <w:rPr>
                <w:szCs w:val="24"/>
              </w:rPr>
              <w:t>5. Представление текста, изображения и звука в компьютере (§ 6)</w:t>
            </w:r>
          </w:p>
        </w:tc>
        <w:tc>
          <w:tcPr>
            <w:tcW w:w="1843"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Информационные процессы</w:t>
            </w:r>
          </w:p>
        </w:tc>
        <w:tc>
          <w:tcPr>
            <w:tcW w:w="1843" w:type="dxa"/>
            <w:noWrap/>
          </w:tcPr>
          <w:p w:rsidR="00796374" w:rsidRDefault="00796374" w:rsidP="009443C2">
            <w:pPr>
              <w:pStyle w:val="12"/>
              <w:rPr>
                <w:szCs w:val="24"/>
              </w:rPr>
            </w:pPr>
            <w:r>
              <w:rPr>
                <w:szCs w:val="24"/>
              </w:rPr>
              <w:t>5</w:t>
            </w:r>
          </w:p>
        </w:tc>
      </w:tr>
      <w:tr w:rsidR="00796374" w:rsidTr="009443C2">
        <w:tc>
          <w:tcPr>
            <w:tcW w:w="7905" w:type="dxa"/>
            <w:noWrap/>
          </w:tcPr>
          <w:p w:rsidR="00796374" w:rsidRDefault="00796374" w:rsidP="009443C2">
            <w:pPr>
              <w:pStyle w:val="12"/>
              <w:rPr>
                <w:szCs w:val="24"/>
              </w:rPr>
            </w:pPr>
            <w:r>
              <w:rPr>
                <w:szCs w:val="24"/>
              </w:rPr>
              <w:t>6.Хранениеипередача</w:t>
            </w:r>
            <w:r>
              <w:rPr>
                <w:spacing w:val="-5"/>
                <w:szCs w:val="24"/>
              </w:rPr>
              <w:t xml:space="preserve">ин- </w:t>
            </w:r>
            <w:r>
              <w:rPr>
                <w:szCs w:val="24"/>
              </w:rPr>
              <w:t>формации (§ 7,8)</w:t>
            </w:r>
          </w:p>
        </w:tc>
        <w:tc>
          <w:tcPr>
            <w:tcW w:w="1843"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7. Обработка информации и алгоритмы (§ 9)</w:t>
            </w:r>
          </w:p>
        </w:tc>
        <w:tc>
          <w:tcPr>
            <w:tcW w:w="1843"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8. Автоматическая обработка информации (§ 10)</w:t>
            </w:r>
          </w:p>
        </w:tc>
        <w:tc>
          <w:tcPr>
            <w:tcW w:w="1843" w:type="dxa"/>
            <w:noWrap/>
          </w:tcPr>
          <w:p w:rsidR="00796374" w:rsidRDefault="00796374" w:rsidP="009443C2">
            <w:pPr>
              <w:pStyle w:val="12"/>
              <w:rPr>
                <w:szCs w:val="24"/>
              </w:rPr>
            </w:pPr>
            <w:r>
              <w:rPr>
                <w:szCs w:val="24"/>
              </w:rPr>
              <w:t>2</w:t>
            </w:r>
          </w:p>
        </w:tc>
      </w:tr>
      <w:tr w:rsidR="00796374" w:rsidTr="009443C2">
        <w:tc>
          <w:tcPr>
            <w:tcW w:w="7905" w:type="dxa"/>
            <w:noWrap/>
          </w:tcPr>
          <w:p w:rsidR="00796374" w:rsidRDefault="00796374" w:rsidP="009443C2">
            <w:pPr>
              <w:pStyle w:val="12"/>
              <w:rPr>
                <w:szCs w:val="24"/>
              </w:rPr>
            </w:pPr>
            <w:r>
              <w:rPr>
                <w:szCs w:val="24"/>
              </w:rPr>
              <w:t>9. Информационные процессы в компьютере (§ 11)</w:t>
            </w:r>
          </w:p>
        </w:tc>
        <w:tc>
          <w:tcPr>
            <w:tcW w:w="1843"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Программирование</w:t>
            </w:r>
          </w:p>
        </w:tc>
        <w:tc>
          <w:tcPr>
            <w:tcW w:w="1843" w:type="dxa"/>
            <w:noWrap/>
          </w:tcPr>
          <w:p w:rsidR="00796374" w:rsidRDefault="00796374" w:rsidP="009443C2">
            <w:pPr>
              <w:pStyle w:val="12"/>
              <w:rPr>
                <w:szCs w:val="24"/>
              </w:rPr>
            </w:pPr>
            <w:r>
              <w:rPr>
                <w:szCs w:val="24"/>
              </w:rPr>
              <w:t>18</w:t>
            </w:r>
          </w:p>
        </w:tc>
      </w:tr>
      <w:tr w:rsidR="00796374" w:rsidTr="009443C2">
        <w:tc>
          <w:tcPr>
            <w:tcW w:w="7905" w:type="dxa"/>
            <w:noWrap/>
          </w:tcPr>
          <w:p w:rsidR="00796374" w:rsidRDefault="00796374" w:rsidP="009443C2">
            <w:pPr>
              <w:pStyle w:val="12"/>
              <w:rPr>
                <w:szCs w:val="24"/>
              </w:rPr>
            </w:pPr>
            <w:r>
              <w:rPr>
                <w:szCs w:val="24"/>
              </w:rPr>
              <w:t>10. Алгоритмы, структура алгоритмов, структурное программирование (§ 12–14)</w:t>
            </w:r>
          </w:p>
        </w:tc>
        <w:tc>
          <w:tcPr>
            <w:tcW w:w="1843"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11. Программирование линейных алгоритмов (§ 15–17)</w:t>
            </w:r>
          </w:p>
        </w:tc>
        <w:tc>
          <w:tcPr>
            <w:tcW w:w="1843" w:type="dxa"/>
            <w:noWrap/>
          </w:tcPr>
          <w:p w:rsidR="00796374" w:rsidRDefault="00796374" w:rsidP="009443C2">
            <w:pPr>
              <w:pStyle w:val="12"/>
              <w:rPr>
                <w:szCs w:val="24"/>
              </w:rPr>
            </w:pPr>
            <w:r>
              <w:rPr>
                <w:szCs w:val="24"/>
              </w:rPr>
              <w:t>2</w:t>
            </w:r>
          </w:p>
        </w:tc>
      </w:tr>
      <w:tr w:rsidR="00796374" w:rsidTr="009443C2">
        <w:tc>
          <w:tcPr>
            <w:tcW w:w="7905" w:type="dxa"/>
            <w:noWrap/>
          </w:tcPr>
          <w:p w:rsidR="00796374" w:rsidRDefault="00796374" w:rsidP="009443C2">
            <w:pPr>
              <w:pStyle w:val="12"/>
              <w:rPr>
                <w:szCs w:val="24"/>
              </w:rPr>
            </w:pPr>
            <w:r>
              <w:rPr>
                <w:szCs w:val="24"/>
              </w:rPr>
              <w:t>12. Логические величины и выражения, программирование ветвлений (§ 18–20)</w:t>
            </w:r>
          </w:p>
        </w:tc>
        <w:tc>
          <w:tcPr>
            <w:tcW w:w="1843"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13. Программирование циклов (§ 21, 22)</w:t>
            </w:r>
          </w:p>
        </w:tc>
        <w:tc>
          <w:tcPr>
            <w:tcW w:w="1843"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14. Подпрограммы (§ 23)</w:t>
            </w:r>
          </w:p>
        </w:tc>
        <w:tc>
          <w:tcPr>
            <w:tcW w:w="1843" w:type="dxa"/>
            <w:noWrap/>
          </w:tcPr>
          <w:p w:rsidR="00796374" w:rsidRDefault="00796374" w:rsidP="009443C2">
            <w:pPr>
              <w:pStyle w:val="12"/>
              <w:rPr>
                <w:szCs w:val="24"/>
              </w:rPr>
            </w:pPr>
            <w:r>
              <w:rPr>
                <w:szCs w:val="24"/>
              </w:rPr>
              <w:t>2</w:t>
            </w:r>
          </w:p>
        </w:tc>
      </w:tr>
      <w:tr w:rsidR="00796374" w:rsidTr="009443C2">
        <w:tc>
          <w:tcPr>
            <w:tcW w:w="7905" w:type="dxa"/>
            <w:noWrap/>
          </w:tcPr>
          <w:p w:rsidR="00796374" w:rsidRDefault="00796374" w:rsidP="009443C2">
            <w:pPr>
              <w:pStyle w:val="12"/>
              <w:rPr>
                <w:szCs w:val="24"/>
              </w:rPr>
            </w:pPr>
            <w:r>
              <w:rPr>
                <w:szCs w:val="24"/>
              </w:rPr>
              <w:t>15. Работа с массивами (§ 24, 26)</w:t>
            </w:r>
          </w:p>
        </w:tc>
        <w:tc>
          <w:tcPr>
            <w:tcW w:w="1843" w:type="dxa"/>
            <w:noWrap/>
          </w:tcPr>
          <w:p w:rsidR="00796374" w:rsidRDefault="00796374" w:rsidP="009443C2">
            <w:pPr>
              <w:pStyle w:val="12"/>
              <w:rPr>
                <w:szCs w:val="24"/>
              </w:rPr>
            </w:pPr>
            <w:r>
              <w:rPr>
                <w:szCs w:val="24"/>
              </w:rPr>
              <w:t>4</w:t>
            </w:r>
          </w:p>
        </w:tc>
      </w:tr>
      <w:tr w:rsidR="00796374" w:rsidTr="009443C2">
        <w:tc>
          <w:tcPr>
            <w:tcW w:w="7905" w:type="dxa"/>
            <w:noWrap/>
          </w:tcPr>
          <w:p w:rsidR="00796374" w:rsidRDefault="00796374" w:rsidP="009443C2">
            <w:pPr>
              <w:pStyle w:val="12"/>
              <w:rPr>
                <w:szCs w:val="24"/>
              </w:rPr>
            </w:pPr>
            <w:r>
              <w:rPr>
                <w:szCs w:val="24"/>
              </w:rPr>
              <w:t>16. Работа с символьной ин- формацией (§ 27, 28)</w:t>
            </w:r>
          </w:p>
        </w:tc>
        <w:tc>
          <w:tcPr>
            <w:tcW w:w="1843" w:type="dxa"/>
            <w:noWrap/>
          </w:tcPr>
          <w:p w:rsidR="00796374" w:rsidRDefault="00796374" w:rsidP="009443C2">
            <w:pPr>
              <w:pStyle w:val="12"/>
              <w:rPr>
                <w:szCs w:val="24"/>
              </w:rPr>
            </w:pPr>
            <w:r>
              <w:rPr>
                <w:szCs w:val="24"/>
              </w:rPr>
              <w:t>3</w:t>
            </w:r>
          </w:p>
        </w:tc>
      </w:tr>
    </w:tbl>
    <w:p w:rsidR="00796374" w:rsidRDefault="00796374" w:rsidP="00796374">
      <w:pPr>
        <w:pStyle w:val="12"/>
        <w:rPr>
          <w:szCs w:val="24"/>
        </w:rPr>
      </w:pPr>
      <w:bookmarkStart w:id="206" w:name="_TOC_250002"/>
      <w:bookmarkEnd w:id="206"/>
      <w:r>
        <w:rPr>
          <w:szCs w:val="24"/>
        </w:rPr>
        <w:t>11 класс</w:t>
      </w:r>
    </w:p>
    <w:tbl>
      <w:tblPr>
        <w:tblStyle w:val="af"/>
        <w:tblW w:w="9747" w:type="dxa"/>
        <w:tblLayout w:type="fixed"/>
        <w:tblLook w:val="01E0"/>
      </w:tblPr>
      <w:tblGrid>
        <w:gridCol w:w="7905"/>
        <w:gridCol w:w="1842"/>
      </w:tblGrid>
      <w:tr w:rsidR="00796374" w:rsidTr="009443C2">
        <w:tc>
          <w:tcPr>
            <w:tcW w:w="7905" w:type="dxa"/>
            <w:noWrap/>
          </w:tcPr>
          <w:p w:rsidR="00796374" w:rsidRDefault="00796374" w:rsidP="009443C2">
            <w:pPr>
              <w:pStyle w:val="12"/>
              <w:rPr>
                <w:szCs w:val="24"/>
              </w:rPr>
            </w:pPr>
            <w:r>
              <w:rPr>
                <w:szCs w:val="24"/>
              </w:rPr>
              <w:t>Тема (раздел учебника)</w:t>
            </w:r>
          </w:p>
        </w:tc>
        <w:tc>
          <w:tcPr>
            <w:tcW w:w="1842" w:type="dxa"/>
            <w:noWrap/>
          </w:tcPr>
          <w:p w:rsidR="00796374" w:rsidRDefault="00796374" w:rsidP="009443C2">
            <w:pPr>
              <w:pStyle w:val="12"/>
              <w:rPr>
                <w:szCs w:val="24"/>
              </w:rPr>
            </w:pPr>
            <w:r>
              <w:rPr>
                <w:szCs w:val="24"/>
              </w:rPr>
              <w:t>Всего часов</w:t>
            </w:r>
          </w:p>
        </w:tc>
      </w:tr>
      <w:tr w:rsidR="00796374" w:rsidTr="009443C2">
        <w:tc>
          <w:tcPr>
            <w:tcW w:w="7905" w:type="dxa"/>
            <w:noWrap/>
          </w:tcPr>
          <w:p w:rsidR="00796374" w:rsidRDefault="00796374" w:rsidP="009443C2">
            <w:pPr>
              <w:pStyle w:val="12"/>
              <w:rPr>
                <w:szCs w:val="24"/>
              </w:rPr>
            </w:pPr>
            <w:r>
              <w:rPr>
                <w:szCs w:val="24"/>
              </w:rPr>
              <w:t>Информационные системы и базы данных</w:t>
            </w:r>
          </w:p>
        </w:tc>
        <w:tc>
          <w:tcPr>
            <w:tcW w:w="1842" w:type="dxa"/>
            <w:noWrap/>
          </w:tcPr>
          <w:p w:rsidR="00796374" w:rsidRDefault="00796374" w:rsidP="009443C2">
            <w:pPr>
              <w:pStyle w:val="12"/>
              <w:rPr>
                <w:szCs w:val="24"/>
              </w:rPr>
            </w:pPr>
            <w:r>
              <w:rPr>
                <w:szCs w:val="24"/>
              </w:rPr>
              <w:t>10</w:t>
            </w:r>
          </w:p>
        </w:tc>
      </w:tr>
      <w:tr w:rsidR="00796374" w:rsidTr="009443C2">
        <w:tc>
          <w:tcPr>
            <w:tcW w:w="7905" w:type="dxa"/>
            <w:noWrap/>
          </w:tcPr>
          <w:p w:rsidR="00796374" w:rsidRDefault="00796374" w:rsidP="009443C2">
            <w:pPr>
              <w:pStyle w:val="12"/>
              <w:rPr>
                <w:szCs w:val="24"/>
              </w:rPr>
            </w:pPr>
            <w:r>
              <w:rPr>
                <w:szCs w:val="24"/>
              </w:rPr>
              <w:t>1. Системный анализ (§ 1–4)</w:t>
            </w:r>
          </w:p>
        </w:tc>
        <w:tc>
          <w:tcPr>
            <w:tcW w:w="1842"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2. Базы данных (§ 5–9)</w:t>
            </w:r>
          </w:p>
        </w:tc>
        <w:tc>
          <w:tcPr>
            <w:tcW w:w="1842" w:type="dxa"/>
            <w:noWrap/>
          </w:tcPr>
          <w:p w:rsidR="00796374" w:rsidRDefault="00796374" w:rsidP="009443C2">
            <w:pPr>
              <w:pStyle w:val="12"/>
              <w:rPr>
                <w:szCs w:val="24"/>
              </w:rPr>
            </w:pPr>
            <w:r>
              <w:rPr>
                <w:szCs w:val="24"/>
              </w:rPr>
              <w:t>7</w:t>
            </w:r>
          </w:p>
        </w:tc>
      </w:tr>
      <w:tr w:rsidR="00796374" w:rsidTr="009443C2">
        <w:tc>
          <w:tcPr>
            <w:tcW w:w="7905" w:type="dxa"/>
            <w:noWrap/>
          </w:tcPr>
          <w:p w:rsidR="00796374" w:rsidRDefault="00796374" w:rsidP="009443C2">
            <w:pPr>
              <w:pStyle w:val="12"/>
              <w:rPr>
                <w:szCs w:val="24"/>
              </w:rPr>
            </w:pPr>
            <w:r>
              <w:rPr>
                <w:szCs w:val="24"/>
              </w:rPr>
              <w:t>Интернет</w:t>
            </w:r>
          </w:p>
        </w:tc>
        <w:tc>
          <w:tcPr>
            <w:tcW w:w="1842" w:type="dxa"/>
            <w:noWrap/>
          </w:tcPr>
          <w:p w:rsidR="00796374" w:rsidRDefault="00796374" w:rsidP="009443C2">
            <w:pPr>
              <w:pStyle w:val="12"/>
              <w:rPr>
                <w:szCs w:val="24"/>
              </w:rPr>
            </w:pPr>
            <w:r>
              <w:rPr>
                <w:szCs w:val="24"/>
              </w:rPr>
              <w:t>10</w:t>
            </w:r>
          </w:p>
        </w:tc>
      </w:tr>
      <w:tr w:rsidR="00796374" w:rsidTr="009443C2">
        <w:tc>
          <w:tcPr>
            <w:tcW w:w="7905" w:type="dxa"/>
            <w:noWrap/>
          </w:tcPr>
          <w:p w:rsidR="00796374" w:rsidRDefault="00796374" w:rsidP="009443C2">
            <w:pPr>
              <w:pStyle w:val="12"/>
              <w:rPr>
                <w:szCs w:val="24"/>
              </w:rPr>
            </w:pPr>
            <w:r>
              <w:rPr>
                <w:szCs w:val="24"/>
              </w:rPr>
              <w:t>3. Организация и услуги Интернета (§ 10–12)</w:t>
            </w:r>
          </w:p>
        </w:tc>
        <w:tc>
          <w:tcPr>
            <w:tcW w:w="1842" w:type="dxa"/>
            <w:noWrap/>
          </w:tcPr>
          <w:p w:rsidR="00796374" w:rsidRDefault="00796374" w:rsidP="009443C2">
            <w:pPr>
              <w:pStyle w:val="12"/>
              <w:rPr>
                <w:szCs w:val="24"/>
              </w:rPr>
            </w:pPr>
            <w:r>
              <w:rPr>
                <w:szCs w:val="24"/>
              </w:rPr>
              <w:t>5</w:t>
            </w:r>
          </w:p>
        </w:tc>
      </w:tr>
      <w:tr w:rsidR="00796374" w:rsidTr="009443C2">
        <w:tc>
          <w:tcPr>
            <w:tcW w:w="7905" w:type="dxa"/>
            <w:noWrap/>
          </w:tcPr>
          <w:p w:rsidR="00796374" w:rsidRDefault="00796374" w:rsidP="009443C2">
            <w:pPr>
              <w:pStyle w:val="12"/>
              <w:rPr>
                <w:szCs w:val="24"/>
              </w:rPr>
            </w:pPr>
            <w:r>
              <w:rPr>
                <w:szCs w:val="24"/>
              </w:rPr>
              <w:t>4. Основы сайтостроения (§ 13–15)</w:t>
            </w:r>
          </w:p>
        </w:tc>
        <w:tc>
          <w:tcPr>
            <w:tcW w:w="1842" w:type="dxa"/>
            <w:noWrap/>
          </w:tcPr>
          <w:p w:rsidR="00796374" w:rsidRDefault="00796374" w:rsidP="009443C2">
            <w:pPr>
              <w:pStyle w:val="12"/>
              <w:rPr>
                <w:szCs w:val="24"/>
              </w:rPr>
            </w:pPr>
            <w:r>
              <w:rPr>
                <w:szCs w:val="24"/>
              </w:rPr>
              <w:t>5</w:t>
            </w:r>
          </w:p>
        </w:tc>
      </w:tr>
      <w:tr w:rsidR="00796374" w:rsidTr="009443C2">
        <w:tc>
          <w:tcPr>
            <w:tcW w:w="7905" w:type="dxa"/>
            <w:noWrap/>
          </w:tcPr>
          <w:p w:rsidR="00796374" w:rsidRDefault="00796374" w:rsidP="009443C2">
            <w:pPr>
              <w:pStyle w:val="12"/>
              <w:rPr>
                <w:szCs w:val="24"/>
              </w:rPr>
            </w:pPr>
            <w:r>
              <w:rPr>
                <w:szCs w:val="24"/>
              </w:rPr>
              <w:t>Информационное моделирование</w:t>
            </w:r>
          </w:p>
        </w:tc>
        <w:tc>
          <w:tcPr>
            <w:tcW w:w="1842" w:type="dxa"/>
            <w:noWrap/>
          </w:tcPr>
          <w:p w:rsidR="00796374" w:rsidRDefault="00796374" w:rsidP="009443C2">
            <w:pPr>
              <w:pStyle w:val="12"/>
              <w:rPr>
                <w:szCs w:val="24"/>
              </w:rPr>
            </w:pPr>
            <w:r>
              <w:rPr>
                <w:szCs w:val="24"/>
              </w:rPr>
              <w:t>12</w:t>
            </w:r>
          </w:p>
        </w:tc>
      </w:tr>
      <w:tr w:rsidR="00796374" w:rsidTr="009443C2">
        <w:tc>
          <w:tcPr>
            <w:tcW w:w="7905" w:type="dxa"/>
            <w:noWrap/>
          </w:tcPr>
          <w:p w:rsidR="00796374" w:rsidRDefault="00796374" w:rsidP="009443C2">
            <w:pPr>
              <w:pStyle w:val="12"/>
              <w:rPr>
                <w:szCs w:val="24"/>
              </w:rPr>
            </w:pPr>
            <w:r>
              <w:rPr>
                <w:szCs w:val="24"/>
              </w:rPr>
              <w:t>5. Компьютерное информационное моделирование (§ 16)</w:t>
            </w:r>
          </w:p>
        </w:tc>
        <w:tc>
          <w:tcPr>
            <w:tcW w:w="1842"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6. Моделирование зависимостей между величинами (§ 17)</w:t>
            </w:r>
          </w:p>
        </w:tc>
        <w:tc>
          <w:tcPr>
            <w:tcW w:w="1842" w:type="dxa"/>
            <w:noWrap/>
          </w:tcPr>
          <w:p w:rsidR="00796374" w:rsidRDefault="00796374" w:rsidP="009443C2">
            <w:pPr>
              <w:pStyle w:val="12"/>
              <w:rPr>
                <w:szCs w:val="24"/>
              </w:rPr>
            </w:pPr>
            <w:r>
              <w:rPr>
                <w:szCs w:val="24"/>
              </w:rPr>
              <w:t>2</w:t>
            </w:r>
          </w:p>
        </w:tc>
      </w:tr>
      <w:tr w:rsidR="00796374" w:rsidTr="009443C2">
        <w:tc>
          <w:tcPr>
            <w:tcW w:w="7905" w:type="dxa"/>
            <w:noWrap/>
          </w:tcPr>
          <w:p w:rsidR="00796374" w:rsidRDefault="00796374" w:rsidP="009443C2">
            <w:pPr>
              <w:pStyle w:val="12"/>
              <w:rPr>
                <w:szCs w:val="24"/>
              </w:rPr>
            </w:pPr>
            <w:r>
              <w:rPr>
                <w:szCs w:val="24"/>
              </w:rPr>
              <w:lastRenderedPageBreak/>
              <w:t>7. Модели статистического прогнозирования (§ 18)</w:t>
            </w:r>
          </w:p>
        </w:tc>
        <w:tc>
          <w:tcPr>
            <w:tcW w:w="1842"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8. Моделирование корреляционных зависимостей (§ 19)</w:t>
            </w:r>
          </w:p>
        </w:tc>
        <w:tc>
          <w:tcPr>
            <w:tcW w:w="1842"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9. Модели оптимального планирования (§ 20)</w:t>
            </w:r>
          </w:p>
        </w:tc>
        <w:tc>
          <w:tcPr>
            <w:tcW w:w="1842"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Социальная информатика</w:t>
            </w:r>
          </w:p>
        </w:tc>
        <w:tc>
          <w:tcPr>
            <w:tcW w:w="1842" w:type="dxa"/>
            <w:noWrap/>
          </w:tcPr>
          <w:p w:rsidR="00796374" w:rsidRDefault="00796374" w:rsidP="009443C2">
            <w:pPr>
              <w:pStyle w:val="12"/>
              <w:rPr>
                <w:szCs w:val="24"/>
              </w:rPr>
            </w:pPr>
            <w:r>
              <w:rPr>
                <w:szCs w:val="24"/>
              </w:rPr>
              <w:t>3</w:t>
            </w:r>
          </w:p>
        </w:tc>
      </w:tr>
      <w:tr w:rsidR="00796374" w:rsidTr="009443C2">
        <w:tc>
          <w:tcPr>
            <w:tcW w:w="7905" w:type="dxa"/>
            <w:noWrap/>
          </w:tcPr>
          <w:p w:rsidR="00796374" w:rsidRDefault="00796374" w:rsidP="009443C2">
            <w:pPr>
              <w:pStyle w:val="12"/>
              <w:rPr>
                <w:szCs w:val="24"/>
              </w:rPr>
            </w:pPr>
            <w:r>
              <w:rPr>
                <w:szCs w:val="24"/>
              </w:rPr>
              <w:t>10. Информационное общество (§ 21, 22)</w:t>
            </w:r>
          </w:p>
        </w:tc>
        <w:tc>
          <w:tcPr>
            <w:tcW w:w="1842" w:type="dxa"/>
            <w:noWrap/>
          </w:tcPr>
          <w:p w:rsidR="00796374" w:rsidRDefault="00796374" w:rsidP="009443C2">
            <w:pPr>
              <w:pStyle w:val="12"/>
              <w:rPr>
                <w:szCs w:val="24"/>
              </w:rPr>
            </w:pPr>
            <w:r>
              <w:rPr>
                <w:szCs w:val="24"/>
              </w:rPr>
              <w:t>1</w:t>
            </w:r>
          </w:p>
        </w:tc>
      </w:tr>
      <w:tr w:rsidR="00796374" w:rsidTr="009443C2">
        <w:tc>
          <w:tcPr>
            <w:tcW w:w="7905" w:type="dxa"/>
            <w:noWrap/>
          </w:tcPr>
          <w:p w:rsidR="00796374" w:rsidRDefault="00796374" w:rsidP="009443C2">
            <w:pPr>
              <w:pStyle w:val="12"/>
              <w:rPr>
                <w:szCs w:val="24"/>
              </w:rPr>
            </w:pPr>
            <w:r>
              <w:rPr>
                <w:szCs w:val="24"/>
              </w:rPr>
              <w:t>11. Информационное право и безопасность (§ 23, 24)</w:t>
            </w:r>
          </w:p>
        </w:tc>
        <w:tc>
          <w:tcPr>
            <w:tcW w:w="1842" w:type="dxa"/>
            <w:noWrap/>
          </w:tcPr>
          <w:p w:rsidR="00796374" w:rsidRDefault="00796374" w:rsidP="009443C2">
            <w:pPr>
              <w:pStyle w:val="12"/>
              <w:rPr>
                <w:szCs w:val="24"/>
              </w:rPr>
            </w:pPr>
            <w:r>
              <w:rPr>
                <w:szCs w:val="24"/>
              </w:rPr>
              <w:t>2</w:t>
            </w:r>
          </w:p>
        </w:tc>
      </w:tr>
    </w:tbl>
    <w:p w:rsidR="00796374" w:rsidRDefault="00796374" w:rsidP="00796374">
      <w:pPr>
        <w:pStyle w:val="af9"/>
        <w:rPr>
          <w:b/>
        </w:rPr>
      </w:pPr>
    </w:p>
    <w:p w:rsidR="00796374" w:rsidRPr="00A86D1D" w:rsidRDefault="00796374" w:rsidP="00796374">
      <w:pPr>
        <w:pStyle w:val="12"/>
        <w:jc w:val="center"/>
        <w:rPr>
          <w:b/>
          <w:color w:val="1F497D" w:themeColor="text2"/>
        </w:rPr>
      </w:pPr>
      <w:r w:rsidRPr="00A86D1D">
        <w:rPr>
          <w:b/>
          <w:color w:val="1F497D" w:themeColor="text2"/>
        </w:rPr>
        <w:t>Рабочая программа учебного предмета «Физика»</w:t>
      </w:r>
    </w:p>
    <w:p w:rsidR="00796374" w:rsidRPr="00A86D1D" w:rsidRDefault="00796374" w:rsidP="00796374">
      <w:pPr>
        <w:pStyle w:val="12"/>
        <w:jc w:val="center"/>
        <w:rPr>
          <w:b/>
          <w:color w:val="1F497D" w:themeColor="text2"/>
        </w:rPr>
      </w:pPr>
      <w:r w:rsidRPr="00A86D1D">
        <w:rPr>
          <w:b/>
          <w:color w:val="1F497D" w:themeColor="text2"/>
        </w:rPr>
        <w:t>(предметная линия учебников авторов Мякишев Г.Я, Буховцев ББ, Сотский НН)</w:t>
      </w:r>
    </w:p>
    <w:p w:rsidR="00796374" w:rsidRPr="00A86D1D" w:rsidRDefault="00796374" w:rsidP="00796374">
      <w:pPr>
        <w:pStyle w:val="12"/>
        <w:jc w:val="center"/>
        <w:rPr>
          <w:b/>
          <w:color w:val="1F497D" w:themeColor="text2"/>
        </w:rPr>
      </w:pPr>
      <w:r w:rsidRPr="00A86D1D">
        <w:rPr>
          <w:b/>
          <w:color w:val="1F497D" w:themeColor="text2"/>
        </w:rPr>
        <w:t>10-11 класс(базовый   уровень)</w:t>
      </w:r>
    </w:p>
    <w:p w:rsidR="00796374" w:rsidRPr="00A86D1D" w:rsidRDefault="00796374" w:rsidP="00796374">
      <w:pPr>
        <w:pStyle w:val="af2"/>
        <w:jc w:val="center"/>
        <w:rPr>
          <w:rFonts w:ascii="Times New Roman" w:hAnsi="Times New Roman" w:cs="Times New Roman"/>
          <w:b/>
          <w:color w:val="1F497D" w:themeColor="text2"/>
          <w:sz w:val="24"/>
          <w:szCs w:val="24"/>
        </w:rPr>
      </w:pPr>
      <w:r w:rsidRPr="00A86D1D">
        <w:rPr>
          <w:rFonts w:ascii="Times New Roman" w:hAnsi="Times New Roman" w:cs="Times New Roman"/>
          <w:b/>
          <w:color w:val="1F497D" w:themeColor="text2"/>
          <w:sz w:val="24"/>
          <w:szCs w:val="24"/>
        </w:rPr>
        <w:t>Планируемые результаты изучения курса</w:t>
      </w:r>
    </w:p>
    <w:p w:rsidR="00796374" w:rsidRDefault="00796374" w:rsidP="00796374">
      <w:pPr>
        <w:pStyle w:val="af2"/>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Личностные результаты:</w:t>
      </w:r>
    </w:p>
    <w:p w:rsidR="00796374" w:rsidRDefault="00796374" w:rsidP="00796374">
      <w:pPr>
        <w:pStyle w:val="af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умение сотрудничать со сверстниками, детьми младшего возраста, взрослыми в образовательной, учебно-исследовательской, проектной и других</w:t>
      </w:r>
    </w:p>
    <w:p w:rsidR="00796374" w:rsidRDefault="00796374" w:rsidP="00796374">
      <w:pPr>
        <w:pStyle w:val="af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видах деятельности; сформированность мировоззрения, соответствующего современному уровню 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 чувство гордости за российскую физическую науку, гуманизм; положительное отношение к труду, целеустремленность; 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796374" w:rsidRDefault="00796374" w:rsidP="00796374">
      <w:pPr>
        <w:pStyle w:val="af2"/>
        <w:jc w:val="both"/>
        <w:rPr>
          <w:rFonts w:ascii="Times New Roman" w:hAnsi="Times New Roman" w:cs="Times New Roman"/>
          <w:bCs/>
          <w:sz w:val="24"/>
          <w:szCs w:val="24"/>
          <w:u w:val="single"/>
        </w:rPr>
      </w:pPr>
      <w:r>
        <w:rPr>
          <w:rFonts w:ascii="Times New Roman" w:hAnsi="Times New Roman" w:cs="Times New Roman"/>
          <w:bCs/>
          <w:sz w:val="24"/>
          <w:szCs w:val="24"/>
          <w:u w:val="single"/>
        </w:rPr>
        <w:t xml:space="preserve">Метапредметные  результаты </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i/>
          <w:sz w:val="24"/>
          <w:szCs w:val="24"/>
        </w:rPr>
        <w:t>Освоение регулятивных универсальных учебных действий:</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самостоятельно определять</w:t>
      </w:r>
      <w:r>
        <w:rPr>
          <w:rFonts w:ascii="Times New Roman" w:hAnsi="Times New Roman" w:cs="Times New Roman"/>
          <w:sz w:val="24"/>
          <w:szCs w:val="24"/>
        </w:rPr>
        <w:tab/>
        <w:t>цели,</w:t>
      </w:r>
      <w:r>
        <w:rPr>
          <w:rFonts w:ascii="Times New Roman" w:hAnsi="Times New Roman" w:cs="Times New Roman"/>
          <w:sz w:val="24"/>
          <w:szCs w:val="24"/>
        </w:rPr>
        <w:tab/>
        <w:t>ставить и формулировать</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ранее цели; сопоставлять имеющиеся возможности и необходимые для достижения цели ресурсы; определять несколько путей достижения поставленной цели; задавать параметры и критерии, по которым можно определить, что цель достигнута; сопоставлять полученный результат деятельности с поставленной заранее целью; оценивать последствия достижения поставленной цели в деятельности, собственной жизни и жизни окружающих людей.</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i/>
          <w:sz w:val="24"/>
          <w:szCs w:val="24"/>
        </w:rPr>
        <w:t>Освоение познавательных универсальных учебных действий:</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 использовать различные модельно-схематические средства для представления выявленных в информационных источниках противоречий; осуществлять развернутый информационный поиск и ставить на его основе новые (учебные и познавательные) задачи; искать и находить обобщённые способы решения задач; приводить критические аргументы, как в отношении собственного суждения, так и в отношении действий и суждений другого человека; анализировать и преобразовывать</w:t>
      </w:r>
      <w:r>
        <w:rPr>
          <w:rFonts w:ascii="Times New Roman" w:hAnsi="Times New Roman" w:cs="Times New Roman"/>
          <w:sz w:val="24"/>
          <w:szCs w:val="24"/>
        </w:rPr>
        <w:tab/>
        <w:t>проблемно-противоречивые</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ситуации; выходить за рамки учебного предмета и осуществлять целенаправленный поиск возможности широкого переноса средств и способов действия; 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i/>
          <w:sz w:val="24"/>
          <w:szCs w:val="24"/>
        </w:rPr>
        <w:lastRenderedPageBreak/>
        <w:t>Коммуникативные универсальные учебные действия:</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её пределами);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развернуто, логично и точно излагать свою точку зрения с использованием адекватных (устных и письменных) языковых средств; распознавать конфликтогенные ситуации и предотвращать конфликты до их активной фазы;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подбирать партнёров для деловой коммуникации, исходя из соображений результативности взаимодействия, а не личных симпатий; воспринимать критические замечания как ресурс собственного развития; 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u w:val="single"/>
        </w:rPr>
        <w:t>Предметными результатами</w:t>
      </w:r>
      <w:r w:rsidR="007153EF">
        <w:rPr>
          <w:rFonts w:ascii="Times New Roman" w:hAnsi="Times New Roman" w:cs="Times New Roman"/>
          <w:bCs/>
          <w:sz w:val="24"/>
          <w:szCs w:val="24"/>
          <w:u w:val="single"/>
        </w:rPr>
        <w:t xml:space="preserve"> </w:t>
      </w:r>
      <w:r>
        <w:rPr>
          <w:rFonts w:ascii="Times New Roman" w:hAnsi="Times New Roman" w:cs="Times New Roman"/>
          <w:sz w:val="24"/>
          <w:szCs w:val="24"/>
        </w:rPr>
        <w:t>освоения выпускниками средней школы программы по физике на базовом уровне являются:</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 владение основополагающими физическими понятиями, закономерностями, законами и теориями; уверенное пользование физической терминологией и символикой; сформированность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проведенные эксперименты, анализировать результаты полученной измерительной информации, определять достоверность полученного результата; сформированность умения решать простые физические задачи;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сформированность собственной позиции.</w:t>
      </w:r>
    </w:p>
    <w:p w:rsidR="00796374" w:rsidRDefault="00796374" w:rsidP="00796374">
      <w:pPr>
        <w:pStyle w:val="af2"/>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учебного предмета.</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rPr>
        <w:t>Физика и естественнонаучный метод познания природы ( 1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Физика - фундаментальная наука о природе. Научный метод познания</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явлений и процессов. Методы исследования физических явлений. Физические величины. Погрешности измерений физических величин. Моделирование явлений и процессов природы</w:t>
      </w:r>
      <w:r>
        <w:rPr>
          <w:rFonts w:ascii="Times New Roman" w:hAnsi="Times New Roman" w:cs="Times New Roman"/>
          <w:i/>
          <w:sz w:val="24"/>
          <w:szCs w:val="24"/>
        </w:rPr>
        <w:t>.</w:t>
      </w:r>
      <w:r>
        <w:rPr>
          <w:rFonts w:ascii="Times New Roman" w:hAnsi="Times New Roman" w:cs="Times New Roman"/>
          <w:sz w:val="24"/>
          <w:szCs w:val="24"/>
        </w:rPr>
        <w:t xml:space="preserve"> Физические законы и границы их применимости. Физические теории и принцип соответствия. Физические величины. Погрешности измерения физических величин. Роль и место физики в формировании современной научной картины мира, в практической деятельности людей. Физика и культура</w:t>
      </w:r>
    </w:p>
    <w:p w:rsidR="00796374" w:rsidRDefault="00796374" w:rsidP="00796374">
      <w:pPr>
        <w:pStyle w:val="af2"/>
        <w:jc w:val="both"/>
        <w:rPr>
          <w:rFonts w:ascii="Times New Roman" w:hAnsi="Times New Roman" w:cs="Times New Roman"/>
          <w:sz w:val="24"/>
          <w:szCs w:val="24"/>
        </w:rPr>
      </w:pPr>
      <w:bookmarkStart w:id="207" w:name="bookmark29"/>
      <w:bookmarkStart w:id="208" w:name="bookmark28"/>
      <w:r>
        <w:rPr>
          <w:rFonts w:ascii="Times New Roman" w:hAnsi="Times New Roman" w:cs="Times New Roman"/>
          <w:sz w:val="24"/>
          <w:szCs w:val="24"/>
        </w:rPr>
        <w:t>Механика</w:t>
      </w:r>
      <w:bookmarkEnd w:id="207"/>
      <w:bookmarkEnd w:id="208"/>
      <w:r>
        <w:rPr>
          <w:rFonts w:ascii="Times New Roman" w:hAnsi="Times New Roman" w:cs="Times New Roman"/>
          <w:sz w:val="24"/>
          <w:szCs w:val="24"/>
        </w:rPr>
        <w:t xml:space="preserve"> (27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lastRenderedPageBreak/>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точки по окружности.</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Взаимодействие тел. Явление инерции. Сила. Масса. Инерциальные системы отсчета. Законы динамики Ньютона. Сила тяжести, вес, невесомость. Силы упругости, силы трения. Законы: всемирного тяготения, Гука, сухого трения. Использование законов механики для объяснения движения небесных тел и для развития космических исследований.</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Импульс материальной точки и системы тел. Закон изменения и сохранения импульса. Работа силы. Механическая энергия материальной точки и системы. Закон изменения и сохранения механической энергии. Работа силы тяжести и силы упругости.</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Равновесие материальной точки и твёрдого тела. Момент силы. Условия равновесия твёрдого тела в инерциальной системе отсчёта. Равновесие жидкости и газа. Давление</w:t>
      </w:r>
      <w:r>
        <w:rPr>
          <w:rFonts w:ascii="Times New Roman" w:hAnsi="Times New Roman" w:cs="Times New Roman"/>
          <w:i/>
          <w:sz w:val="24"/>
          <w:szCs w:val="24"/>
        </w:rPr>
        <w:t>. Закон сохранения энергии в динамике жидкости</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rPr>
        <w:t>Молекулярная физика и термодинамика (17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Молекулярно-кинетической теория (МКТ) строения вещества и её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Менделеева—Клапейрона, Газовые законы.</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Агрегатные состояния вещества. Взаимные превращения жидкости и газа. Влажность воздуха. Модель строения жидкостей. Поверхностное натяжение</w:t>
      </w:r>
      <w:r>
        <w:rPr>
          <w:rFonts w:ascii="Times New Roman" w:hAnsi="Times New Roman" w:cs="Times New Roman"/>
          <w:i/>
          <w:sz w:val="24"/>
          <w:szCs w:val="24"/>
        </w:rPr>
        <w:t>.</w:t>
      </w:r>
      <w:r>
        <w:rPr>
          <w:rFonts w:ascii="Times New Roman" w:hAnsi="Times New Roman" w:cs="Times New Roman"/>
          <w:sz w:val="24"/>
          <w:szCs w:val="24"/>
        </w:rPr>
        <w:t xml:space="preserve"> Кристаллические и аморфные тела.</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rPr>
        <w:t>Основы электродинамики ( 25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Электрические заряды. Закон сохранения электрического заряда</w:t>
      </w:r>
      <w:r>
        <w:rPr>
          <w:rFonts w:ascii="Times New Roman" w:hAnsi="Times New Roman" w:cs="Times New Roman"/>
          <w:i/>
          <w:sz w:val="24"/>
          <w:szCs w:val="24"/>
        </w:rPr>
        <w:t>.</w:t>
      </w:r>
      <w:r>
        <w:rPr>
          <w:rFonts w:ascii="Times New Roman" w:hAnsi="Times New Roman" w:cs="Times New Roman"/>
          <w:sz w:val="24"/>
          <w:szCs w:val="24"/>
        </w:rPr>
        <w:t xml:space="preserve"> Закон Кулона. Электрическое поле. Линии напряженности и эквипотенциальные поверхности. Принцип суперпозиции электрических полей. Разность потенциалов. Проводники и диэлектрики в электростатическом поле. Электрическая ёмкость. Конденсатор.</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Постоянный электрический ток. Сила тока. Сопротивление. Последовательное и параллельное соединение проводников. Закон Джоуля – Ленца. Электродвижущая сила. Закон Ома для полной электрической цепи. Электрический ток в металлах, электролитах, полупроводниках, газах и вакууме. Сверхпроводимость.</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Магнитное поле. Вектор индукции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Явление электромагнитной индукции. Магнитный  поток. Правило Ленца. Закон электромагнитной индукции. Явление самоиндукции. Индуктивность. Электромагнитное поле. Энергия электромагнитного поля.</w:t>
      </w:r>
    </w:p>
    <w:p w:rsidR="00796374" w:rsidRDefault="00796374" w:rsidP="00796374">
      <w:pPr>
        <w:pStyle w:val="af2"/>
        <w:jc w:val="both"/>
        <w:rPr>
          <w:rFonts w:ascii="Times New Roman" w:hAnsi="Times New Roman" w:cs="Times New Roman"/>
          <w:sz w:val="24"/>
          <w:szCs w:val="24"/>
        </w:rPr>
      </w:pPr>
    </w:p>
    <w:p w:rsidR="00796374" w:rsidRDefault="00796374" w:rsidP="00796374">
      <w:pPr>
        <w:pStyle w:val="af2"/>
        <w:jc w:val="both"/>
        <w:rPr>
          <w:rFonts w:ascii="Times New Roman" w:hAnsi="Times New Roman" w:cs="Times New Roman"/>
          <w:sz w:val="24"/>
          <w:szCs w:val="24"/>
        </w:rPr>
      </w:pPr>
      <w:bookmarkStart w:id="209" w:name="bookmark31"/>
      <w:bookmarkStart w:id="210" w:name="bookmark30"/>
      <w:r>
        <w:rPr>
          <w:rFonts w:ascii="Times New Roman" w:hAnsi="Times New Roman" w:cs="Times New Roman"/>
          <w:sz w:val="24"/>
          <w:szCs w:val="24"/>
        </w:rPr>
        <w:t>Колебания и волны</w:t>
      </w:r>
      <w:bookmarkEnd w:id="209"/>
      <w:bookmarkEnd w:id="210"/>
      <w:r>
        <w:rPr>
          <w:rFonts w:ascii="Times New Roman" w:hAnsi="Times New Roman" w:cs="Times New Roman"/>
          <w:sz w:val="24"/>
          <w:szCs w:val="24"/>
        </w:rPr>
        <w:t xml:space="preserve"> (15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Механические колебания. Гармонические колебания. Свободные, затухающие, вынужденные колебания. Превращение энергии при колебаниях. Резонанс.</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Электромагнитные колебания. Колебательный контур. Переменный ток. Резонанс в электрической цепи. Короткое замыкание.</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Механические волны. Поперечные и продольные волны. Скорость и длина волны. Энергия волны. Интерференция и дифракция волн. Звуковые волны.</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Электромагнитные волны. Свойства электромагнитных волн. Диапазоны электромагнитных излучений и их практическое применение.</w:t>
      </w:r>
    </w:p>
    <w:p w:rsidR="00796374" w:rsidRDefault="00796374" w:rsidP="00796374">
      <w:pPr>
        <w:pStyle w:val="af2"/>
        <w:jc w:val="both"/>
        <w:rPr>
          <w:rFonts w:ascii="Times New Roman" w:hAnsi="Times New Roman" w:cs="Times New Roman"/>
          <w:sz w:val="24"/>
          <w:szCs w:val="24"/>
        </w:rPr>
      </w:pPr>
      <w:bookmarkStart w:id="211" w:name="bookmark33"/>
      <w:bookmarkStart w:id="212" w:name="bookmark32"/>
      <w:r>
        <w:rPr>
          <w:rFonts w:ascii="Times New Roman" w:hAnsi="Times New Roman" w:cs="Times New Roman"/>
          <w:sz w:val="24"/>
          <w:szCs w:val="24"/>
        </w:rPr>
        <w:lastRenderedPageBreak/>
        <w:t>Оптика</w:t>
      </w:r>
      <w:bookmarkEnd w:id="211"/>
      <w:bookmarkEnd w:id="212"/>
      <w:r>
        <w:rPr>
          <w:rFonts w:ascii="Times New Roman" w:hAnsi="Times New Roman" w:cs="Times New Roman"/>
          <w:sz w:val="24"/>
          <w:szCs w:val="24"/>
        </w:rPr>
        <w:t xml:space="preserve"> (13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Геометрическая оптика. Скорость света. Законы отражения и преломления света. Полное отражение света. Скорость света. Волновые свойства света: дисперсия, интерференция, когерентность, дифракция, поляризация.</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rPr>
        <w:t>Основы специальной теории относительности ( 3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Постулаты теории относительности и следствия из них. Инвариантность скорости света в вакууме Энергия покоя. Связь массы и энергии свободной частицы.</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rPr>
        <w:t>Квантовая физика. Физика атома и атомного ядра (17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Гипотеза М. Планка. Фотоэлектрический эффект. Опыты А. Г. Столетова. Законы фотоэффекта. Уравнение А. Эйнштейна. Фотон. Корпускулярно-волновой дуализм. Соотношение неопределённостей Гейзенберга.</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Планетарная модель строения атома. Объяснение линейчатого спектра водорода на основе квантовых постулатов Бора.</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Состав и строение атомных ядер. Энергия связи атомных ядер. Виды радиоактивных превращений атомных ядер. Закон радиоактивного распада. Ядерные реакции. Цепная реакция деления ядер. Применение ядерной энергии.</w:t>
      </w:r>
    </w:p>
    <w:p w:rsidR="00796374" w:rsidRDefault="00796374" w:rsidP="00796374">
      <w:pPr>
        <w:pStyle w:val="af2"/>
        <w:jc w:val="both"/>
        <w:rPr>
          <w:rFonts w:ascii="Times New Roman" w:hAnsi="Times New Roman" w:cs="Times New Roman"/>
          <w:i/>
          <w:sz w:val="24"/>
          <w:szCs w:val="24"/>
        </w:rPr>
      </w:pPr>
      <w:r>
        <w:rPr>
          <w:rFonts w:ascii="Times New Roman" w:hAnsi="Times New Roman" w:cs="Times New Roman"/>
          <w:sz w:val="24"/>
          <w:szCs w:val="24"/>
        </w:rPr>
        <w:t>Элементарные частицы. Фундаментальные взаимодействия.</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bCs/>
          <w:sz w:val="24"/>
          <w:szCs w:val="24"/>
        </w:rPr>
        <w:t>Строение Вселенной (5 ч.)</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Солнечная система: планеты и малые тела, система Земля – Луна. Строение и эволюция Солнца и звёзд. Классификация звёзд. Звёзды и источники их энергии.</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Галактика. Современные представление о строении и эволюции Вселенной.</w:t>
      </w:r>
    </w:p>
    <w:p w:rsidR="00796374" w:rsidRDefault="00796374" w:rsidP="00796374">
      <w:pPr>
        <w:pStyle w:val="af2"/>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(10-11 класс)</w:t>
      </w:r>
    </w:p>
    <w:tbl>
      <w:tblPr>
        <w:tblStyle w:val="af"/>
        <w:tblW w:w="0" w:type="auto"/>
        <w:tblLook w:val="04A0"/>
      </w:tblPr>
      <w:tblGrid>
        <w:gridCol w:w="959"/>
        <w:gridCol w:w="4961"/>
        <w:gridCol w:w="3119"/>
      </w:tblGrid>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 xml:space="preserve">Тема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Часы</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1</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Введение</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1</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2</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Механика</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27</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3</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Молекулярная физика и термодинамика</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17</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4</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bCs/>
                <w:sz w:val="24"/>
                <w:szCs w:val="24"/>
              </w:rPr>
              <w:t xml:space="preserve">Основы электродинамики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25</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5</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 xml:space="preserve">Колебания и волны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15</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6</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 xml:space="preserve">Оптика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13</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7</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bCs/>
                <w:sz w:val="24"/>
                <w:szCs w:val="24"/>
              </w:rPr>
              <w:t xml:space="preserve">Основы специальной теории относительности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3</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8</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bCs/>
                <w:sz w:val="24"/>
                <w:szCs w:val="24"/>
              </w:rPr>
              <w:t xml:space="preserve">Квантовая физика. Физика атома и атомного ядра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17</w:t>
            </w:r>
          </w:p>
        </w:tc>
      </w:tr>
      <w:tr w:rsidR="00796374" w:rsidTr="009443C2">
        <w:tc>
          <w:tcPr>
            <w:tcW w:w="95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9</w:t>
            </w: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bCs/>
                <w:sz w:val="24"/>
                <w:szCs w:val="24"/>
              </w:rPr>
              <w:t xml:space="preserve">Строение Вселенной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5</w:t>
            </w:r>
          </w:p>
        </w:tc>
      </w:tr>
      <w:tr w:rsidR="00796374" w:rsidTr="009443C2">
        <w:tc>
          <w:tcPr>
            <w:tcW w:w="959" w:type="dxa"/>
            <w:noWrap/>
          </w:tcPr>
          <w:p w:rsidR="00796374" w:rsidRDefault="00796374" w:rsidP="009443C2">
            <w:pPr>
              <w:pStyle w:val="af2"/>
              <w:jc w:val="both"/>
              <w:rPr>
                <w:rFonts w:ascii="Times New Roman" w:hAnsi="Times New Roman"/>
                <w:sz w:val="24"/>
                <w:szCs w:val="24"/>
              </w:rPr>
            </w:pPr>
          </w:p>
        </w:tc>
        <w:tc>
          <w:tcPr>
            <w:tcW w:w="4961" w:type="dxa"/>
            <w:noWrap/>
          </w:tcPr>
          <w:p w:rsidR="00796374" w:rsidRDefault="00796374" w:rsidP="009443C2">
            <w:pPr>
              <w:pStyle w:val="af2"/>
              <w:jc w:val="both"/>
              <w:rPr>
                <w:rFonts w:ascii="Times New Roman" w:hAnsi="Times New Roman"/>
                <w:bCs/>
                <w:sz w:val="24"/>
                <w:szCs w:val="24"/>
              </w:rPr>
            </w:pPr>
            <w:r>
              <w:rPr>
                <w:rFonts w:ascii="Times New Roman" w:hAnsi="Times New Roman"/>
                <w:bCs/>
                <w:sz w:val="24"/>
                <w:szCs w:val="24"/>
              </w:rPr>
              <w:t xml:space="preserve">Итого </w:t>
            </w:r>
          </w:p>
        </w:tc>
        <w:tc>
          <w:tcPr>
            <w:tcW w:w="3119"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 xml:space="preserve">123 </w:t>
            </w:r>
          </w:p>
        </w:tc>
      </w:tr>
      <w:tr w:rsidR="00796374" w:rsidTr="009443C2">
        <w:tc>
          <w:tcPr>
            <w:tcW w:w="959" w:type="dxa"/>
            <w:noWrap/>
          </w:tcPr>
          <w:p w:rsidR="00796374" w:rsidRDefault="00796374" w:rsidP="009443C2">
            <w:pPr>
              <w:pStyle w:val="af2"/>
              <w:jc w:val="both"/>
              <w:rPr>
                <w:rFonts w:ascii="Times New Roman" w:hAnsi="Times New Roman"/>
                <w:sz w:val="24"/>
                <w:szCs w:val="24"/>
              </w:rPr>
            </w:pPr>
          </w:p>
        </w:tc>
        <w:tc>
          <w:tcPr>
            <w:tcW w:w="4961" w:type="dxa"/>
            <w:noWrap/>
          </w:tcPr>
          <w:p w:rsidR="00796374" w:rsidRDefault="00796374" w:rsidP="009443C2">
            <w:pPr>
              <w:pStyle w:val="af2"/>
              <w:jc w:val="both"/>
              <w:rPr>
                <w:rFonts w:ascii="Times New Roman" w:hAnsi="Times New Roman"/>
                <w:sz w:val="24"/>
                <w:szCs w:val="24"/>
              </w:rPr>
            </w:pPr>
            <w:r>
              <w:rPr>
                <w:rFonts w:ascii="Times New Roman" w:hAnsi="Times New Roman"/>
                <w:sz w:val="24"/>
                <w:szCs w:val="24"/>
              </w:rPr>
              <w:t>Резерв времени – 7 часов для 10 класса</w:t>
            </w:r>
          </w:p>
          <w:p w:rsidR="00796374" w:rsidRDefault="00796374" w:rsidP="009443C2">
            <w:pPr>
              <w:pStyle w:val="af2"/>
              <w:jc w:val="both"/>
              <w:rPr>
                <w:rFonts w:ascii="Times New Roman" w:hAnsi="Times New Roman"/>
                <w:sz w:val="24"/>
                <w:szCs w:val="24"/>
              </w:rPr>
            </w:pPr>
            <w:r>
              <w:rPr>
                <w:rFonts w:ascii="Times New Roman" w:hAnsi="Times New Roman"/>
                <w:sz w:val="24"/>
                <w:szCs w:val="24"/>
              </w:rPr>
              <w:t>Повторение – 5 часов, для 11 класса</w:t>
            </w:r>
          </w:p>
          <w:p w:rsidR="00796374" w:rsidRDefault="00796374" w:rsidP="009443C2">
            <w:pPr>
              <w:pStyle w:val="af2"/>
              <w:jc w:val="both"/>
              <w:rPr>
                <w:rFonts w:ascii="Times New Roman" w:hAnsi="Times New Roman"/>
                <w:sz w:val="24"/>
                <w:szCs w:val="24"/>
              </w:rPr>
            </w:pPr>
            <w:r>
              <w:rPr>
                <w:rFonts w:ascii="Times New Roman" w:hAnsi="Times New Roman"/>
                <w:sz w:val="24"/>
                <w:szCs w:val="24"/>
              </w:rPr>
              <w:t>Резерв – 5 часов, для 11 класса</w:t>
            </w:r>
          </w:p>
          <w:p w:rsidR="00796374" w:rsidRDefault="00796374" w:rsidP="009443C2">
            <w:pPr>
              <w:pStyle w:val="af2"/>
              <w:jc w:val="both"/>
              <w:rPr>
                <w:rFonts w:ascii="Times New Roman" w:hAnsi="Times New Roman"/>
                <w:bCs/>
                <w:sz w:val="24"/>
                <w:szCs w:val="24"/>
              </w:rPr>
            </w:pPr>
            <w:r>
              <w:rPr>
                <w:rFonts w:ascii="Times New Roman" w:hAnsi="Times New Roman"/>
                <w:bCs/>
                <w:sz w:val="24"/>
                <w:szCs w:val="24"/>
              </w:rPr>
              <w:t xml:space="preserve">Итого </w:t>
            </w:r>
          </w:p>
        </w:tc>
        <w:tc>
          <w:tcPr>
            <w:tcW w:w="3119" w:type="dxa"/>
            <w:noWrap/>
          </w:tcPr>
          <w:p w:rsidR="00796374" w:rsidRDefault="00796374" w:rsidP="009443C2">
            <w:pPr>
              <w:pStyle w:val="af2"/>
              <w:jc w:val="both"/>
              <w:rPr>
                <w:rFonts w:ascii="Times New Roman" w:hAnsi="Times New Roman"/>
                <w:sz w:val="24"/>
                <w:szCs w:val="24"/>
              </w:rPr>
            </w:pPr>
          </w:p>
          <w:p w:rsidR="00796374" w:rsidRDefault="00796374" w:rsidP="009443C2">
            <w:pPr>
              <w:pStyle w:val="af2"/>
              <w:jc w:val="both"/>
              <w:rPr>
                <w:rFonts w:ascii="Times New Roman" w:hAnsi="Times New Roman"/>
                <w:sz w:val="24"/>
                <w:szCs w:val="24"/>
              </w:rPr>
            </w:pPr>
          </w:p>
          <w:p w:rsidR="00796374" w:rsidRDefault="00796374" w:rsidP="009443C2">
            <w:pPr>
              <w:pStyle w:val="af2"/>
              <w:jc w:val="both"/>
              <w:rPr>
                <w:rFonts w:ascii="Times New Roman" w:hAnsi="Times New Roman"/>
                <w:sz w:val="24"/>
                <w:szCs w:val="24"/>
              </w:rPr>
            </w:pPr>
          </w:p>
          <w:p w:rsidR="00796374" w:rsidRDefault="00796374" w:rsidP="009443C2">
            <w:pPr>
              <w:pStyle w:val="af2"/>
              <w:jc w:val="both"/>
              <w:rPr>
                <w:rFonts w:ascii="Times New Roman" w:hAnsi="Times New Roman"/>
                <w:sz w:val="24"/>
                <w:szCs w:val="24"/>
              </w:rPr>
            </w:pPr>
          </w:p>
          <w:p w:rsidR="00796374" w:rsidRDefault="00796374" w:rsidP="009443C2">
            <w:pPr>
              <w:pStyle w:val="af2"/>
              <w:jc w:val="both"/>
              <w:rPr>
                <w:rFonts w:ascii="Times New Roman" w:hAnsi="Times New Roman"/>
                <w:sz w:val="24"/>
                <w:szCs w:val="24"/>
              </w:rPr>
            </w:pPr>
            <w:r>
              <w:rPr>
                <w:rFonts w:ascii="Times New Roman" w:hAnsi="Times New Roman"/>
                <w:sz w:val="24"/>
                <w:szCs w:val="24"/>
              </w:rPr>
              <w:t>140 ч</w:t>
            </w:r>
          </w:p>
        </w:tc>
      </w:tr>
    </w:tbl>
    <w:p w:rsidR="00BF46A7" w:rsidRDefault="00BF46A7" w:rsidP="00BF46A7">
      <w:pPr>
        <w:pStyle w:val="12"/>
        <w:jc w:val="center"/>
        <w:rPr>
          <w:b/>
        </w:rPr>
      </w:pPr>
      <w:r>
        <w:rPr>
          <w:b/>
        </w:rPr>
        <w:t>Рабочая программа учебного предмета «Астрономия»</w:t>
      </w:r>
    </w:p>
    <w:p w:rsidR="00BF46A7" w:rsidRDefault="00BF46A7" w:rsidP="00BF46A7">
      <w:pPr>
        <w:pStyle w:val="12"/>
        <w:jc w:val="center"/>
        <w:rPr>
          <w:b/>
        </w:rPr>
      </w:pPr>
      <w:r>
        <w:rPr>
          <w:b/>
        </w:rPr>
        <w:t>(предметная линия учебников авторов)</w:t>
      </w:r>
    </w:p>
    <w:p w:rsidR="00BF46A7" w:rsidRDefault="00BF46A7" w:rsidP="00BF46A7">
      <w:pPr>
        <w:pStyle w:val="af2"/>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w:t>
      </w:r>
    </w:p>
    <w:p w:rsidR="00BF46A7" w:rsidRDefault="00BF46A7" w:rsidP="00BF46A7">
      <w:pPr>
        <w:pStyle w:val="af2"/>
        <w:jc w:val="center"/>
        <w:rPr>
          <w:rFonts w:ascii="Times New Roman" w:hAnsi="Times New Roman" w:cs="Times New Roman"/>
          <w:b/>
          <w:sz w:val="24"/>
          <w:szCs w:val="24"/>
        </w:rPr>
      </w:pPr>
    </w:p>
    <w:p w:rsidR="00BF46A7" w:rsidRDefault="00BF46A7" w:rsidP="00BF46A7">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усвоения курса</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Личностными результатами освоения курса астрономии в средней школе являются: формирование умения управлять своей познавательной деятельностью, ответственное отношение к учению, готовность и способность к саморазвитию и самообразованию, а также осознанному построению индивидуальной образова- 6 тельной деятельности на основе устойчивых познавательных интересов; 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 формирование убежденности в возможности </w:t>
      </w:r>
      <w:r>
        <w:rPr>
          <w:rFonts w:ascii="Times New Roman" w:hAnsi="Times New Roman" w:cs="Times New Roman"/>
          <w:sz w:val="24"/>
          <w:szCs w:val="24"/>
        </w:rPr>
        <w:lastRenderedPageBreak/>
        <w:t xml:space="preserve">познания законов природы и их использования на благо развития человеческой цивилизации; формирование умения находить адекватные способы поведения, взаимодействия и сотрудничества в процессе учебной и внеучебной деятельности, проявлять уважительное отношение к мнению оппонента в ходе обсуждения спорных проблем науки.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освоения программы предполагают: находить проблему исследования, ставить вопросы, выдвигать гипотезу, предлагать альтернативные способы решения проблемы и выбирать из них наиболее эффективный, классифицировать объекты исследования, структурировать изучаемый материал, аргументировать свою позицию, формулировать выводы и заключения; анализировать наблюдаемые явления и объяснять причины их возникновения; на практике пользоваться основными логическими приемами, методами наблюдения, моделирования, мысленного эксперимента, прогнозирования; выполнять познавательные и практические задания, в том числе проектные; извлекать информацию из различных источников (включая средства массовой информации и интернет-ресурсы) и критически ее оценивать; готовить сообщения и презентации с использованием материалов, полученных из Интернета и других источников.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Получить представления о структуре и масштабах Вселенной и месте человека в ней. Узнать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  Узнать о наблюдаемом сложном движении планет, Луны и Солнца, их интерпретации.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 календарь.  Узнать,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  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Узнать, как проявляет себя всемирное тяготение на явлениях в системе Земля—Луна, и эволюцию этой системы в будущем.  Узнать о современном представлении,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  Получить представление о методах астрофизических исследований и законах физиких, которые используются для изучения физически свойств небесных тел. Узнать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  Узнать,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 нейтронных звёзд и чёрных дыр. Узнать, как рождаются, живут и умирают звёзды.  Узнать,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 Получить представления о взрывах новых и сверхновых звёзд и узнать как в звёздах образуются тяжёлые химические элементы. Узнать, как устроена наша Галактика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 межзвёздного  газа и пыли в центр Галактики, увидеть движение звёзд в нём вокруг сверхмассивной чёрной дыры </w:t>
      </w:r>
      <w:r>
        <w:rPr>
          <w:rFonts w:ascii="Times New Roman" w:hAnsi="Times New Roman" w:cs="Times New Roman"/>
          <w:sz w:val="24"/>
          <w:szCs w:val="24"/>
        </w:rPr>
        <w:lastRenderedPageBreak/>
        <w:t>Получить представление о различных типах галактик, узнать о проявлениях активности галактик и квазаров, распределении галактик в пространстве и формировании скоплений и ячеистой структуры их распределения. Узнать о строении и эволюции уникального объекта Вселенной в целом. Проследить за развитием представлений о конечности и бесконечности Вселенной, о фундаментальных парадоксах, связанных с ними.  Понять, как из наблюдаемого красного смещения в спектрах далёких галактик пришли к выводу о нестационарности, расширении Вселенной, и, что в прошлом она была не только плотной, но и горячей и, что наблюдаемое реликтовое излучение подтверждает этот важный вывод современной космологии.  Узнать, как открыли ускоренное расширение Вселенной и его связью с тёмной энергией и всемирной силой отталкивания, противостоящей всемирной силе тяготения.  Узнать об открытии экзопланет — планет около других звёзд и современном состоянии проблемы поиска внеземных цивилизаций и связи с ними. Научиться проводить простейшие астрономические наблюдения, ориентироваться среди ярких звёзд и созвездий, измерять высоты звёзд и Солнца, определять астрономическими методами время, широту и долготу места наблюдений, измерять диаметр Солнца и измерять солнечную активность и её зависимость от времени.</w:t>
      </w:r>
    </w:p>
    <w:p w:rsidR="00BF46A7" w:rsidRDefault="00BF46A7" w:rsidP="00BF46A7">
      <w:pPr>
        <w:pStyle w:val="af2"/>
        <w:jc w:val="both"/>
        <w:rPr>
          <w:rFonts w:ascii="Times New Roman" w:hAnsi="Times New Roman" w:cs="Times New Roman"/>
          <w:sz w:val="24"/>
          <w:szCs w:val="24"/>
        </w:rPr>
      </w:pPr>
    </w:p>
    <w:p w:rsidR="00BF46A7" w:rsidRDefault="00BF46A7" w:rsidP="00BF46A7">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BF46A7" w:rsidRDefault="00BF46A7" w:rsidP="00BF46A7">
      <w:pPr>
        <w:pStyle w:val="af2"/>
        <w:jc w:val="both"/>
        <w:rPr>
          <w:rFonts w:ascii="Times New Roman" w:hAnsi="Times New Roman" w:cs="Times New Roman"/>
          <w:sz w:val="24"/>
          <w:szCs w:val="24"/>
        </w:rPr>
      </w:pP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Введение в астрономию (1 ч)</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данной темы — познакомить учащихся с основными астрономическими объектами, заполняющими Вселенную: планетами, 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 характерными масштабами, характеризующими свойства этих небесных тел. Также приводятся сведения о современных оптических, инфракрасных, радио-, рентгеновских телескопах и обсерваториях. Таким образом, учащиеся знакомятся с теми небесными телами и объектами, которые они в дальнейшем будут подробно изучать на уроках астрономии.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Астрометрия (5 ч)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 19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 и 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 календаря.</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Небесная механика (3 ч)</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темы — развитее представлений о строении Солнечной системы: геоцентрическая и гелиоцентрические системы мира; законы Кеплера о движении планет и их обобщение Ньютоном; космические скорости и межпланетные перелёты.</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Строение Солнечной системы (7 ч)</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узнать о развитии взглядов на происхождение Солнечной системы и о современных представлениях о её происхождении.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Астрофизика и звёздная астрономия (7ч)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Цель изучения темы — получить представление о разных типах оптических телескопов, радиотелескопах и методах наблюдений с 20 их помощью; о методах и результатах наблюдений Солнца, его основных характеристиках; о проявлениях солнечной активности и </w:t>
      </w:r>
      <w:r>
        <w:rPr>
          <w:rFonts w:ascii="Times New Roman" w:hAnsi="Times New Roman" w:cs="Times New Roman"/>
          <w:sz w:val="24"/>
          <w:szCs w:val="24"/>
        </w:rPr>
        <w:lastRenderedPageBreak/>
        <w:t>связанных с ней процессах на Земле и в биосфере; о том, как астрономы узнали о внутреннем строении Солнца и как наблюдения солнечных нейтрино подтвердили наши представления о процессах внутри Солнца; получить представление: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узнать как двойные звёзды помогают определить массы звёзд, а пульсирующие звёзды — расстояния во Вселенной; получить представление о новых и сверхновых звёздах, узнать, как живут и умирают звёзды. Млечный Путь – наша Галактика (3 ч)</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Галактики (3 ч)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 получить  представление об активных галактиках и квазарах и о физических процессах, протекающих в них, о распределении галактик и их скоплений во Вселенной, о горячем межгалактическом газе, заполняющим скопления галактик.</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Строение и эволюция Вселенной (2 ч)</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темы — получить представление об уникальном объекте — Вселенной в целом, узнать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 температуре вещества в начальные периоды жизни Вселенной и о природе реликтового излучения, о современных наблюдениях ускоренного расширения Вселенной.</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 xml:space="preserve"> Современные проблемы астрономии (3 ч) </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 Галактике, о методах поисках жизни и внеземных цивилизаций и проблемах связи с ними.</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Резерв 1 час</w:t>
      </w:r>
    </w:p>
    <w:p w:rsidR="00BF46A7" w:rsidRDefault="00BF46A7" w:rsidP="00BF46A7">
      <w:pPr>
        <w:pStyle w:val="af2"/>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tbl>
      <w:tblPr>
        <w:tblStyle w:val="af"/>
        <w:tblW w:w="0" w:type="auto"/>
        <w:tblLook w:val="04A0"/>
      </w:tblPr>
      <w:tblGrid>
        <w:gridCol w:w="675"/>
        <w:gridCol w:w="5245"/>
        <w:gridCol w:w="1843"/>
      </w:tblGrid>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Тема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Часы</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1</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Введение</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1</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2</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Астрометрия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5</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3</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Небесная механика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3</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4</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Строение Солнечной системы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7</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5</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Астрофизика и звёздная астрономия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7</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6</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Млечный путь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3</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7</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Галактики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3</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8</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Строение и эволюция Вселенной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2</w:t>
            </w:r>
          </w:p>
        </w:tc>
      </w:tr>
      <w:tr w:rsidR="00BF46A7" w:rsidTr="0093631F">
        <w:tc>
          <w:tcPr>
            <w:tcW w:w="67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9</w:t>
            </w: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Современные проблемы астрономии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3</w:t>
            </w:r>
          </w:p>
        </w:tc>
      </w:tr>
      <w:tr w:rsidR="00BF46A7" w:rsidTr="0093631F">
        <w:tc>
          <w:tcPr>
            <w:tcW w:w="675" w:type="dxa"/>
            <w:noWrap/>
          </w:tcPr>
          <w:p w:rsidR="00BF46A7" w:rsidRDefault="00BF46A7" w:rsidP="0093631F">
            <w:pPr>
              <w:pStyle w:val="af2"/>
              <w:jc w:val="both"/>
              <w:rPr>
                <w:rFonts w:ascii="Times New Roman" w:hAnsi="Times New Roman"/>
                <w:sz w:val="24"/>
                <w:szCs w:val="24"/>
              </w:rPr>
            </w:pPr>
          </w:p>
        </w:tc>
        <w:tc>
          <w:tcPr>
            <w:tcW w:w="5245"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 xml:space="preserve">Резерв </w:t>
            </w:r>
          </w:p>
        </w:tc>
        <w:tc>
          <w:tcPr>
            <w:tcW w:w="1843" w:type="dxa"/>
            <w:noWrap/>
          </w:tcPr>
          <w:p w:rsidR="00BF46A7" w:rsidRDefault="00BF46A7" w:rsidP="0093631F">
            <w:pPr>
              <w:pStyle w:val="af2"/>
              <w:jc w:val="both"/>
              <w:rPr>
                <w:rFonts w:ascii="Times New Roman" w:hAnsi="Times New Roman"/>
                <w:sz w:val="24"/>
                <w:szCs w:val="24"/>
              </w:rPr>
            </w:pPr>
            <w:r>
              <w:rPr>
                <w:rFonts w:ascii="Times New Roman" w:hAnsi="Times New Roman"/>
                <w:sz w:val="24"/>
                <w:szCs w:val="24"/>
              </w:rPr>
              <w:t>1</w:t>
            </w:r>
          </w:p>
        </w:tc>
      </w:tr>
    </w:tbl>
    <w:p w:rsidR="00796374" w:rsidRDefault="00796374" w:rsidP="00796374"/>
    <w:p w:rsidR="00BF46A7" w:rsidRDefault="00BF46A7" w:rsidP="00796374">
      <w:pPr>
        <w:sectPr w:rsidR="00BF46A7" w:rsidSect="00581DF2">
          <w:footerReference w:type="default" r:id="rId13"/>
          <w:pgSz w:w="11906" w:h="16838"/>
          <w:pgMar w:top="1134" w:right="991" w:bottom="1134" w:left="1276" w:header="708" w:footer="708" w:gutter="0"/>
          <w:pgNumType w:start="1"/>
          <w:cols w:space="708"/>
          <w:titlePg/>
          <w:docGrid w:linePitch="360"/>
        </w:sectPr>
      </w:pPr>
    </w:p>
    <w:p w:rsidR="00F73B29" w:rsidRPr="007153EF" w:rsidRDefault="007153EF" w:rsidP="007153EF">
      <w:pPr>
        <w:pStyle w:val="12"/>
        <w:ind w:firstLine="0"/>
        <w:rPr>
          <w:b/>
          <w:color w:val="auto"/>
          <w:szCs w:val="24"/>
        </w:rPr>
      </w:pPr>
      <w:r>
        <w:rPr>
          <w:b/>
          <w:color w:val="8DB3E2" w:themeColor="text2" w:themeTint="66"/>
          <w:szCs w:val="24"/>
        </w:rPr>
        <w:lastRenderedPageBreak/>
        <w:t xml:space="preserve">                                     </w:t>
      </w:r>
      <w:r w:rsidR="003B1811" w:rsidRPr="007153EF">
        <w:rPr>
          <w:b/>
          <w:color w:val="auto"/>
          <w:szCs w:val="24"/>
        </w:rPr>
        <w:t>Рабочая программа учебного предмета «Физическая культура»</w:t>
      </w:r>
    </w:p>
    <w:p w:rsidR="00F73B29" w:rsidRPr="007153EF" w:rsidRDefault="003B1811">
      <w:pPr>
        <w:pStyle w:val="12"/>
        <w:jc w:val="center"/>
        <w:rPr>
          <w:b/>
          <w:color w:val="auto"/>
          <w:szCs w:val="24"/>
        </w:rPr>
      </w:pPr>
      <w:r w:rsidRPr="007153EF">
        <w:rPr>
          <w:b/>
          <w:color w:val="auto"/>
          <w:szCs w:val="24"/>
        </w:rPr>
        <w:t>(предметная линия учебников автора В.И. Лях, М. Просвещение)</w:t>
      </w:r>
    </w:p>
    <w:p w:rsidR="00F73B29" w:rsidRPr="007153EF" w:rsidRDefault="003B1811">
      <w:pPr>
        <w:pStyle w:val="12"/>
        <w:jc w:val="center"/>
        <w:rPr>
          <w:b/>
          <w:color w:val="auto"/>
          <w:szCs w:val="24"/>
        </w:rPr>
      </w:pPr>
      <w:r w:rsidRPr="007153EF">
        <w:rPr>
          <w:b/>
          <w:color w:val="auto"/>
          <w:szCs w:val="24"/>
        </w:rPr>
        <w:t>10-11 классы(базовый уровень)</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 МЕТАПРЕДМЕТНЫЕ И ПРЕДМЕТНЫЕ РЕЗУЛЬТАТЫ ОСВОЕНИЯ УЧЕБНОГО КУРСА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к результатам освоения основной образовательной программы среднего (полного) общего образования Федерального государс</w:t>
      </w:r>
      <w:r w:rsidR="00796374">
        <w:rPr>
          <w:rFonts w:ascii="Times New Roman" w:hAnsi="Times New Roman" w:cs="Times New Roman"/>
          <w:sz w:val="24"/>
          <w:szCs w:val="24"/>
        </w:rPr>
        <w:t>твенного образовательного  стан</w:t>
      </w:r>
      <w:r>
        <w:rPr>
          <w:rFonts w:ascii="Times New Roman" w:hAnsi="Times New Roman" w:cs="Times New Roman"/>
          <w:sz w:val="24"/>
          <w:szCs w:val="24"/>
        </w:rPr>
        <w:t>дарта данная рабочая программа для 10 и 11 классов направлена на  достижение  старшеклассниками  личностных,   метапредметных   и предметных результатов по физической культуре.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 стоящее многонационального народа России, уважения государственных символов (герба, флага, гимна);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готовность  к  служению  Отечеству,  его  защите;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сформированность основ саморазвития и самовоспитания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bookmarkStart w:id="213" w:name="Метапредметные_результаты"/>
      <w:bookmarkStart w:id="214" w:name="_bookmark3"/>
      <w:bookmarkEnd w:id="213"/>
      <w:bookmarkEnd w:id="214"/>
      <w:r w:rsidR="00796374">
        <w:rPr>
          <w:rFonts w:ascii="Times New Roman" w:hAnsi="Times New Roman" w:cs="Times New Roman"/>
          <w:sz w:val="24"/>
          <w:szCs w:val="24"/>
        </w:rPr>
        <w:t xml:space="preserve"> </w:t>
      </w:r>
      <w:r>
        <w:rPr>
          <w:rFonts w:ascii="Times New Roman" w:hAnsi="Times New Roman" w:cs="Times New Roman"/>
          <w:sz w:val="24"/>
          <w:szCs w:val="24"/>
        </w:rPr>
        <w:t>нравственное сознание и поведение на основе усвоения общечеловеческих ценностей;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 ношение к непрерывному образованию как условию успешной профессиональной и общественной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ценности здорового и безопасного образа жизни, потребности в физическом самосовершенствовании, занятиях спортивно-оздоровительной деятельностью, не- приятие вредных привычек: курения, употребления алкоголя, наркотиков;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формирование умения оказывать первую помощь;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осознанный выбор будущей профессии и возможности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сформированнность экологического мышления, понимания влияния социально-экономических процессов на состояние при- родной и социальной среды, опыта эколого-направленной дея 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сформированная мотивация к  обучению  и   стремление   к   познавательной   деятельности, </w:t>
      </w:r>
      <w:r>
        <w:rPr>
          <w:rFonts w:ascii="Times New Roman" w:hAnsi="Times New Roman" w:cs="Times New Roman"/>
          <w:sz w:val="24"/>
          <w:szCs w:val="24"/>
        </w:rPr>
        <w:lastRenderedPageBreak/>
        <w:t>система межличностных и социальных отношений, ценностно- смысловые  установки,  правосознание  и  экологическая  культура.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w:t>
      </w:r>
    </w:p>
    <w:p w:rsidR="00F73B29" w:rsidRDefault="003B1811">
      <w:pPr>
        <w:pStyle w:val="af2"/>
        <w:jc w:val="both"/>
        <w:rPr>
          <w:rFonts w:ascii="Times New Roman" w:hAnsi="Times New Roman" w:cs="Times New Roman"/>
          <w:sz w:val="24"/>
          <w:szCs w:val="24"/>
        </w:rPr>
      </w:pPr>
      <w:bookmarkStart w:id="215" w:name="Предметные_результаты"/>
      <w:bookmarkStart w:id="216" w:name="_bookmark4"/>
      <w:bookmarkEnd w:id="215"/>
      <w:bookmarkEnd w:id="216"/>
      <w:r>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 личных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определять назначение и функции различных социальных институтов;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включают в себя освоенные учащимися межпредметные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 К метапредметным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использовать разнообразные виды и формы физкультурной деятельности для организации здорового образа жизни, активного отдыха и досуга;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овладение современными методиками укрепления и сохранения здоровья, поддержания работоспособности, профилактики заболеваний;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овладение способами контроля  индивидуальных  показателей здоровья, умственной и физической работоспособности, физического развития и физических качеств;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овладение техническими приёмами и двигательными действиями базовых видов спорта с помощью их активного применения в игровой и соревновательной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предмета должно создать предпосылки для освоения учащимися различных физических упражнений с целью использования их  в  режиме  учебной  и  производственной  деятельности, для профилактики переутомления и сохранения работоспособно- сти. Наконец, одно из самых серьёзных требований — научение владению технико-тактическими приёмами (умениями) базовых видов спорта и их применение в игровой и соревновательной деятельности.</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КУРСА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lastRenderedPageBreak/>
        <w:t>Знания о физической культуре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Социокультурные основы. 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физическое совершенствование и формирование здорового образа жизни, физическая подготовле</w:t>
      </w:r>
      <w:r w:rsidR="007153EF">
        <w:rPr>
          <w:rFonts w:ascii="Times New Roman" w:hAnsi="Times New Roman" w:cs="Times New Roman"/>
          <w:sz w:val="24"/>
          <w:szCs w:val="24"/>
        </w:rPr>
        <w:t>нность к воспроизводству и вос</w:t>
      </w:r>
      <w:r>
        <w:rPr>
          <w:rFonts w:ascii="Times New Roman" w:hAnsi="Times New Roman" w:cs="Times New Roman"/>
          <w:sz w:val="24"/>
          <w:szCs w:val="24"/>
        </w:rPr>
        <w:t>питанию здорового поколения, к активной жизнедеятельности, труду и защите Отечества.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Современное олимпийское и физкультурно-массовое движения (на примере движения «Спорт для всех»), их социальная направленность и формы организации.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Психолого-педагогические основы.</w:t>
      </w:r>
      <w:r>
        <w:rPr>
          <w:rFonts w:ascii="Times New Roman" w:hAnsi="Times New Roman" w:cs="Times New Roman"/>
          <w:sz w:val="24"/>
          <w:szCs w:val="24"/>
        </w:rPr>
        <w:t xml:space="preserve"> Способы индивидуальной организации, планирования, регулирования физических нагрузок и контроля за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 сы тела, использование корригирующих упражнений для проведения самостоятельных занятий.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 готовке, их взаимосвязи.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Основные технико-тактические действия и приёмы в игровых видах спорта, совершенствование техники движений в из- бранном виде спорта.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организации и проведения спортивно-массовых соревнований по видам спорта (спортивные игры, лёгкая атлетика, лыжные гонки, гимнастика, плавание). Особенности самостоятельной подготовки к участию в спортивно-массовых соревнованиях.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Представление о назначении и особенности прикладной физической подготовки в разных видах трудовой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Медико-биологические основы.</w:t>
      </w:r>
      <w:r>
        <w:rPr>
          <w:rFonts w:ascii="Times New Roman" w:hAnsi="Times New Roman" w:cs="Times New Roman"/>
          <w:sz w:val="24"/>
          <w:szCs w:val="24"/>
        </w:rPr>
        <w:t xml:space="preserve"> 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  ной деятельности, самочувствия и показателей здоровья.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(водные   процедуры, массаж)  при  организации  и  проведении  спортивно-массовых и индивидуальных занятий физической культурой и спортом.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формирование индивидуального здорового стиля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Закрепление навыков закаливания.</w:t>
      </w:r>
      <w:r>
        <w:rPr>
          <w:rFonts w:ascii="Times New Roman" w:hAnsi="Times New Roman" w:cs="Times New Roman"/>
          <w:sz w:val="24"/>
          <w:szCs w:val="24"/>
        </w:rPr>
        <w:t xml:space="preserve"> Воздушные и солнечные ванны, обтирание, обливание, душ, купание в реке, хождение босиком, банные процедуры. Дозировка указана в про- граммах 1—9 классов. Изменения следует проводить с учётом индивидуальных  особенностей  учащихся.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Закрепление приёмов саморегуляции.</w:t>
      </w:r>
      <w:r>
        <w:rPr>
          <w:rFonts w:ascii="Times New Roman" w:hAnsi="Times New Roman" w:cs="Times New Roman"/>
          <w:sz w:val="24"/>
          <w:szCs w:val="24"/>
        </w:rPr>
        <w:t xml:space="preserve"> Повторение приёмов саморегуляции, освоенных в начальной и основной школе.</w:t>
      </w:r>
    </w:p>
    <w:p w:rsidR="00F73B29" w:rsidRDefault="003B1811">
      <w:pPr>
        <w:pStyle w:val="af2"/>
        <w:jc w:val="both"/>
        <w:rPr>
          <w:rFonts w:ascii="Times New Roman" w:hAnsi="Times New Roman" w:cs="Times New Roman"/>
          <w:sz w:val="24"/>
          <w:szCs w:val="24"/>
        </w:rPr>
      </w:pPr>
      <w:bookmarkStart w:id="217" w:name="Способы_двигательной_(физкультурно-оздор"/>
      <w:bookmarkStart w:id="218" w:name="_bookmark7"/>
      <w:bookmarkEnd w:id="217"/>
      <w:bookmarkEnd w:id="218"/>
      <w:r>
        <w:rPr>
          <w:rFonts w:ascii="Times New Roman" w:hAnsi="Times New Roman" w:cs="Times New Roman"/>
          <w:sz w:val="24"/>
          <w:szCs w:val="24"/>
        </w:rPr>
        <w:t>Аутогенная тренировка. Психомышечная и психорегулирующая тренировки. Элементы йоги.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lastRenderedPageBreak/>
        <w:t>Закрепление приёмов самоконтроля.</w:t>
      </w:r>
      <w:r>
        <w:rPr>
          <w:rFonts w:ascii="Times New Roman" w:hAnsi="Times New Roman" w:cs="Times New Roman"/>
          <w:sz w:val="24"/>
          <w:szCs w:val="24"/>
        </w:rPr>
        <w:t xml:space="preserve"> Повторение приёмов самоконтроля, освоенных ранее.</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Примерное распределение учебного времени</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на различные виды программного материала (сетка часов)</w:t>
      </w:r>
    </w:p>
    <w:tbl>
      <w:tblPr>
        <w:tblStyle w:val="TableNormal"/>
        <w:tblW w:w="0" w:type="auto"/>
        <w:tblInd w:w="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80"/>
        <w:gridCol w:w="6208"/>
        <w:gridCol w:w="1588"/>
        <w:gridCol w:w="1588"/>
      </w:tblGrid>
      <w:tr w:rsidR="00F73B29">
        <w:trPr>
          <w:trHeight w:val="321"/>
        </w:trPr>
        <w:tc>
          <w:tcPr>
            <w:tcW w:w="680" w:type="dxa"/>
            <w:vMerge w:val="restart"/>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п/п</w:t>
            </w:r>
          </w:p>
        </w:tc>
        <w:tc>
          <w:tcPr>
            <w:tcW w:w="6208" w:type="dxa"/>
            <w:vMerge w:val="restart"/>
            <w:shd w:val="clear" w:color="auto" w:fill="E8E8E8"/>
            <w:noWrap/>
          </w:tcPr>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Вид программного материала</w:t>
            </w:r>
          </w:p>
        </w:tc>
        <w:tc>
          <w:tcPr>
            <w:tcW w:w="3176" w:type="dxa"/>
            <w:gridSpan w:val="2"/>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Количество часов (уроков)</w:t>
            </w:r>
          </w:p>
        </w:tc>
      </w:tr>
      <w:tr w:rsidR="00F73B29">
        <w:trPr>
          <w:trHeight w:val="321"/>
        </w:trPr>
        <w:tc>
          <w:tcPr>
            <w:tcW w:w="680" w:type="dxa"/>
            <w:vMerge/>
            <w:tcBorders>
              <w:top w:val="none" w:sz="4" w:space="0" w:color="000000"/>
            </w:tcBorders>
            <w:shd w:val="clear" w:color="auto" w:fill="E8E8E8"/>
            <w:noWrap/>
          </w:tcPr>
          <w:p w:rsidR="00F73B29" w:rsidRDefault="00F73B29">
            <w:pPr>
              <w:pStyle w:val="af2"/>
              <w:jc w:val="both"/>
              <w:rPr>
                <w:rFonts w:ascii="Times New Roman" w:hAnsi="Times New Roman" w:cs="Times New Roman"/>
                <w:sz w:val="24"/>
                <w:szCs w:val="24"/>
              </w:rPr>
            </w:pPr>
          </w:p>
        </w:tc>
        <w:tc>
          <w:tcPr>
            <w:tcW w:w="6208" w:type="dxa"/>
            <w:vMerge/>
            <w:tcBorders>
              <w:top w:val="none" w:sz="4" w:space="0" w:color="000000"/>
            </w:tcBorders>
            <w:shd w:val="clear" w:color="auto" w:fill="E8E8E8"/>
            <w:noWrap/>
          </w:tcPr>
          <w:p w:rsidR="00F73B29" w:rsidRDefault="00F73B29">
            <w:pPr>
              <w:pStyle w:val="af2"/>
              <w:jc w:val="both"/>
              <w:rPr>
                <w:rFonts w:ascii="Times New Roman" w:hAnsi="Times New Roman" w:cs="Times New Roman"/>
                <w:sz w:val="24"/>
                <w:szCs w:val="24"/>
              </w:rPr>
            </w:pPr>
          </w:p>
        </w:tc>
        <w:tc>
          <w:tcPr>
            <w:tcW w:w="1588" w:type="dxa"/>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класс</w:t>
            </w:r>
          </w:p>
        </w:tc>
        <w:tc>
          <w:tcPr>
            <w:tcW w:w="1588" w:type="dxa"/>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класс</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Базовая часть</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90</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90</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w:t>
            </w:r>
          </w:p>
        </w:tc>
        <w:tc>
          <w:tcPr>
            <w:tcW w:w="6208" w:type="dxa"/>
            <w:noWrap/>
          </w:tcPr>
          <w:p w:rsidR="00F73B29" w:rsidRDefault="003B1811">
            <w:pPr>
              <w:pStyle w:val="af2"/>
              <w:jc w:val="both"/>
              <w:rPr>
                <w:rFonts w:ascii="Times New Roman" w:hAnsi="Times New Roman" w:cs="Times New Roman"/>
                <w:sz w:val="24"/>
                <w:szCs w:val="24"/>
                <w:lang w:val="ru-RU"/>
              </w:rPr>
            </w:pPr>
            <w:r>
              <w:rPr>
                <w:rFonts w:ascii="Times New Roman" w:hAnsi="Times New Roman" w:cs="Times New Roman"/>
                <w:sz w:val="24"/>
                <w:szCs w:val="24"/>
                <w:lang w:val="ru-RU"/>
              </w:rPr>
              <w:t>Основы знаний о физической культуре</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1.3</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Гимнастика с элементами акробатики</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18</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18</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1.4</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Лёгкая атлетика</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1.6</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Элементы единоборств</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Плавание</w:t>
            </w:r>
          </w:p>
        </w:tc>
        <w:tc>
          <w:tcPr>
            <w:tcW w:w="1588" w:type="dxa"/>
            <w:noWrap/>
          </w:tcPr>
          <w:p w:rsidR="00F73B29" w:rsidRDefault="00F73B29">
            <w:pPr>
              <w:pStyle w:val="af2"/>
              <w:jc w:val="both"/>
              <w:rPr>
                <w:rFonts w:ascii="Times New Roman" w:hAnsi="Times New Roman" w:cs="Times New Roman"/>
                <w:sz w:val="24"/>
                <w:szCs w:val="24"/>
              </w:rPr>
            </w:pPr>
          </w:p>
        </w:tc>
        <w:tc>
          <w:tcPr>
            <w:tcW w:w="1588" w:type="dxa"/>
            <w:noWrap/>
          </w:tcPr>
          <w:p w:rsidR="00F73B29" w:rsidRDefault="00F73B29">
            <w:pPr>
              <w:pStyle w:val="af2"/>
              <w:jc w:val="both"/>
              <w:rPr>
                <w:rFonts w:ascii="Times New Roman" w:hAnsi="Times New Roman" w:cs="Times New Roman"/>
                <w:sz w:val="24"/>
                <w:szCs w:val="24"/>
              </w:rPr>
            </w:pP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Вариативная часть</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r>
      <w:tr w:rsidR="00F73B29">
        <w:trPr>
          <w:trHeight w:val="494"/>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2.1</w:t>
            </w:r>
          </w:p>
        </w:tc>
        <w:tc>
          <w:tcPr>
            <w:tcW w:w="6208" w:type="dxa"/>
            <w:noWrap/>
          </w:tcPr>
          <w:p w:rsidR="00F73B29" w:rsidRDefault="003B1811">
            <w:pPr>
              <w:pStyle w:val="af2"/>
              <w:jc w:val="both"/>
              <w:rPr>
                <w:rFonts w:ascii="Times New Roman" w:hAnsi="Times New Roman" w:cs="Times New Roman"/>
                <w:sz w:val="24"/>
                <w:szCs w:val="24"/>
                <w:lang w:val="ru-RU"/>
              </w:rPr>
            </w:pPr>
            <w:r>
              <w:rPr>
                <w:rFonts w:ascii="Times New Roman" w:hAnsi="Times New Roman" w:cs="Times New Roman"/>
                <w:sz w:val="24"/>
                <w:szCs w:val="24"/>
                <w:lang w:val="ru-RU"/>
              </w:rPr>
              <w:t>Материал, связанный с региональными и национальными особенностями</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trHeight w:val="494"/>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2.2</w:t>
            </w:r>
          </w:p>
        </w:tc>
        <w:tc>
          <w:tcPr>
            <w:tcW w:w="6208" w:type="dxa"/>
            <w:noWrap/>
          </w:tcPr>
          <w:p w:rsidR="00F73B29" w:rsidRDefault="003B1811">
            <w:pPr>
              <w:pStyle w:val="af2"/>
              <w:jc w:val="both"/>
              <w:rPr>
                <w:rFonts w:ascii="Times New Roman" w:hAnsi="Times New Roman" w:cs="Times New Roman"/>
                <w:sz w:val="24"/>
                <w:szCs w:val="24"/>
                <w:lang w:val="ru-RU"/>
              </w:rPr>
            </w:pPr>
            <w:r>
              <w:rPr>
                <w:rFonts w:ascii="Times New Roman" w:hAnsi="Times New Roman" w:cs="Times New Roman"/>
                <w:sz w:val="24"/>
                <w:szCs w:val="24"/>
                <w:lang w:val="ru-RU"/>
              </w:rPr>
              <w:t>По выбору учителя, учащихся, определяемый самой школой, по углублённому изучению одного из видов спорта</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r>
    </w:tbl>
    <w:p w:rsidR="00F73B29" w:rsidRPr="005C0BBE" w:rsidRDefault="003B1811">
      <w:pPr>
        <w:pStyle w:val="12"/>
        <w:ind w:firstLine="0"/>
        <w:jc w:val="center"/>
        <w:rPr>
          <w:b/>
          <w:color w:val="auto"/>
          <w:szCs w:val="24"/>
        </w:rPr>
      </w:pPr>
      <w:r w:rsidRPr="005C0BBE">
        <w:rPr>
          <w:b/>
          <w:color w:val="auto"/>
          <w:szCs w:val="24"/>
        </w:rPr>
        <w:t>Рабочая программа учебного предмета «Основы безопасности жизнедеятельности»</w:t>
      </w:r>
    </w:p>
    <w:p w:rsidR="00F73B29" w:rsidRPr="005C0BBE" w:rsidRDefault="003B1811">
      <w:pPr>
        <w:pStyle w:val="12"/>
        <w:jc w:val="center"/>
        <w:rPr>
          <w:b/>
          <w:color w:val="auto"/>
          <w:szCs w:val="24"/>
        </w:rPr>
      </w:pPr>
      <w:r w:rsidRPr="005C0BBE">
        <w:rPr>
          <w:b/>
          <w:color w:val="auto"/>
          <w:szCs w:val="24"/>
        </w:rPr>
        <w:t>(предметная линия учебников авторов С.В. Ким, В.А. Горский)</w:t>
      </w:r>
    </w:p>
    <w:p w:rsidR="00F73B29" w:rsidRPr="005C0BBE" w:rsidRDefault="003B1811">
      <w:pPr>
        <w:pStyle w:val="12"/>
        <w:jc w:val="center"/>
        <w:rPr>
          <w:b/>
          <w:color w:val="auto"/>
          <w:szCs w:val="24"/>
        </w:rPr>
      </w:pPr>
      <w:r w:rsidRPr="005C0BBE">
        <w:rPr>
          <w:b/>
          <w:color w:val="auto"/>
          <w:szCs w:val="24"/>
        </w:rPr>
        <w:t>10-11 классы(базовый уровень)</w:t>
      </w:r>
    </w:p>
    <w:p w:rsidR="00F73B29" w:rsidRPr="005C0BBE" w:rsidRDefault="003B1811">
      <w:pPr>
        <w:pStyle w:val="12"/>
        <w:rPr>
          <w:rStyle w:val="c0"/>
          <w:b/>
          <w:color w:val="auto"/>
          <w:szCs w:val="24"/>
        </w:rPr>
      </w:pPr>
      <w:r w:rsidRPr="005C0BBE">
        <w:rPr>
          <w:rStyle w:val="c0"/>
          <w:b/>
          <w:color w:val="auto"/>
          <w:szCs w:val="24"/>
        </w:rPr>
        <w:t xml:space="preserve">Планируемые результаты освоения программы </w:t>
      </w:r>
    </w:p>
    <w:p w:rsidR="00F73B29" w:rsidRDefault="003B1811">
      <w:pPr>
        <w:pStyle w:val="af2"/>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F73B29" w:rsidRDefault="003B1811" w:rsidP="0044234E">
      <w:pPr>
        <w:pStyle w:val="af2"/>
        <w:numPr>
          <w:ilvl w:val="0"/>
          <w:numId w:val="56"/>
        </w:numPr>
        <w:jc w:val="both"/>
        <w:rPr>
          <w:rFonts w:ascii="Times New Roman" w:hAnsi="Times New Roman" w:cs="Times New Roman"/>
          <w:sz w:val="24"/>
          <w:szCs w:val="24"/>
        </w:rPr>
      </w:pPr>
      <w:r>
        <w:rPr>
          <w:rFonts w:ascii="Times New Roman" w:hAnsi="Times New Roman" w:cs="Times New Roman"/>
          <w:sz w:val="24"/>
          <w:szCs w:val="24"/>
        </w:rPr>
        <w:t>развитие духовных и физических качеств, определяющих готовность и способность обучающихся к саморазвитию и личностному самоопределению на основе социально одобряемых и рекомендуемых моделей безопасного поведения, определяющих качество формирования индивидуальной культуры здоровья и безопасности жизнедеятельности человека в среде обитания;</w:t>
      </w:r>
    </w:p>
    <w:p w:rsidR="00F73B29" w:rsidRDefault="003B1811" w:rsidP="0044234E">
      <w:pPr>
        <w:pStyle w:val="af2"/>
        <w:numPr>
          <w:ilvl w:val="0"/>
          <w:numId w:val="56"/>
        </w:numPr>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и осознанной мотивации в следовании правилам здорового образа жизни, в осознанном соблюдении норм и правил безопасности жизнедеятельности в учебной, трудовой, досуговой деятельности;</w:t>
      </w:r>
    </w:p>
    <w:p w:rsidR="00F73B29" w:rsidRDefault="003B1811" w:rsidP="0044234E">
      <w:pPr>
        <w:pStyle w:val="af2"/>
        <w:numPr>
          <w:ilvl w:val="0"/>
          <w:numId w:val="56"/>
        </w:numPr>
        <w:jc w:val="both"/>
        <w:rPr>
          <w:rFonts w:ascii="Times New Roman" w:hAnsi="Times New Roman" w:cs="Times New Roman"/>
          <w:sz w:val="24"/>
          <w:szCs w:val="24"/>
        </w:rPr>
      </w:pPr>
      <w:r>
        <w:rPr>
          <w:rFonts w:ascii="Times New Roman" w:hAnsi="Times New Roman" w:cs="Times New Roman"/>
          <w:sz w:val="24"/>
          <w:szCs w:val="24"/>
        </w:rPr>
        <w:t>развитие готовности и способности к непрерывному самообразованию с целью совершенствования индивидуальной культуры здоровья и безопасности жизнедеятельности;</w:t>
      </w:r>
    </w:p>
    <w:p w:rsidR="00F73B29" w:rsidRDefault="003B1811" w:rsidP="0044234E">
      <w:pPr>
        <w:pStyle w:val="af2"/>
        <w:numPr>
          <w:ilvl w:val="0"/>
          <w:numId w:val="56"/>
        </w:numPr>
        <w:jc w:val="both"/>
        <w:rPr>
          <w:rFonts w:ascii="Times New Roman" w:hAnsi="Times New Roman" w:cs="Times New Roman"/>
          <w:sz w:val="24"/>
          <w:szCs w:val="24"/>
        </w:rPr>
      </w:pPr>
      <w:r>
        <w:rPr>
          <w:rFonts w:ascii="Times New Roman" w:hAnsi="Times New Roman" w:cs="Times New Roman"/>
          <w:sz w:val="24"/>
          <w:szCs w:val="24"/>
        </w:rPr>
        <w:t>воспитание ответственного отношения к сохранению своего здоровья, здоровья других людей и окружающей природной среды обитания;</w:t>
      </w:r>
    </w:p>
    <w:p w:rsidR="00F73B29" w:rsidRDefault="003B1811" w:rsidP="0044234E">
      <w:pPr>
        <w:pStyle w:val="af2"/>
        <w:numPr>
          <w:ilvl w:val="0"/>
          <w:numId w:val="56"/>
        </w:numPr>
        <w:jc w:val="both"/>
        <w:rPr>
          <w:rFonts w:ascii="Times New Roman" w:hAnsi="Times New Roman" w:cs="Times New Roman"/>
          <w:sz w:val="24"/>
          <w:szCs w:val="24"/>
        </w:rPr>
      </w:pPr>
      <w:r>
        <w:rPr>
          <w:rFonts w:ascii="Times New Roman" w:hAnsi="Times New Roman" w:cs="Times New Roman"/>
          <w:sz w:val="24"/>
          <w:szCs w:val="24"/>
        </w:rPr>
        <w:t>формирование гуманистических приоритетов в системе ценностно-смысловых установок мировоззренческой сферы обучающихся, отражающих личностную и гражданскую позиции в осознании национальной идентичности, соблюдение принципа толерантности во взаимодействии с людьми в поликультурном социуме;</w:t>
      </w:r>
    </w:p>
    <w:p w:rsidR="00F73B29" w:rsidRDefault="003B1811" w:rsidP="0044234E">
      <w:pPr>
        <w:pStyle w:val="af2"/>
        <w:numPr>
          <w:ilvl w:val="0"/>
          <w:numId w:val="56"/>
        </w:numPr>
        <w:jc w:val="both"/>
        <w:rPr>
          <w:rFonts w:ascii="Times New Roman" w:hAnsi="Times New Roman" w:cs="Times New Roman"/>
          <w:sz w:val="24"/>
          <w:szCs w:val="24"/>
        </w:rPr>
      </w:pPr>
      <w:r>
        <w:rPr>
          <w:rFonts w:ascii="Times New Roman" w:hAnsi="Times New Roman" w:cs="Times New Roman"/>
          <w:sz w:val="24"/>
          <w:szCs w:val="24"/>
        </w:rPr>
        <w:t>воспитание ответственного отношения к сохранению окружающей природной среды, к здоровью как к индивидуальной и общественной ценности.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r>
        <w:rPr>
          <w:rFonts w:ascii="Times New Roman" w:hAnsi="Times New Roman" w:cs="Times New Roman"/>
          <w:sz w:val="24"/>
          <w:szCs w:val="24"/>
        </w:rPr>
        <w:t xml:space="preserve"> предполагают формирование универсальных учебных действий, определяющих развитие умения учиться. Таким образом, учащиеся приобретаю:</w:t>
      </w:r>
      <w:r w:rsidR="005C0BBE">
        <w:rPr>
          <w:rFonts w:ascii="Times New Roman" w:hAnsi="Times New Roman" w:cs="Times New Roman"/>
          <w:sz w:val="24"/>
          <w:szCs w:val="24"/>
        </w:rPr>
        <w:t xml:space="preserve"> </w:t>
      </w:r>
      <w:r>
        <w:rPr>
          <w:rFonts w:ascii="Times New Roman" w:hAnsi="Times New Roman" w:cs="Times New Roman"/>
          <w:sz w:val="24"/>
          <w:szCs w:val="24"/>
        </w:rPr>
        <w:t>умения познавательные, интеллектуальные (аналитические, критические, проектные, исследовательские, работы с  информацией: поиска, выбора, обобщения, сравнения, систематизации и интерпретации):</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формулировать личные понятия о безопасности и учебно-познавательную проблему (задачу);</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анализировать причины возникновения опасных и чрезвычайных ситуаций; обобщать и сравнивать последствия опасных и чрезвычайных ситуаций;</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lastRenderedPageBreak/>
        <w:t>выявлять причинно-следственные связи опасных ситуаций и их влияние на безопасность жизнедеятельности человека;</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генерировать идеи, моделировать индивидуальные решения по обеспечению личной безопасности в повседневной жизни и в чрезвычайных ситуациях; планировать — определять цели и задачи по безопасному поведению в повседневной жизни и в различных опасных и чрезвычайных ситуациях;</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выбирать средства реализации поставленных целей, оценивать результаты своей деятельности в обеспечении личной безопасности;</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находить, обобщать и интерпретировать информацию с использованием учебной литературы по безопасности жизнедеятельности, словарей, Интернета, СМИ и других информационных ресурсов; применять теоретические знания в моделировании ситуаций по мерам первой помощи и самопомощи при неотложных состояниях, по формированию здорового образа жизни;</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умения коммуникативные:</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взаимодействовать с окружающими, вести конструктивный диалог, понятно выражать свои мысли, слушать собеседника, признавать право другого человека на иное мнение;</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выполнять различные социальные роли в обычной и экстремальной ситуациях, в решении вопросов по обеспечению безопасности личности, общества, государства;умения регулятивные (организационные):</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саморегуляция и самоуправление собственным поведением и деятельностью — построение индивидуальной образовательной траектории;</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владение навыками учебно-исследовательской и проектной деятельности;</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(осознание совершаемых действий и мыслительных процессов, границ своего знания и незнания) для определения новых познавательных задач и средств их достижения;</w:t>
      </w:r>
    </w:p>
    <w:p w:rsidR="00F73B29" w:rsidRDefault="003B1811" w:rsidP="0044234E">
      <w:pPr>
        <w:pStyle w:val="af2"/>
        <w:numPr>
          <w:ilvl w:val="0"/>
          <w:numId w:val="57"/>
        </w:numPr>
        <w:jc w:val="both"/>
        <w:rPr>
          <w:rFonts w:ascii="Times New Roman" w:hAnsi="Times New Roman" w:cs="Times New Roman"/>
          <w:sz w:val="24"/>
          <w:szCs w:val="24"/>
        </w:rPr>
      </w:pPr>
      <w:r>
        <w:rPr>
          <w:rFonts w:ascii="Times New Roman" w:hAnsi="Times New Roman" w:cs="Times New Roman"/>
          <w:sz w:val="24"/>
          <w:szCs w:val="24"/>
        </w:rPr>
        <w:t>владение практическими навыками первой помощи, физической культуры, здорового образа жизни, экологического поведения, психогигиены.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b/>
          <w:sz w:val="24"/>
          <w:szCs w:val="24"/>
        </w:rPr>
        <w:t>Предметные результаты</w:t>
      </w:r>
      <w:r>
        <w:rPr>
          <w:rFonts w:ascii="Times New Roman" w:hAnsi="Times New Roman" w:cs="Times New Roman"/>
          <w:sz w:val="24"/>
          <w:szCs w:val="24"/>
        </w:rPr>
        <w:t xml:space="preserve"> предполагают формирование основ научного (критического, исследовательского) типа мышления на основе научных представлений о стратегии и тактике безопасности жизнедеятельности; о подходах теории безопасности жизнедеятельности к изучению опасных и чрезвычайных ситуаций;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мирного и военного времени; о социально-демографических и экологических процессах на территории России; о подготовке населения к действиям в условиях опасных и чрезвычайных ситуаций, включая противодействие экстремизму, терроризму, наркотизму; о здоровом образе жизни; об оказании первой помощи при неотложных состояниях; о правах и обязанностях граждан в области безопасности жизнедеятельности, о военно-силовых ресурсах государства по защите населения и территорий;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ценностно-ориентационной сфере: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ценностные установки, нравственные ориентиры, стратегические приоритеты, мотивы, потребности, принципы мышления и поведения, обеспечивающие выработку индивидуальной культуры безопасности жизнедеятельности, экологического мировоззрения 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мотивации, антиэкстремистского поведения, гражданской позиции, умения предвидеть опасные ситуации, выявлять их причины и возможные последствия, проектировать модели безопасного поведения;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осознание личной ответственности за формирование культуры семейных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 коммуникативной сфере: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находить необходимую информацию по вопросам безопасности здоровья, адекватно информировать окружающих и службы экстренной помощи об опасной ситуации;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сотрудничать с другими людьми, выполнять совместно необходимые действия по минимизации последствий экстремальной ситуации;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стремление и умение находить компромиссное решение в сложной ситуации;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эстетической сфере: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умение оценивать с эстетической (художественной) точки зрения красоту окружающего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различать эргономичность, эстетичность и безопасность объектов и среды обитания (жизнедеятельности);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бытовой, трудовой и досуговой сфере: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грамотное обращение с бытовыми приборами, техническими устройствами;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соблюдение правил дорожного движения и поведения на транспорте;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соблюдение правил отдыха в загородной зоне;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знание номеров телефонов для вызова экстренных служб;</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оказывать первую помощь;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правоохранительное поведение в социальной и природоохранной сфере;</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сфере физической культуры и здорового образа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накопление опыта физического и психического совершенствования средствами спортивно-оздоровительной деятельности, здорового образа жизни  выработка привычки к соблюдению правил техники безопасности при развитии физических качеств: выносливости, силы, ловкости, гибкости, координации, скоростных качеств, обеспечивающих двигательную активность;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соблюдение рационального режима труда и отдыха для того, чтобы выдерживать высокую умственную нагрузку старшеклассников, осуществлять профилактику утомления и дистресса здоровыми способами физической активности;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правильно оказывать первую помощь при травмах на занятиях физической культурой и в экстремальных ситуациях.</w:t>
      </w:r>
    </w:p>
    <w:p w:rsidR="00F73B29" w:rsidRDefault="003B1811">
      <w:pPr>
        <w:pStyle w:val="af2"/>
        <w:jc w:val="center"/>
        <w:rPr>
          <w:rFonts w:ascii="Times New Roman" w:hAnsi="Times New Roman" w:cs="Times New Roman"/>
          <w:sz w:val="24"/>
          <w:szCs w:val="24"/>
        </w:rPr>
      </w:pPr>
      <w:r>
        <w:rPr>
          <w:rFonts w:ascii="Times New Roman" w:eastAsia="Gabriola" w:hAnsi="Times New Roman" w:cs="Times New Roman"/>
          <w:b/>
          <w:bCs/>
          <w:sz w:val="24"/>
          <w:szCs w:val="24"/>
        </w:rPr>
        <w:t>Содержание курса. 10 класс</w:t>
      </w:r>
    </w:p>
    <w:p w:rsidR="00F73B29" w:rsidRDefault="003B1811">
      <w:pPr>
        <w:pStyle w:val="af2"/>
        <w:jc w:val="both"/>
        <w:rPr>
          <w:rFonts w:ascii="Times New Roman" w:hAnsi="Times New Roman" w:cs="Times New Roman"/>
          <w:sz w:val="24"/>
          <w:szCs w:val="24"/>
        </w:rPr>
      </w:pPr>
      <w:r>
        <w:rPr>
          <w:rFonts w:ascii="Times New Roman" w:eastAsia="Gabriola" w:hAnsi="Times New Roman" w:cs="Times New Roman"/>
          <w:sz w:val="24"/>
          <w:szCs w:val="24"/>
        </w:rPr>
        <w:t>Раздел 1. Основы безопасности личности, общества, государства</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1. Научные основыобеспечения безопасности жизнедеятельности человека в современной среде обитания</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2. Законодательные основы обеспечения безопасности личности, общества, государства</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 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3. Организационные основы защиты населения и территорий России в чрезвычайных ситуациях</w:t>
      </w:r>
    </w:p>
    <w:p w:rsidR="00F73B29" w:rsidRDefault="003B1811">
      <w:pPr>
        <w:pStyle w:val="af2"/>
        <w:jc w:val="both"/>
        <w:rPr>
          <w:rFonts w:ascii="Times New Roman" w:eastAsia="Gabriola" w:hAnsi="Times New Roman" w:cs="Times New Roman"/>
          <w:sz w:val="24"/>
          <w:szCs w:val="24"/>
        </w:rPr>
      </w:pPr>
      <w:r>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 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w:t>
      </w:r>
    </w:p>
    <w:p w:rsidR="00F73B29" w:rsidRDefault="003B1811">
      <w:pPr>
        <w:pStyle w:val="af2"/>
        <w:jc w:val="both"/>
        <w:rPr>
          <w:rFonts w:ascii="Times New Roman" w:hAnsi="Times New Roman" w:cs="Times New Roman"/>
          <w:sz w:val="24"/>
          <w:szCs w:val="24"/>
        </w:rPr>
      </w:pPr>
      <w:r>
        <w:rPr>
          <w:rFonts w:ascii="Times New Roman" w:eastAsia="Gabriola" w:hAnsi="Times New Roman" w:cs="Times New Roman"/>
          <w:sz w:val="24"/>
          <w:szCs w:val="24"/>
        </w:rPr>
        <w:t>Раздел 2. Военная безопасность государства</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4. Чрезвычайные ситуации военного характераи безопасность</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Pr>
          <w:rFonts w:ascii="Times New Roman" w:eastAsia="Arial" w:hAnsi="Times New Roman" w:cs="Times New Roman"/>
          <w:i/>
          <w:iCs/>
          <w:sz w:val="24"/>
          <w:szCs w:val="24"/>
        </w:rPr>
        <w:t>.</w:t>
      </w:r>
      <w:r>
        <w:rPr>
          <w:rFonts w:ascii="Times New Roman" w:eastAsia="Times New Roman" w:hAnsi="Times New Roman" w:cs="Times New Roman"/>
          <w:sz w:val="24"/>
          <w:szCs w:val="24"/>
        </w:rPr>
        <w:t xml:space="preserve"> Средства коллективной защиты от оружия массового поражения</w:t>
      </w:r>
      <w:r>
        <w:rPr>
          <w:rFonts w:ascii="Times New Roman" w:eastAsia="Arial" w:hAnsi="Times New Roman" w:cs="Times New Roman"/>
          <w:i/>
          <w:iCs/>
          <w:sz w:val="24"/>
          <w:szCs w:val="24"/>
        </w:rPr>
        <w:t>.</w:t>
      </w:r>
      <w:r>
        <w:rPr>
          <w:rFonts w:ascii="Times New Roman" w:eastAsia="Times New Roman" w:hAnsi="Times New Roman" w:cs="Times New Roman"/>
          <w:sz w:val="24"/>
          <w:szCs w:val="24"/>
        </w:rPr>
        <w:t xml:space="preserve"> Защита населения и территорий от биологической и экологической опасности</w:t>
      </w:r>
      <w:r>
        <w:rPr>
          <w:rFonts w:ascii="Times New Roman" w:eastAsia="Arial" w:hAnsi="Times New Roman" w:cs="Times New Roman"/>
          <w:i/>
          <w:iCs/>
          <w:sz w:val="24"/>
          <w:szCs w:val="24"/>
        </w:rPr>
        <w:t>.</w:t>
      </w:r>
      <w:r>
        <w:rPr>
          <w:rFonts w:ascii="Times New Roman" w:eastAsia="Times New Roman" w:hAnsi="Times New Roman" w:cs="Times New Roman"/>
          <w:sz w:val="24"/>
          <w:szCs w:val="24"/>
        </w:rPr>
        <w:t xml:space="preserve"> Средства индивидуальной защиты органов дыхания и кожи.</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5. Вооруженные Силы Российской Федерации на защите государства от военных угроз</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F73B29" w:rsidRDefault="003B1811">
      <w:pPr>
        <w:pStyle w:val="af2"/>
        <w:jc w:val="both"/>
        <w:rPr>
          <w:rFonts w:ascii="Times New Roman" w:hAnsi="Times New Roman" w:cs="Times New Roman"/>
          <w:sz w:val="24"/>
          <w:szCs w:val="24"/>
        </w:rPr>
      </w:pPr>
      <w:r>
        <w:rPr>
          <w:rFonts w:ascii="Times New Roman" w:eastAsia="Gabriola" w:hAnsi="Times New Roman" w:cs="Times New Roman"/>
          <w:sz w:val="24"/>
          <w:szCs w:val="24"/>
        </w:rPr>
        <w:t>Раздел 3. Основы медицинских знаний и здорового образа жизни</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 xml:space="preserve">Глава 6. Факторы риска нарушений здоровья: инфекционные и неинфекционные заболевания </w:t>
      </w:r>
      <w:r>
        <w:rPr>
          <w:rFonts w:ascii="Times New Roman" w:eastAsia="Times New Roman" w:hAnsi="Times New Roman" w:cs="Times New Roman"/>
          <w:sz w:val="24"/>
          <w:szCs w:val="24"/>
        </w:rPr>
        <w:t>Медицинское обеспечение индивидуального и общественного здоровья. Здоровый образ жизни и его составляющие. 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7. Оказание первой помощи при неотложных состояниях</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Первая помощь при неотложных состояниях: закон и порядок. Правила оказания первой помощи при травмах. Первая помощь при кровотечениях, ранениях. Первая помощь: сердечно-легочная реанимация. Первая помощь при ушибах, растяжении связок, вывихах, переломах.</w:t>
      </w:r>
    </w:p>
    <w:p w:rsidR="00F73B29" w:rsidRDefault="00F73B29">
      <w:pPr>
        <w:pStyle w:val="af2"/>
        <w:jc w:val="center"/>
        <w:rPr>
          <w:rFonts w:ascii="Times New Roman" w:eastAsia="Gabriola" w:hAnsi="Times New Roman" w:cs="Times New Roman"/>
          <w:b/>
          <w:bCs/>
          <w:sz w:val="24"/>
          <w:szCs w:val="24"/>
        </w:rPr>
      </w:pPr>
    </w:p>
    <w:p w:rsidR="00F73B29" w:rsidRDefault="003B1811">
      <w:pPr>
        <w:pStyle w:val="af2"/>
        <w:jc w:val="center"/>
        <w:rPr>
          <w:rFonts w:ascii="Times New Roman" w:hAnsi="Times New Roman" w:cs="Times New Roman"/>
          <w:sz w:val="24"/>
          <w:szCs w:val="24"/>
        </w:rPr>
      </w:pPr>
      <w:r>
        <w:rPr>
          <w:rFonts w:ascii="Times New Roman" w:eastAsia="Gabriola" w:hAnsi="Times New Roman" w:cs="Times New Roman"/>
          <w:b/>
          <w:bCs/>
          <w:sz w:val="24"/>
          <w:szCs w:val="24"/>
        </w:rPr>
        <w:t>Содержание курса. 11 класс</w:t>
      </w:r>
    </w:p>
    <w:p w:rsidR="00F73B29" w:rsidRDefault="003B1811">
      <w:pPr>
        <w:pStyle w:val="af2"/>
        <w:jc w:val="both"/>
        <w:rPr>
          <w:rFonts w:ascii="Times New Roman" w:hAnsi="Times New Roman" w:cs="Times New Roman"/>
          <w:sz w:val="24"/>
          <w:szCs w:val="24"/>
        </w:rPr>
      </w:pPr>
      <w:r>
        <w:rPr>
          <w:rFonts w:ascii="Times New Roman" w:eastAsia="Gabriola" w:hAnsi="Times New Roman" w:cs="Times New Roman"/>
          <w:sz w:val="24"/>
          <w:szCs w:val="24"/>
        </w:rPr>
        <w:t>Раздел 1. Основы комплексной безопасности личности, общества, государства</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1. Научные основы формирования</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культуры безопасности жизнедеятельности человека в современной среде обитания</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Проблемы формирования культуры безопасности жизнедеятельности человека в современной среде обитания. Этические и экологические критерии безопасности современной науки и технологий. Общенаучные методологические подходы</w:t>
      </w:r>
      <w:r>
        <w:rPr>
          <w:rFonts w:ascii="Times New Roman" w:hAnsi="Times New Roman" w:cs="Times New Roman"/>
          <w:sz w:val="24"/>
          <w:szCs w:val="24"/>
        </w:rPr>
        <w:t xml:space="preserve"> к </w:t>
      </w:r>
      <w:r>
        <w:rPr>
          <w:rFonts w:ascii="Times New Roman" w:eastAsia="Times New Roman" w:hAnsi="Times New Roman" w:cs="Times New Roman"/>
          <w:sz w:val="24"/>
          <w:szCs w:val="24"/>
        </w:rPr>
        <w:t>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 Основы управления безопасностью в системе «человек - среда обитания».</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2. Комплекс мервзаимной ответственности личности,общества, государства</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по обеспечению безопасности</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Поисково-спасательная служба МЧС России. Международное сотрудничество России по противодействию военным угрозам, экстремизму, терроризму.</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3. Экстремальные ситуации и безопасность человека</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Экстремальные ситуации криминогенного характера. Экстремизм, терроризм и безопасность человека. Наркотизм</w:t>
      </w:r>
      <w:r>
        <w:rPr>
          <w:rFonts w:ascii="Times New Roman" w:hAnsi="Times New Roman" w:cs="Times New Roman"/>
          <w:sz w:val="24"/>
          <w:szCs w:val="24"/>
        </w:rPr>
        <w:t xml:space="preserve"> и </w:t>
      </w:r>
      <w:r>
        <w:rPr>
          <w:rFonts w:ascii="Times New Roman" w:eastAsia="Times New Roman" w:hAnsi="Times New Roman" w:cs="Times New Roman"/>
          <w:sz w:val="24"/>
          <w:szCs w:val="24"/>
        </w:rPr>
        <w:t>безопасность человека. Дорожно-транспортная безопасность. Вынужденное автономное существование в природных условиях.</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4. Воооруженные Силы Российской Федерации на защите государства от военных угроз</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Глава 5. Особенности военной службы в современной Российской армии</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F73B29" w:rsidRDefault="003B1811">
      <w:pPr>
        <w:pStyle w:val="af2"/>
        <w:jc w:val="both"/>
        <w:rPr>
          <w:rFonts w:ascii="Times New Roman" w:hAnsi="Times New Roman" w:cs="Times New Roman"/>
          <w:sz w:val="24"/>
          <w:szCs w:val="24"/>
        </w:rPr>
      </w:pPr>
      <w:r>
        <w:rPr>
          <w:rFonts w:ascii="Times New Roman" w:eastAsia="Gabriola" w:hAnsi="Times New Roman" w:cs="Times New Roman"/>
          <w:sz w:val="24"/>
          <w:szCs w:val="24"/>
        </w:rPr>
        <w:t>Раздел 3. Основы медицинских знаний и здорового образа жизни</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Глава 6. Основы здорового образа жизни </w:t>
      </w:r>
      <w:r>
        <w:rPr>
          <w:rFonts w:ascii="Times New Roman" w:eastAsia="Times New Roman" w:hAnsi="Times New Roman" w:cs="Times New Roman"/>
          <w:sz w:val="24"/>
          <w:szCs w:val="24"/>
        </w:rPr>
        <w:t>Демографическая ситуация в России. Культура здоровогообраза жизни. Культура питания. Культура здорового образа жизни и репродуктивное здоровье. Вредные привычки. Культура движения.</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eastAsia="Gabriola" w:hAnsi="Times New Roman" w:cs="Times New Roman"/>
          <w:sz w:val="24"/>
          <w:szCs w:val="24"/>
        </w:rPr>
        <w:t>Раздел 2. Военная безопасность государства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Глава 7. Первая помощьпри неотложных состояниях </w:t>
      </w:r>
      <w:r>
        <w:rPr>
          <w:rFonts w:ascii="Times New Roman" w:eastAsia="Times New Roman" w:hAnsi="Times New Roman" w:cs="Times New Roman"/>
          <w:sz w:val="24"/>
          <w:szCs w:val="24"/>
        </w:rPr>
        <w:t>Медико-психологическая помощь. Первая помощь приранениях.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класс</w:t>
      </w:r>
    </w:p>
    <w:tbl>
      <w:tblPr>
        <w:tblStyle w:val="af"/>
        <w:tblW w:w="9747" w:type="dxa"/>
        <w:tblLook w:val="04A0"/>
      </w:tblPr>
      <w:tblGrid>
        <w:gridCol w:w="8755"/>
        <w:gridCol w:w="992"/>
      </w:tblGrid>
      <w:tr w:rsidR="00F73B29">
        <w:tc>
          <w:tcPr>
            <w:tcW w:w="875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тема</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Кол-во </w:t>
            </w:r>
            <w:r>
              <w:rPr>
                <w:rFonts w:ascii="Times New Roman" w:hAnsi="Times New Roman"/>
                <w:sz w:val="24"/>
                <w:szCs w:val="24"/>
              </w:rPr>
              <w:lastRenderedPageBreak/>
              <w:t>часов</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lastRenderedPageBreak/>
              <w:t xml:space="preserve">Глава 1. </w:t>
            </w:r>
            <w:r>
              <w:rPr>
                <w:rFonts w:ascii="Times New Roman" w:eastAsia="Times New Roman" w:hAnsi="Times New Roman"/>
                <w:iCs/>
                <w:sz w:val="24"/>
                <w:szCs w:val="24"/>
              </w:rPr>
              <w:t xml:space="preserve">Научные основы обеспечения безопасности жизнедеятельности человека в современной средеобитания </w:t>
            </w:r>
          </w:p>
        </w:tc>
        <w:tc>
          <w:tcPr>
            <w:tcW w:w="992" w:type="dxa"/>
            <w:noWrap/>
          </w:tcPr>
          <w:p w:rsidR="00F73B29" w:rsidRDefault="003B1811">
            <w:pPr>
              <w:pStyle w:val="af2"/>
              <w:jc w:val="both"/>
              <w:rPr>
                <w:rFonts w:ascii="Times New Roman" w:hAnsi="Times New Roman"/>
                <w:sz w:val="24"/>
                <w:szCs w:val="24"/>
              </w:rPr>
            </w:pPr>
            <w:r>
              <w:rPr>
                <w:rFonts w:ascii="Times New Roman" w:eastAsia="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2. </w:t>
            </w:r>
            <w:r>
              <w:rPr>
                <w:rFonts w:ascii="Times New Roman" w:eastAsia="Times New Roman" w:hAnsi="Times New Roman"/>
                <w:iCs/>
                <w:sz w:val="24"/>
                <w:szCs w:val="24"/>
              </w:rPr>
              <w:t>Законодательные основы обеспечения безопасности личности, общества, государства</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3. </w:t>
            </w:r>
            <w:r>
              <w:rPr>
                <w:rFonts w:ascii="Times New Roman" w:eastAsia="Times New Roman" w:hAnsi="Times New Roman"/>
                <w:iCs/>
                <w:sz w:val="24"/>
                <w:szCs w:val="24"/>
              </w:rPr>
              <w:t>Организационные основы защиты населения и территорий России в чрезвычайныхситуациях</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4. </w:t>
            </w:r>
            <w:r>
              <w:rPr>
                <w:rFonts w:ascii="Times New Roman" w:eastAsia="Times New Roman" w:hAnsi="Times New Roman"/>
                <w:iCs/>
                <w:sz w:val="24"/>
                <w:szCs w:val="24"/>
              </w:rPr>
              <w:t>Чрезвычайные ситуации военного характера и безопасность</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5. </w:t>
            </w:r>
            <w:r>
              <w:rPr>
                <w:rFonts w:ascii="Times New Roman" w:eastAsia="Times New Roman" w:hAnsi="Times New Roman"/>
                <w:iCs/>
                <w:sz w:val="24"/>
                <w:szCs w:val="24"/>
              </w:rPr>
              <w:t>Вооруженные Силы Российской Федерации на защите государства от военных угроз</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6. </w:t>
            </w:r>
            <w:r>
              <w:rPr>
                <w:rFonts w:ascii="Times New Roman" w:eastAsia="Times New Roman" w:hAnsi="Times New Roman"/>
                <w:iCs/>
                <w:sz w:val="24"/>
                <w:szCs w:val="24"/>
              </w:rPr>
              <w:t>Факторы риска нарушений здоровья: инфекционные и неинфекционные заболевания</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7. </w:t>
            </w:r>
            <w:r>
              <w:rPr>
                <w:rFonts w:ascii="Times New Roman" w:eastAsia="Times New Roman" w:hAnsi="Times New Roman"/>
                <w:iCs/>
                <w:sz w:val="24"/>
                <w:szCs w:val="24"/>
              </w:rPr>
              <w:t>Оказание первой помощи при неотложных состояниях</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bl>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класс</w:t>
      </w:r>
    </w:p>
    <w:tbl>
      <w:tblPr>
        <w:tblStyle w:val="af"/>
        <w:tblW w:w="9747" w:type="dxa"/>
        <w:tblLook w:val="04A0"/>
      </w:tblPr>
      <w:tblGrid>
        <w:gridCol w:w="8755"/>
        <w:gridCol w:w="992"/>
      </w:tblGrid>
      <w:tr w:rsidR="00F73B29">
        <w:tc>
          <w:tcPr>
            <w:tcW w:w="875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тема</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Кол-во часов</w:t>
            </w:r>
          </w:p>
        </w:tc>
      </w:tr>
      <w:tr w:rsidR="00F73B29">
        <w:tc>
          <w:tcPr>
            <w:tcW w:w="8755" w:type="dxa"/>
            <w:noWrap/>
            <w:vAlign w:val="bottom"/>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1. </w:t>
            </w:r>
            <w:r>
              <w:rPr>
                <w:rFonts w:ascii="Times New Roman" w:eastAsia="Times New Roman" w:hAnsi="Times New Roman"/>
                <w:iCs/>
                <w:sz w:val="24"/>
                <w:szCs w:val="24"/>
              </w:rPr>
              <w:t>Научные основы формирования культуры безопасности жизнедеятельности человека в современной среде обитания</w:t>
            </w:r>
          </w:p>
        </w:tc>
        <w:tc>
          <w:tcPr>
            <w:tcW w:w="992" w:type="dxa"/>
            <w:noWrap/>
          </w:tcPr>
          <w:p w:rsidR="00F73B29" w:rsidRDefault="003B1811">
            <w:pPr>
              <w:pStyle w:val="af2"/>
              <w:jc w:val="both"/>
              <w:rPr>
                <w:rFonts w:ascii="Times New Roman" w:hAnsi="Times New Roman"/>
                <w:sz w:val="24"/>
                <w:szCs w:val="24"/>
              </w:rPr>
            </w:pPr>
            <w:r>
              <w:rPr>
                <w:rFonts w:ascii="Times New Roman" w:eastAsia="Times New Roman" w:hAnsi="Times New Roman"/>
                <w:sz w:val="24"/>
                <w:szCs w:val="24"/>
              </w:rPr>
              <w:t>5</w:t>
            </w:r>
          </w:p>
        </w:tc>
      </w:tr>
      <w:tr w:rsidR="00F73B29">
        <w:tc>
          <w:tcPr>
            <w:tcW w:w="8755" w:type="dxa"/>
            <w:noWrap/>
            <w:vAlign w:val="bottom"/>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2. </w:t>
            </w:r>
            <w:r>
              <w:rPr>
                <w:rFonts w:ascii="Times New Roman" w:eastAsia="Times New Roman" w:hAnsi="Times New Roman"/>
                <w:iCs/>
                <w:sz w:val="24"/>
                <w:szCs w:val="24"/>
              </w:rPr>
              <w:t>Комплекс мер взаимной ответственности личности, общества, государства по обеспечениюбезопасности</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3. </w:t>
            </w:r>
            <w:r>
              <w:rPr>
                <w:rFonts w:ascii="Times New Roman" w:eastAsia="Times New Roman" w:hAnsi="Times New Roman"/>
                <w:iCs/>
                <w:sz w:val="24"/>
                <w:szCs w:val="24"/>
              </w:rPr>
              <w:t>Экстремальные ситуации и безопасность человека</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4. </w:t>
            </w:r>
            <w:r>
              <w:rPr>
                <w:rFonts w:ascii="Times New Roman" w:eastAsia="Times New Roman" w:hAnsi="Times New Roman"/>
                <w:iCs/>
                <w:sz w:val="24"/>
                <w:szCs w:val="24"/>
              </w:rPr>
              <w:t>Вооруженные Силы Российской Федерации на защите государства от военных угроз</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5. </w:t>
            </w:r>
            <w:r>
              <w:rPr>
                <w:rFonts w:ascii="Times New Roman" w:eastAsia="Times New Roman" w:hAnsi="Times New Roman"/>
                <w:iCs/>
                <w:sz w:val="24"/>
                <w:szCs w:val="24"/>
              </w:rPr>
              <w:t>Особенности военной службы в современной Российской армии</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6. </w:t>
            </w:r>
            <w:r>
              <w:rPr>
                <w:rFonts w:ascii="Times New Roman" w:eastAsia="Times New Roman" w:hAnsi="Times New Roman"/>
                <w:iCs/>
                <w:sz w:val="24"/>
                <w:szCs w:val="24"/>
              </w:rPr>
              <w:t>Основы здорового образа жизни</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8755" w:type="dxa"/>
            <w:noWrap/>
          </w:tcPr>
          <w:p w:rsidR="00F73B29" w:rsidRDefault="003B1811">
            <w:pPr>
              <w:pStyle w:val="af2"/>
              <w:jc w:val="both"/>
              <w:rPr>
                <w:rFonts w:ascii="Times New Roman" w:hAnsi="Times New Roman"/>
                <w:sz w:val="24"/>
                <w:szCs w:val="24"/>
              </w:rPr>
            </w:pPr>
            <w:r>
              <w:rPr>
                <w:rFonts w:ascii="Times New Roman" w:eastAsia="Times New Roman" w:hAnsi="Times New Roman"/>
                <w:bCs/>
                <w:sz w:val="24"/>
                <w:szCs w:val="24"/>
              </w:rPr>
              <w:t xml:space="preserve">Глава 7. </w:t>
            </w:r>
            <w:r>
              <w:rPr>
                <w:rFonts w:ascii="Times New Roman" w:eastAsia="Times New Roman" w:hAnsi="Times New Roman"/>
                <w:iCs/>
                <w:sz w:val="24"/>
                <w:szCs w:val="24"/>
              </w:rPr>
              <w:t>Первая помощь при неотложных состояниях</w:t>
            </w:r>
          </w:p>
        </w:tc>
        <w:tc>
          <w:tcPr>
            <w:tcW w:w="99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bl>
    <w:p w:rsidR="00F73B29" w:rsidRPr="009443C2" w:rsidRDefault="003B1811">
      <w:pPr>
        <w:pStyle w:val="12"/>
        <w:ind w:firstLine="0"/>
        <w:jc w:val="center"/>
        <w:rPr>
          <w:b/>
          <w:color w:val="auto"/>
        </w:rPr>
      </w:pPr>
      <w:r w:rsidRPr="009443C2">
        <w:rPr>
          <w:b/>
          <w:color w:val="auto"/>
        </w:rPr>
        <w:t>Рабочие программы учебных  курсов.</w:t>
      </w:r>
    </w:p>
    <w:p w:rsidR="00F73B29" w:rsidRPr="009443C2" w:rsidRDefault="003B1811">
      <w:pPr>
        <w:pStyle w:val="12"/>
        <w:jc w:val="center"/>
        <w:rPr>
          <w:b/>
          <w:color w:val="auto"/>
        </w:rPr>
      </w:pPr>
      <w:r w:rsidRPr="009443C2">
        <w:rPr>
          <w:b/>
          <w:color w:val="auto"/>
        </w:rPr>
        <w:t>Рабочая программа  курса «Индивидуальный проект»</w:t>
      </w:r>
    </w:p>
    <w:p w:rsidR="00F73B29" w:rsidRPr="009443C2" w:rsidRDefault="003B1811">
      <w:pPr>
        <w:pStyle w:val="12"/>
        <w:jc w:val="center"/>
        <w:rPr>
          <w:b/>
          <w:color w:val="auto"/>
        </w:rPr>
      </w:pPr>
      <w:r w:rsidRPr="009443C2">
        <w:rPr>
          <w:b/>
          <w:color w:val="auto"/>
        </w:rPr>
        <w:t>10 класс.</w:t>
      </w:r>
    </w:p>
    <w:p w:rsidR="00F73B29" w:rsidRDefault="003B1811">
      <w:pPr>
        <w:pStyle w:val="12"/>
        <w:rPr>
          <w:b/>
        </w:rPr>
      </w:pPr>
      <w:r>
        <w:rPr>
          <w:b/>
        </w:rPr>
        <w:t>Планируемые результаты освоения учебного курса</w:t>
      </w:r>
    </w:p>
    <w:p w:rsidR="009443C2" w:rsidRDefault="009443C2" w:rsidP="009443C2">
      <w:pPr>
        <w:tabs>
          <w:tab w:val="left" w:pos="7087"/>
        </w:tabs>
        <w:spacing w:after="0" w:line="240" w:lineRule="auto"/>
        <w:jc w:val="both"/>
      </w:pP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   Планируемые результаты освоения программы метапредметного курса «Индивидуальный проект»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27F5">
        <w:rPr>
          <w:rFonts w:ascii="Times New Roman" w:hAnsi="Times New Roman" w:cs="Times New Roman"/>
          <w:sz w:val="24"/>
          <w:szCs w:val="24"/>
        </w:rPr>
        <w:t xml:space="preserve">Результаты изучения метапредметного курса по выбору обучающихся должны отражать: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1. Развитие личности обучающихся средствами предлагаемого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2. Овладение систематическими знаниями и приобретение опыта осуществления целесообразной и результативной проектной и исследовательской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w:t>
      </w:r>
      <w:r>
        <w:rPr>
          <w:rFonts w:ascii="Times New Roman" w:hAnsi="Times New Roman" w:cs="Times New Roman"/>
          <w:sz w:val="24"/>
          <w:szCs w:val="24"/>
        </w:rPr>
        <w:t xml:space="preserve">решению (разрешению) проблем, </w:t>
      </w:r>
      <w:r w:rsidRPr="00CE27F5">
        <w:rPr>
          <w:rFonts w:ascii="Times New Roman" w:hAnsi="Times New Roman" w:cs="Times New Roman"/>
          <w:sz w:val="24"/>
          <w:szCs w:val="24"/>
        </w:rPr>
        <w:t xml:space="preserve">осознанному использованию информационных и коммуникационных технологий, самоорганизации и саморегуляции.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4. Обеспечение академической мобильности и возможности поддерживать избранное направление образования.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5. Обеспечение профессиональной ориентации обучающихся</w:t>
      </w:r>
      <w:r>
        <w:rPr>
          <w:rFonts w:ascii="Times New Roman" w:hAnsi="Times New Roman" w:cs="Times New Roman"/>
          <w:sz w:val="24"/>
          <w:szCs w:val="24"/>
        </w:rPr>
        <w:t>.</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sz w:val="24"/>
          <w:szCs w:val="24"/>
        </w:rPr>
        <w:t xml:space="preserve">Планируемые метапредметные результаты включают группу регулятивных, познавательных, коммуникативных универсальных учебных действий.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b/>
          <w:sz w:val="24"/>
          <w:szCs w:val="24"/>
        </w:rPr>
        <w:lastRenderedPageBreak/>
        <w:t xml:space="preserve">   Регулятивные универсальные учебные действия:</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прогнозирование – предвосхищение результата и уровня усвоения, его временных характеристик;</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w:t>
      </w: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контроль в форме сличения способа действия и его результата с заданным эталоном с целью обнаружения отклонений от него;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ожидаемого результата дейст</w:t>
      </w:r>
      <w:r>
        <w:rPr>
          <w:rFonts w:ascii="Times New Roman" w:hAnsi="Times New Roman" w:cs="Times New Roman"/>
          <w:sz w:val="24"/>
          <w:szCs w:val="24"/>
        </w:rPr>
        <w:t xml:space="preserve">вия и его реального продукта;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оценка – выделение и осознание учащимся того, что уже усвоено и что еще подлежит усвоению, оценивание качества и уровня усвоения.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b/>
          <w:sz w:val="24"/>
          <w:szCs w:val="24"/>
        </w:rPr>
        <w:t xml:space="preserve">   Познавательные универсальные учебные действия:</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самостоятельное выделение и формулирование познавательной цели;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знаково-символические действия: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умение структурировать знания;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умение осознанно и произвольно строить речевое высказывание в устной и письменной формах;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выбор наиболее эффективных способов решения задач в зависимости от конкретных условий;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b/>
          <w:sz w:val="24"/>
          <w:szCs w:val="24"/>
        </w:rPr>
        <w:t>Коммуникативные универсальные учебные действия:</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планирование учебного сотрудничества с учителем и сверстниками</w:t>
      </w:r>
      <w:r>
        <w:rPr>
          <w:rFonts w:ascii="Times New Roman" w:hAnsi="Times New Roman" w:cs="Times New Roman"/>
          <w:sz w:val="24"/>
          <w:szCs w:val="24"/>
        </w:rPr>
        <w:t>;</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определение целей, функций участников, способов взаимодействия;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постановка вопросов – инициативное сотрудничество в поиске и сборе информации;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управление поведением партнера – контроль, коррекция, оценка действий партнера;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w:t>
      </w:r>
      <w:r>
        <w:rPr>
          <w:rFonts w:ascii="Times New Roman" w:hAnsi="Times New Roman" w:cs="Times New Roman"/>
          <w:sz w:val="24"/>
          <w:szCs w:val="24"/>
        </w:rPr>
        <w:t xml:space="preserve">ми и условиями коммуникации;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владение монологической и диалогической формами речи в соответствии с грамматическими и синтаксическими нормами родного языка.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sz w:val="24"/>
          <w:szCs w:val="24"/>
        </w:rPr>
        <w:t xml:space="preserve">Планируемые предметные результаты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sz w:val="24"/>
          <w:szCs w:val="24"/>
        </w:rPr>
        <w:t xml:space="preserve">В результате обучения по программе метапредметного курса «Индивидуальный проект» обучающийся научится: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формулировать цели и задачи проектной (исследовательской)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планировать работу по реализации проектной (исследовательской)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реализовывать запланированные действия для достижения поставленных целей и задач;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оформлять информационные материалы на электронных и бумажных носителях с целью презентации результатов работы над проектом;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осуществлять рефлексию деятельности, соотнося ее с поставленными целью и задачами и конечным результатом;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использовать технологию учебного проектирования для решения личных целей и задач образования;</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навыкам самопрезентации в ходе представления результатов проекта (исследования);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lastRenderedPageBreak/>
        <w:t>– осуществлять осознанный выбор направлений созидательной деятельности.</w:t>
      </w:r>
    </w:p>
    <w:p w:rsidR="009443C2" w:rsidRPr="009574D5" w:rsidRDefault="009443C2" w:rsidP="009443C2">
      <w:pPr>
        <w:keepNext/>
        <w:keepLines/>
        <w:spacing w:before="200" w:after="0" w:line="240" w:lineRule="auto"/>
        <w:jc w:val="center"/>
        <w:outlineLvl w:val="1"/>
        <w:rPr>
          <w:rFonts w:ascii="Times New Roman" w:eastAsia="Times New Roman" w:hAnsi="Times New Roman" w:cs="Times New Roman"/>
          <w:b/>
          <w:bCs/>
          <w:color w:val="000000"/>
          <w:sz w:val="24"/>
          <w:szCs w:val="24"/>
        </w:rPr>
      </w:pPr>
      <w:r w:rsidRPr="009574D5">
        <w:rPr>
          <w:rFonts w:ascii="Times New Roman" w:eastAsia="Times New Roman" w:hAnsi="Times New Roman" w:cs="Times New Roman"/>
          <w:b/>
          <w:bCs/>
          <w:color w:val="000000"/>
          <w:sz w:val="24"/>
          <w:szCs w:val="24"/>
        </w:rPr>
        <w:t>Содержание учебного предмета</w:t>
      </w:r>
    </w:p>
    <w:p w:rsidR="009443C2" w:rsidRDefault="009443C2" w:rsidP="009443C2">
      <w:pPr>
        <w:tabs>
          <w:tab w:val="left" w:pos="7087"/>
        </w:tabs>
        <w:spacing w:after="0" w:line="240" w:lineRule="auto"/>
        <w:jc w:val="center"/>
        <w:rPr>
          <w:rFonts w:ascii="Times New Roman" w:hAnsi="Times New Roman" w:cs="Times New Roman"/>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Методология проектной и исследовательской деятельности</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 </w:t>
      </w:r>
      <w:r w:rsidRPr="001A435F">
        <w:rPr>
          <w:rFonts w:ascii="Times New Roman" w:hAnsi="Times New Roman" w:cs="Times New Roman"/>
          <w:sz w:val="24"/>
          <w:szCs w:val="24"/>
        </w:rPr>
        <w:t>Цели, задачи предмета «Индивидуальный проект»</w:t>
      </w:r>
    </w:p>
    <w:p w:rsidR="009443C2" w:rsidRPr="001A435F" w:rsidRDefault="009443C2" w:rsidP="009443C2">
      <w:pPr>
        <w:spacing w:after="0" w:line="240" w:lineRule="auto"/>
        <w:jc w:val="both"/>
        <w:rPr>
          <w:rFonts w:ascii="Times New Roman" w:hAnsi="Times New Roman" w:cs="Times New Roman"/>
          <w:b/>
          <w:sz w:val="24"/>
          <w:szCs w:val="24"/>
        </w:rPr>
      </w:pPr>
      <w:r w:rsidRPr="001A435F">
        <w:rPr>
          <w:rFonts w:ascii="Times New Roman" w:hAnsi="Times New Roman" w:cs="Times New Roman"/>
          <w:sz w:val="24"/>
          <w:szCs w:val="24"/>
        </w:rPr>
        <w:t xml:space="preserve">  Содержание учебной программы. Цели, задачи предмета. Формы контроля. Основные виды деятельности обучающихся. Итоговая аттестация.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2. </w:t>
      </w:r>
      <w:r w:rsidRPr="001A435F">
        <w:rPr>
          <w:rFonts w:ascii="Times New Roman" w:hAnsi="Times New Roman" w:cs="Times New Roman"/>
          <w:sz w:val="24"/>
          <w:szCs w:val="24"/>
        </w:rPr>
        <w:t xml:space="preserve">Понятие «проект».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Теоретические основы учебного проектирования. Проект как вид учебно-познавательной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3. </w:t>
      </w:r>
      <w:r w:rsidRPr="001A435F">
        <w:rPr>
          <w:rFonts w:ascii="Times New Roman" w:hAnsi="Times New Roman" w:cs="Times New Roman"/>
          <w:sz w:val="24"/>
          <w:szCs w:val="24"/>
        </w:rPr>
        <w:t>Учебный проект: требования к структуре и содержанию.</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 </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4. </w:t>
      </w:r>
      <w:r w:rsidRPr="001A435F">
        <w:rPr>
          <w:rFonts w:ascii="Times New Roman" w:hAnsi="Times New Roman" w:cs="Times New Roman"/>
          <w:sz w:val="24"/>
          <w:szCs w:val="24"/>
        </w:rPr>
        <w:t xml:space="preserve">Планирование учебного проекта.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5. </w:t>
      </w:r>
      <w:r w:rsidRPr="001A435F">
        <w:rPr>
          <w:rFonts w:ascii="Times New Roman" w:hAnsi="Times New Roman" w:cs="Times New Roman"/>
          <w:sz w:val="24"/>
          <w:szCs w:val="24"/>
        </w:rPr>
        <w:t xml:space="preserve">Проектная и исследовательская деятельность: точки соприкосновения.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6. </w:t>
      </w:r>
      <w:r w:rsidRPr="001A435F">
        <w:rPr>
          <w:rFonts w:ascii="Times New Roman" w:hAnsi="Times New Roman" w:cs="Times New Roman"/>
          <w:sz w:val="24"/>
          <w:szCs w:val="24"/>
        </w:rPr>
        <w:t>Основные понятия учебно-исследовательской деятельности.</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Феномен исследовательского поведения. Исследовательские способности. Исследовательское поведение как творчество. Научные теории.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7. </w:t>
      </w:r>
      <w:r w:rsidRPr="001A435F">
        <w:rPr>
          <w:rFonts w:ascii="Times New Roman" w:hAnsi="Times New Roman" w:cs="Times New Roman"/>
          <w:sz w:val="24"/>
          <w:szCs w:val="24"/>
        </w:rPr>
        <w:t>Методологические атрибуты исследовательской деятельности.</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8. </w:t>
      </w:r>
      <w:r w:rsidRPr="001A435F">
        <w:rPr>
          <w:rFonts w:ascii="Times New Roman" w:hAnsi="Times New Roman" w:cs="Times New Roman"/>
          <w:sz w:val="24"/>
          <w:szCs w:val="24"/>
        </w:rPr>
        <w:t xml:space="preserve">Методы эмпирического и теоретического исследования.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9. </w:t>
      </w:r>
      <w:r w:rsidRPr="001A435F">
        <w:rPr>
          <w:rFonts w:ascii="Times New Roman" w:hAnsi="Times New Roman" w:cs="Times New Roman"/>
          <w:sz w:val="24"/>
          <w:szCs w:val="24"/>
        </w:rPr>
        <w:t xml:space="preserve">Практическое занятие по проектированию структуры индивидуального проекта (учебного исследования).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Инициализация проекта, исследования. Конструирование темы и проблемы проекта,</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w:t>
      </w:r>
      <w:r w:rsidRPr="001A435F">
        <w:rPr>
          <w:rFonts w:ascii="Times New Roman" w:hAnsi="Times New Roman" w:cs="Times New Roman"/>
          <w:sz w:val="24"/>
          <w:szCs w:val="24"/>
        </w:rPr>
        <w:lastRenderedPageBreak/>
        <w:t>Структура проекта, исследовательской работы. Представление структуры индивидуального проекта (учебного исследования).</w:t>
      </w:r>
    </w:p>
    <w:p w:rsidR="009443C2" w:rsidRPr="001A435F" w:rsidRDefault="009443C2" w:rsidP="009443C2">
      <w:pPr>
        <w:spacing w:after="0" w:line="240" w:lineRule="auto"/>
        <w:jc w:val="center"/>
        <w:rPr>
          <w:rFonts w:ascii="Times New Roman" w:hAnsi="Times New Roman" w:cs="Times New Roman"/>
          <w:b/>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II</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Информационные ресурсы проектной и исследовательской деятельности</w:t>
      </w:r>
    </w:p>
    <w:p w:rsidR="009443C2" w:rsidRPr="001A435F" w:rsidRDefault="009443C2" w:rsidP="009443C2">
      <w:pPr>
        <w:spacing w:after="0" w:line="240" w:lineRule="auto"/>
        <w:jc w:val="center"/>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Тема 10.</w:t>
      </w:r>
      <w:r w:rsidRPr="001A435F">
        <w:rPr>
          <w:rFonts w:ascii="Times New Roman" w:hAnsi="Times New Roman" w:cs="Times New Roman"/>
          <w:sz w:val="24"/>
          <w:szCs w:val="24"/>
        </w:rPr>
        <w:t xml:space="preserve"> Работа с информационными источниками.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11. </w:t>
      </w:r>
      <w:r w:rsidRPr="001A435F">
        <w:rPr>
          <w:rFonts w:ascii="Times New Roman" w:hAnsi="Times New Roman" w:cs="Times New Roman"/>
          <w:sz w:val="24"/>
          <w:szCs w:val="24"/>
        </w:rPr>
        <w:t xml:space="preserve">Информационные ресурсы на бумажных носителях.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Рассмотрение текста с точки зрения его структуры. Виды переработки чужого текста.</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Понятия: конспект, тезисы, реферат, аннотация, рецензия.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12. </w:t>
      </w:r>
      <w:r w:rsidRPr="001A435F">
        <w:rPr>
          <w:rFonts w:ascii="Times New Roman" w:hAnsi="Times New Roman" w:cs="Times New Roman"/>
          <w:sz w:val="24"/>
          <w:szCs w:val="24"/>
        </w:rPr>
        <w:t xml:space="preserve">Информационные ресурсы на электронных носителях.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Применение информационных технологий в исследовании, проектной деятельности. Способы и формы представления данных. Компьютерная обработка данных исследования.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13. </w:t>
      </w:r>
      <w:r w:rsidRPr="001A435F">
        <w:rPr>
          <w:rFonts w:ascii="Times New Roman" w:hAnsi="Times New Roman" w:cs="Times New Roman"/>
          <w:sz w:val="24"/>
          <w:szCs w:val="24"/>
        </w:rPr>
        <w:t xml:space="preserve">Сетевые носители – источник информационных ресурсов.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14. </w:t>
      </w:r>
      <w:r w:rsidRPr="001A435F">
        <w:rPr>
          <w:rFonts w:ascii="Times New Roman" w:hAnsi="Times New Roman" w:cs="Times New Roman"/>
          <w:sz w:val="24"/>
          <w:szCs w:val="24"/>
        </w:rPr>
        <w:t>Требования к оформлению проектной и исследовательской работы.</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15. </w:t>
      </w:r>
      <w:r w:rsidRPr="001A435F">
        <w:rPr>
          <w:rFonts w:ascii="Times New Roman" w:hAnsi="Times New Roman" w:cs="Times New Roman"/>
          <w:sz w:val="24"/>
          <w:szCs w:val="24"/>
        </w:rPr>
        <w:t>Практическое занятие. Оформление проектной (исследовательской) работы обучающегося.</w:t>
      </w:r>
    </w:p>
    <w:p w:rsidR="009443C2" w:rsidRDefault="009443C2" w:rsidP="009443C2">
      <w:pPr>
        <w:spacing w:after="0" w:line="240" w:lineRule="auto"/>
        <w:jc w:val="center"/>
        <w:rPr>
          <w:rFonts w:ascii="Times New Roman" w:hAnsi="Times New Roman" w:cs="Times New Roman"/>
          <w:b/>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III</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Коммуникативные навыки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16. </w:t>
      </w:r>
      <w:r w:rsidRPr="001A435F">
        <w:rPr>
          <w:rFonts w:ascii="Times New Roman" w:hAnsi="Times New Roman" w:cs="Times New Roman"/>
          <w:sz w:val="24"/>
          <w:szCs w:val="24"/>
        </w:rPr>
        <w:t xml:space="preserve">Коммуникативная деятельность.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17. </w:t>
      </w:r>
      <w:r w:rsidRPr="001A435F">
        <w:rPr>
          <w:rFonts w:ascii="Times New Roman" w:hAnsi="Times New Roman" w:cs="Times New Roman"/>
          <w:sz w:val="24"/>
          <w:szCs w:val="24"/>
        </w:rPr>
        <w:t xml:space="preserve">Публичное выступление: от подготовки до реализации.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Этапы подготовки выступления. Привлечение внимания аудитории. Использование наглядных средств. Анализ выступления.</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IV</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Подготовка к защите индивидуального проекта</w:t>
      </w:r>
    </w:p>
    <w:p w:rsidR="009443C2" w:rsidRPr="001A435F" w:rsidRDefault="009443C2" w:rsidP="009443C2">
      <w:pPr>
        <w:spacing w:after="0" w:line="240" w:lineRule="auto"/>
        <w:jc w:val="center"/>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18. </w:t>
      </w:r>
      <w:r w:rsidRPr="001A435F">
        <w:rPr>
          <w:rFonts w:ascii="Times New Roman" w:hAnsi="Times New Roman" w:cs="Times New Roman"/>
          <w:sz w:val="24"/>
          <w:szCs w:val="24"/>
        </w:rPr>
        <w:t xml:space="preserve">Представление результатов учебного проекта.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V</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Защита результатов проектной и исследовательской деятельности</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 Тема 26.</w:t>
      </w:r>
      <w:r w:rsidRPr="001A435F">
        <w:rPr>
          <w:rFonts w:ascii="Times New Roman" w:hAnsi="Times New Roman" w:cs="Times New Roman"/>
          <w:sz w:val="24"/>
          <w:szCs w:val="24"/>
        </w:rPr>
        <w:t xml:space="preserve"> Практическое занятие</w:t>
      </w:r>
    </w:p>
    <w:p w:rsidR="009443C2"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Публичная защита индивидуального проекта.</w:t>
      </w:r>
    </w:p>
    <w:p w:rsidR="009443C2" w:rsidRPr="001A435F" w:rsidRDefault="009443C2" w:rsidP="009443C2">
      <w:pPr>
        <w:suppressAutoHyphens/>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Тематическое планирование</w:t>
      </w:r>
    </w:p>
    <w:p w:rsidR="009443C2" w:rsidRPr="001A435F" w:rsidRDefault="009443C2" w:rsidP="009443C2">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4207"/>
        <w:gridCol w:w="2251"/>
        <w:gridCol w:w="3089"/>
      </w:tblGrid>
      <w:tr w:rsidR="009443C2" w:rsidRPr="001A435F" w:rsidTr="009443C2">
        <w:trPr>
          <w:trHeight w:val="281"/>
        </w:trPr>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№п\п</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Название раздела, темы</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Количество часов</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 xml:space="preserve">Практические </w:t>
            </w:r>
            <w:r>
              <w:rPr>
                <w:rFonts w:ascii="Times New Roman" w:eastAsia="Times New Roman" w:hAnsi="Times New Roman" w:cs="Times New Roman"/>
                <w:b/>
                <w:sz w:val="24"/>
                <w:szCs w:val="24"/>
              </w:rPr>
              <w:t>занятия</w:t>
            </w: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1</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both"/>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Методология проектной и исследовательской деятельности</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2</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rPr>
                <w:rFonts w:ascii="Times New Roman" w:eastAsia="Times New Roman" w:hAnsi="Times New Roman" w:cs="Times New Roman"/>
                <w:sz w:val="24"/>
                <w:szCs w:val="24"/>
              </w:rPr>
            </w:pPr>
            <w:r w:rsidRPr="0051408F">
              <w:rPr>
                <w:rFonts w:ascii="Times New Roman" w:eastAsia="Times New Roman" w:hAnsi="Times New Roman" w:cs="Times New Roman"/>
                <w:sz w:val="24"/>
                <w:szCs w:val="24"/>
              </w:rPr>
              <w:t>Информационные ресурсы проектной и исследовательской деятельности</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3</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rPr>
                <w:rFonts w:ascii="Times New Roman" w:eastAsia="Times New Roman" w:hAnsi="Times New Roman" w:cs="Times New Roman"/>
                <w:sz w:val="24"/>
                <w:szCs w:val="24"/>
              </w:rPr>
            </w:pPr>
            <w:r w:rsidRPr="0051408F">
              <w:rPr>
                <w:rFonts w:ascii="Times New Roman" w:eastAsia="Times New Roman" w:hAnsi="Times New Roman" w:cs="Times New Roman"/>
                <w:sz w:val="24"/>
                <w:szCs w:val="24"/>
              </w:rPr>
              <w:t>Коммуникативные навыки</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4</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rPr>
                <w:rFonts w:ascii="Times New Roman" w:eastAsia="Times New Roman" w:hAnsi="Times New Roman" w:cs="Times New Roman"/>
                <w:sz w:val="24"/>
                <w:szCs w:val="24"/>
              </w:rPr>
            </w:pPr>
            <w:r w:rsidRPr="0051408F">
              <w:rPr>
                <w:rFonts w:ascii="Times New Roman" w:eastAsia="Times New Roman" w:hAnsi="Times New Roman" w:cs="Times New Roman"/>
                <w:sz w:val="24"/>
                <w:szCs w:val="24"/>
              </w:rPr>
              <w:t>Подготовка к защите индивидуального проекта и защита индивидуального проекта</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5</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занятия</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both"/>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ИТОГО</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bl>
    <w:p w:rsidR="009443C2" w:rsidRDefault="009443C2">
      <w:pPr>
        <w:pStyle w:val="12"/>
        <w:rPr>
          <w:b/>
        </w:rPr>
      </w:pPr>
    </w:p>
    <w:p w:rsidR="00F73B29" w:rsidRDefault="00F73B29">
      <w:pPr>
        <w:pStyle w:val="12"/>
        <w:ind w:firstLine="0"/>
      </w:pPr>
    </w:p>
    <w:p w:rsidR="00F73B29" w:rsidRDefault="003B1811">
      <w:pPr>
        <w:pStyle w:val="12"/>
        <w:jc w:val="center"/>
        <w:rPr>
          <w:b/>
          <w:szCs w:val="24"/>
        </w:rPr>
      </w:pPr>
      <w:r>
        <w:rPr>
          <w:b/>
          <w:szCs w:val="24"/>
        </w:rPr>
        <w:t xml:space="preserve">Рабочая программа учебного курса </w:t>
      </w:r>
    </w:p>
    <w:p w:rsidR="00F73B29" w:rsidRPr="009443C2" w:rsidRDefault="009443C2">
      <w:pPr>
        <w:pStyle w:val="12"/>
        <w:jc w:val="center"/>
        <w:rPr>
          <w:b/>
          <w:szCs w:val="24"/>
        </w:rPr>
      </w:pPr>
      <w:r w:rsidRPr="009443C2">
        <w:rPr>
          <w:b/>
          <w:szCs w:val="24"/>
        </w:rPr>
        <w:t>«Молекулярная биология</w:t>
      </w:r>
      <w:r w:rsidR="003B1811" w:rsidRPr="009443C2">
        <w:rPr>
          <w:b/>
          <w:szCs w:val="24"/>
        </w:rPr>
        <w:t>» (10 класс)</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Деятельность образовательного учреждения общего образования в обучении биологии в средней школе должна быть направлена на достижение обучающимися следующих </w:t>
      </w:r>
      <w:r w:rsidRPr="006318CA">
        <w:rPr>
          <w:rFonts w:ascii="Times New Roman" w:hAnsi="Times New Roman" w:cs="Times New Roman"/>
          <w:b/>
          <w:bCs/>
          <w:sz w:val="24"/>
          <w:szCs w:val="24"/>
        </w:rPr>
        <w:t>личностных результатов</w:t>
      </w:r>
      <w:r w:rsidRPr="006318CA">
        <w:rPr>
          <w:rFonts w:ascii="Times New Roman" w:hAnsi="Times New Roman" w:cs="Times New Roman"/>
          <w:sz w:val="24"/>
          <w:szCs w:val="24"/>
        </w:rPr>
        <w:t>:</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 реализации этических установок по отношению к биологическим открытиям, исследованиям и их результатам;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признания высокой ценности жизни во всех её проявлениях, здоровья своего и других людей, реализации установок здорового образа жизни;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безопасностью.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b/>
          <w:bCs/>
          <w:sz w:val="24"/>
          <w:szCs w:val="24"/>
        </w:rPr>
        <w:t>Метапредметными результатами</w:t>
      </w:r>
      <w:r w:rsidRPr="006318CA">
        <w:rPr>
          <w:rFonts w:ascii="Times New Roman" w:hAnsi="Times New Roman" w:cs="Times New Roman"/>
          <w:sz w:val="24"/>
          <w:szCs w:val="24"/>
        </w:rPr>
        <w:t xml:space="preserve"> являются:</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умение работать с разными источниками биологической информации: находить биологическую информацию в различных источниках (учебнике,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способность выбирать целевые и смысловые установки в своих действиях и поступках по отношению к живой природе, своему здоровью и здоровью окружающих;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b/>
          <w:bCs/>
          <w:sz w:val="24"/>
          <w:szCs w:val="24"/>
        </w:rPr>
        <w:t>Предметными результатами</w:t>
      </w:r>
      <w:r w:rsidRPr="006318CA">
        <w:rPr>
          <w:rFonts w:ascii="Times New Roman" w:hAnsi="Times New Roman" w:cs="Times New Roman"/>
          <w:sz w:val="24"/>
          <w:szCs w:val="24"/>
        </w:rPr>
        <w:t xml:space="preserve"> являются: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В познавательной (интеллектуальной) сфере: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характеристика содержания биологических теорий; вклада выдающихся учёных в развитие биологической науки;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выделение существенных признаков биологических объектов и процессов;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lastRenderedPageBreak/>
        <w:t xml:space="preserve">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человека; влияния мутагенов на организм человека;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 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умение пользоваться биологической терминологией и символикой;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решение элементарных биологических задач;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сравнение биологических объектов, процессов и формулировка выводов на основе сравнения.</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В ценностно-ориентационной сфере: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 анализ и оценка различной биологической информации, получаемой из разных источников;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оценка этических аспектов некоторых исследований в области биотехнологии (клонирование, искусственное оплодотворение, направленное изменение генома).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В сфере трудовой деятельности: овладение умениями и навыками постановки биологических экспериментов и объяснения их результатов. В сфере физической деятельности: обоснование и соблюдение мер профилактики вирусных заболеваний, вредных привычек (курение, употребление алкоголя, наркомания); правил поведения в окружающей среде.</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В результате изучения учебного курса на уровне среднего общего образования выпускник на базовом уровне </w:t>
      </w:r>
      <w:r w:rsidRPr="006318CA">
        <w:rPr>
          <w:rFonts w:ascii="Times New Roman" w:hAnsi="Times New Roman" w:cs="Times New Roman"/>
          <w:b/>
          <w:bCs/>
          <w:sz w:val="24"/>
          <w:szCs w:val="24"/>
        </w:rPr>
        <w:t>научится</w:t>
      </w:r>
      <w:r w:rsidRPr="006318CA">
        <w:rPr>
          <w:rFonts w:ascii="Times New Roman" w:hAnsi="Times New Roman" w:cs="Times New Roman"/>
          <w:sz w:val="24"/>
          <w:szCs w:val="24"/>
        </w:rPr>
        <w:t xml:space="preserve">: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 раскрывать на примерах роль биологии в формировании современной научной картины мира и в практической деятельности людей;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обосновывать единство живой и неживой природы, взаимосвязи организмов и окружающей среды на основе биологических теорий;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lastRenderedPageBreak/>
        <w:t xml:space="preserve">— оценивать достоверность биологической информации, полученной из разных источников;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объяснять негативное влияние веществ (алкоголя, никотина, наркотических веществ) на зародышевое развитие человека.</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Выпускник на базовом уровне получит </w:t>
      </w:r>
      <w:r w:rsidRPr="006318CA">
        <w:rPr>
          <w:rFonts w:ascii="Times New Roman" w:hAnsi="Times New Roman" w:cs="Times New Roman"/>
          <w:b/>
          <w:bCs/>
          <w:sz w:val="24"/>
          <w:szCs w:val="24"/>
        </w:rPr>
        <w:t>возможность научиться</w:t>
      </w:r>
      <w:r w:rsidRPr="006318CA">
        <w:rPr>
          <w:rFonts w:ascii="Times New Roman" w:hAnsi="Times New Roman" w:cs="Times New Roman"/>
          <w:sz w:val="24"/>
          <w:szCs w:val="24"/>
        </w:rPr>
        <w:t xml:space="preserve">: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давать научное объяснение биологическим фактам, процессам, явлениям, закономерностям, используя биологические теории;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характеризовать современные направления в развитии биологии; описывать их возможное использование в практической деятельности; — сравнивать способы деления клетки (митоз и мейоз);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6318CA"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9443C2" w:rsidRPr="006318CA" w:rsidRDefault="006318CA" w:rsidP="006318CA">
      <w:pPr>
        <w:spacing w:line="240" w:lineRule="auto"/>
        <w:ind w:firstLine="540"/>
        <w:jc w:val="both"/>
        <w:rPr>
          <w:rFonts w:ascii="Times New Roman" w:hAnsi="Times New Roman" w:cs="Times New Roman"/>
          <w:sz w:val="24"/>
          <w:szCs w:val="24"/>
        </w:rPr>
      </w:pPr>
      <w:r w:rsidRPr="006318CA">
        <w:rPr>
          <w:rFonts w:ascii="Times New Roman" w:hAnsi="Times New Roman" w:cs="Times New Roman"/>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9443C2" w:rsidRPr="009443C2" w:rsidRDefault="009443C2" w:rsidP="009443C2">
      <w:pPr>
        <w:spacing w:after="150" w:line="240" w:lineRule="auto"/>
        <w:jc w:val="center"/>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color w:val="000000"/>
          <w:sz w:val="24"/>
          <w:szCs w:val="24"/>
        </w:rPr>
        <w:t>Содержание курса</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color w:val="000000"/>
          <w:sz w:val="24"/>
          <w:szCs w:val="24"/>
        </w:rPr>
        <w:t>Введение (1ч)</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1</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«Структурно-функциональная и химическая организация клетки»</w:t>
      </w:r>
      <w:r w:rsidRPr="009443C2">
        <w:rPr>
          <w:rFonts w:ascii="Times New Roman" w:eastAsia="Times New Roman" w:hAnsi="Times New Roman" w:cs="Times New Roman"/>
          <w:b/>
          <w:bCs/>
          <w:color w:val="000000"/>
          <w:sz w:val="24"/>
          <w:szCs w:val="24"/>
        </w:rPr>
        <w:t>(17</w:t>
      </w:r>
      <w:r w:rsidRPr="009443C2">
        <w:rPr>
          <w:rFonts w:ascii="Times New Roman" w:eastAsia="Times New Roman" w:hAnsi="Times New Roman" w:cs="Times New Roman"/>
          <w:b/>
          <w:bCs/>
          <w:i/>
          <w:iCs/>
          <w:color w:val="000000"/>
          <w:sz w:val="24"/>
          <w:szCs w:val="24"/>
        </w:rPr>
        <w:t>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Многообразие клеток. Прокариоты и эукариоты. Сравнительная характеристика клеток растений, животных, бактерий, грибов. Химический состав клетки. Вода и её роль в жизнедеятельности клетки. Гидрофильные и гидрофобные вещества. Минеральные вещества и их роль в клетке. Углеводы и их роль в клетке, функции. Липиды их роль в клетке, функции. Строение белковой молекулы. Белки-полимеры, массы и размеры. Аминокислоты-мономеры белковых молекул. Пептидная связь и первичная структура белка. Вторичная, третичная и четвертичная структура белковых молекул. Химические связи, определяющие структуры белков. Структуры белков типа складчатого слоя. Простые и сложные белки. Белки – ферменты.</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Нуклеиновые кислоты биополимеры. Составные компоненты нуклеиновых кислот. АТФ. ДНК, структура, масса и размеры. Отличие молекул РНК от ДНК. Другие органические соединение: Витамины, ферменты, гормоны.</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2</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 xml:space="preserve">Обобщение и </w:t>
      </w:r>
      <w:r w:rsidRPr="009443C2">
        <w:rPr>
          <w:rFonts w:ascii="Times New Roman" w:eastAsia="Times New Roman" w:hAnsi="Times New Roman" w:cs="Times New Roman"/>
          <w:b/>
          <w:bCs/>
          <w:color w:val="000000"/>
          <w:sz w:val="24"/>
          <w:szCs w:val="24"/>
        </w:rPr>
        <w:t>контроль (</w:t>
      </w:r>
      <w:r w:rsidRPr="009443C2">
        <w:rPr>
          <w:rFonts w:ascii="Times New Roman" w:eastAsia="Times New Roman" w:hAnsi="Times New Roman" w:cs="Times New Roman"/>
          <w:b/>
          <w:bCs/>
          <w:i/>
          <w:iCs/>
          <w:color w:val="000000"/>
          <w:sz w:val="24"/>
          <w:szCs w:val="24"/>
        </w:rPr>
        <w:t>3ч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Контроль знаний с использованием дидактических карточек. Структурно-функциональная и химическая организация клетки. Проверочная работа, содержащая задания, аналогичные А27, А28, В1, В6, В8, С1, С2, С5 по спецификации КИМ ЕГЭ.</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lastRenderedPageBreak/>
        <w:t>Раздел 3.</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 xml:space="preserve">Функционирование макромолекул в клетке </w:t>
      </w:r>
      <w:r w:rsidRPr="009443C2">
        <w:rPr>
          <w:rFonts w:ascii="Times New Roman" w:eastAsia="Times New Roman" w:hAnsi="Times New Roman" w:cs="Times New Roman"/>
          <w:b/>
          <w:bCs/>
          <w:color w:val="000000"/>
          <w:sz w:val="24"/>
          <w:szCs w:val="24"/>
        </w:rPr>
        <w:t>(</w:t>
      </w:r>
      <w:r w:rsidRPr="009443C2">
        <w:rPr>
          <w:rFonts w:ascii="Times New Roman" w:eastAsia="Times New Roman" w:hAnsi="Times New Roman" w:cs="Times New Roman"/>
          <w:b/>
          <w:bCs/>
          <w:i/>
          <w:iCs/>
          <w:color w:val="000000"/>
          <w:sz w:val="24"/>
          <w:szCs w:val="24"/>
        </w:rPr>
        <w:t>8ч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Обмен веществ в клетке. Энергетический обмен клетки. Генетический код. Транскрипция. Синтез белков в клетке. Синтез ДНК. Матричный принцип синтеза ДНК. Роль ферментов в синтезе ДНК. Методы исследования синтеза молекул ДНК.Синтез белков его протекание в цитоплазме и ЭПС. Роль ДНК, и-РНКи т-РНК в синтезе белков. Регуляция транкрипции и трансляции в клетке и организме.</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4.</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Развитие новой биотехнологии</w:t>
      </w:r>
      <w:r w:rsidRPr="009443C2">
        <w:rPr>
          <w:rFonts w:ascii="Times New Roman" w:eastAsia="Times New Roman" w:hAnsi="Times New Roman" w:cs="Times New Roman"/>
          <w:b/>
          <w:bCs/>
          <w:color w:val="000000"/>
          <w:sz w:val="24"/>
          <w:szCs w:val="24"/>
        </w:rPr>
        <w:t>(</w:t>
      </w:r>
      <w:r w:rsidRPr="009443C2">
        <w:rPr>
          <w:rFonts w:ascii="Times New Roman" w:eastAsia="Times New Roman" w:hAnsi="Times New Roman" w:cs="Times New Roman"/>
          <w:b/>
          <w:bCs/>
          <w:i/>
          <w:iCs/>
          <w:color w:val="000000"/>
          <w:sz w:val="24"/>
          <w:szCs w:val="24"/>
        </w:rPr>
        <w:t>5ч)</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 xml:space="preserve">Биотехнология, генная инженерия, генетическая инженерия. </w:t>
      </w:r>
    </w:p>
    <w:p w:rsidR="009443C2" w:rsidRPr="009443C2" w:rsidRDefault="009443C2" w:rsidP="009443C2">
      <w:pPr>
        <w:spacing w:after="150" w:line="240" w:lineRule="auto"/>
        <w:jc w:val="center"/>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color w:val="000000"/>
          <w:sz w:val="24"/>
          <w:szCs w:val="24"/>
        </w:rPr>
        <w:t>Тематическое планирование.</w:t>
      </w:r>
    </w:p>
    <w:p w:rsidR="009443C2" w:rsidRPr="009443C2" w:rsidRDefault="009443C2" w:rsidP="009443C2">
      <w:pPr>
        <w:spacing w:after="150" w:line="240" w:lineRule="auto"/>
        <w:rPr>
          <w:rFonts w:ascii="Times New Roman" w:eastAsia="Times New Roman" w:hAnsi="Times New Roman" w:cs="Times New Roman"/>
          <w:color w:val="000000"/>
          <w:sz w:val="24"/>
          <w:szCs w:val="24"/>
        </w:rPr>
      </w:pPr>
    </w:p>
    <w:tbl>
      <w:tblPr>
        <w:tblW w:w="9570" w:type="dxa"/>
        <w:tblCellMar>
          <w:top w:w="105" w:type="dxa"/>
          <w:left w:w="105" w:type="dxa"/>
          <w:bottom w:w="105" w:type="dxa"/>
          <w:right w:w="105" w:type="dxa"/>
        </w:tblCellMar>
        <w:tblLook w:val="04A0"/>
      </w:tblPr>
      <w:tblGrid>
        <w:gridCol w:w="928"/>
        <w:gridCol w:w="2815"/>
        <w:gridCol w:w="1372"/>
        <w:gridCol w:w="2692"/>
        <w:gridCol w:w="1763"/>
      </w:tblGrid>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 урока</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Тема урока</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Всего часов</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 xml:space="preserve">Практические </w:t>
            </w: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работы</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Формы контроля</w:t>
            </w:r>
          </w:p>
        </w:tc>
      </w:tr>
      <w:tr w:rsidR="009443C2" w:rsidRPr="009443C2" w:rsidTr="009443C2">
        <w:tc>
          <w:tcPr>
            <w:tcW w:w="957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1</w:t>
            </w: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«Структурно-функциональная и химическая организация клетки»</w:t>
            </w:r>
            <w:r w:rsidRPr="009443C2">
              <w:rPr>
                <w:rFonts w:ascii="Times New Roman" w:eastAsia="Times New Roman" w:hAnsi="Times New Roman" w:cs="Times New Roman"/>
                <w:b/>
                <w:bCs/>
                <w:color w:val="000000"/>
                <w:sz w:val="24"/>
                <w:szCs w:val="24"/>
              </w:rPr>
              <w:t>(18</w:t>
            </w:r>
            <w:r w:rsidRPr="009443C2">
              <w:rPr>
                <w:rFonts w:ascii="Times New Roman" w:eastAsia="Times New Roman" w:hAnsi="Times New Roman" w:cs="Times New Roman"/>
                <w:b/>
                <w:bCs/>
                <w:i/>
                <w:iCs/>
                <w:color w:val="000000"/>
                <w:sz w:val="24"/>
                <w:szCs w:val="24"/>
              </w:rPr>
              <w:t>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Введение. Молекулярная биология как наука.</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Химический состав клетки.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тест</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3</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Вода и её роль в жизнедеятельности клетки.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4</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Минеральные вещества и их роль в клетке.</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5</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Моносахариды, строение и функции.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6</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Дисахариды, строение и функции.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7</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Полисахариды, строение и функции.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8</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Липиды их роль в клетке, функции.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тест</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9</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Строение белков</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10</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Уровни организации белков.</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 «Изучение первичной, вторичной и третичной структур белка»</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lastRenderedPageBreak/>
              <w:t>11</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Биологические функции белков.</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 «Изучение каталитической функции белков»</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12</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Ферменты.</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 «Роль ферментов в ускорении реакций обмена веществ»</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13</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Гормоны. Витамины.</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14</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История открытия нуклеиновых кислот.</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 «Изучение строения ДНК и РНК на моделях»</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15</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Биологические полимеры – ДНК.</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lang w:bidi="hi-IN"/>
              </w:rPr>
              <w:t>Пр. р. «Решение задач на установление последовательности нуклеотидов ДНК и РНК, антикодонов тРНК используя принцип комплементарности, применение  правила Чаргаффа»</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16</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Биологические полимеры – РНК.</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lang w:bidi="hi-IN"/>
              </w:rPr>
              <w:t>Пр. р. «Решение задач на вычисление количества водородных связей в цепи ДНК и РНК»</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17</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Типы РНК их роль в клетке</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lang w:bidi="hi-IN"/>
              </w:rPr>
              <w:t>Пр. р. «Решение задач на вычисление нуклеотидов, их процентное соотношение в цепи ДНК и РНК»</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18</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АТФ. Строение и функции.</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57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 xml:space="preserve">Обобщение и </w:t>
            </w:r>
            <w:r w:rsidRPr="009443C2">
              <w:rPr>
                <w:rFonts w:ascii="Times New Roman" w:eastAsia="Times New Roman" w:hAnsi="Times New Roman" w:cs="Times New Roman"/>
                <w:b/>
                <w:bCs/>
                <w:color w:val="000000"/>
                <w:sz w:val="24"/>
                <w:szCs w:val="24"/>
              </w:rPr>
              <w:t>контроль (</w:t>
            </w:r>
            <w:r w:rsidRPr="009443C2">
              <w:rPr>
                <w:rFonts w:ascii="Times New Roman" w:eastAsia="Times New Roman" w:hAnsi="Times New Roman" w:cs="Times New Roman"/>
                <w:b/>
                <w:bCs/>
                <w:i/>
                <w:iCs/>
                <w:color w:val="000000"/>
                <w:sz w:val="24"/>
                <w:szCs w:val="24"/>
              </w:rPr>
              <w:t>3ч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19</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Обобщение и систематизация знаний по разделу.</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20</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Контроль знаний с использованием вариантов ЕГЭ.</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Проверочная работа</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lastRenderedPageBreak/>
              <w:t>21</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Контроль знаний с использованием вариантов ЕГЭ.</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Проверочная работа</w:t>
            </w:r>
          </w:p>
        </w:tc>
      </w:tr>
      <w:tr w:rsidR="009443C2" w:rsidRPr="009443C2" w:rsidTr="009443C2">
        <w:tc>
          <w:tcPr>
            <w:tcW w:w="957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3.</w:t>
            </w: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 xml:space="preserve">Функционирование макромолекул в клетке </w:t>
            </w:r>
            <w:r w:rsidRPr="009443C2">
              <w:rPr>
                <w:rFonts w:ascii="Times New Roman" w:eastAsia="Times New Roman" w:hAnsi="Times New Roman" w:cs="Times New Roman"/>
                <w:b/>
                <w:bCs/>
                <w:color w:val="000000"/>
                <w:sz w:val="24"/>
                <w:szCs w:val="24"/>
              </w:rPr>
              <w:t>(8</w:t>
            </w:r>
            <w:r w:rsidRPr="009443C2">
              <w:rPr>
                <w:rFonts w:ascii="Times New Roman" w:eastAsia="Times New Roman" w:hAnsi="Times New Roman" w:cs="Times New Roman"/>
                <w:b/>
                <w:bCs/>
                <w:i/>
                <w:iCs/>
                <w:color w:val="000000"/>
                <w:sz w:val="24"/>
                <w:szCs w:val="24"/>
              </w:rPr>
              <w:t>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22</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Обмен веществ в клетке.</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23</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Генетический код, его свойства.</w:t>
            </w:r>
            <w:r w:rsidRPr="009443C2">
              <w:rPr>
                <w:rFonts w:ascii="Times New Roman" w:hAnsi="Times New Roman" w:cs="Times New Roman"/>
                <w:sz w:val="24"/>
                <w:szCs w:val="24"/>
              </w:rPr>
              <w:t>Геном человека.</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lang w:bidi="hi-IN"/>
              </w:rPr>
              <w:t>Пр. р. «Решение задач с использованием таблицы «Генетический код»»</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lang w:bidi="hi-IN"/>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24</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Транскрипция.</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25</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Решение задач на определение генетического кода.</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Проверочная работа</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26</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Трансляция.</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hAnsi="Times New Roman" w:cs="Times New Roman"/>
                <w:sz w:val="24"/>
                <w:szCs w:val="24"/>
                <w:lang w:bidi="hi-IN"/>
              </w:rPr>
              <w:t>Пр. р. «Решение задач на построение участка белка»</w:t>
            </w: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lang w:bidi="hi-IN"/>
              </w:rPr>
              <w:t>Пр. р.</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27</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Регуляция транскрипции и трансляции в клетке и организме.</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28</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Значение биосинтеза белков.</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29</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Контроль знаний с использованием вариантов ЕГЭ.</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Проверочная работа</w:t>
            </w:r>
          </w:p>
        </w:tc>
      </w:tr>
      <w:tr w:rsidR="009443C2" w:rsidRPr="009443C2" w:rsidTr="009443C2">
        <w:tc>
          <w:tcPr>
            <w:tcW w:w="957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4.</w:t>
            </w:r>
          </w:p>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Развитие новой биотехнологии</w:t>
            </w:r>
            <w:r w:rsidRPr="009443C2">
              <w:rPr>
                <w:rFonts w:ascii="Times New Roman" w:eastAsia="Times New Roman" w:hAnsi="Times New Roman" w:cs="Times New Roman"/>
                <w:b/>
                <w:bCs/>
                <w:color w:val="000000"/>
                <w:sz w:val="24"/>
                <w:szCs w:val="24"/>
              </w:rPr>
              <w:t>(5</w:t>
            </w:r>
            <w:r w:rsidRPr="009443C2">
              <w:rPr>
                <w:rFonts w:ascii="Times New Roman" w:eastAsia="Times New Roman" w:hAnsi="Times New Roman" w:cs="Times New Roman"/>
                <w:b/>
                <w:bCs/>
                <w:i/>
                <w:iCs/>
                <w:color w:val="000000"/>
                <w:sz w:val="24"/>
                <w:szCs w:val="24"/>
              </w:rPr>
              <w:t>ч)</w:t>
            </w:r>
          </w:p>
          <w:p w:rsidR="009443C2" w:rsidRPr="009443C2" w:rsidRDefault="009443C2" w:rsidP="009443C2">
            <w:pPr>
              <w:spacing w:after="0"/>
              <w:rPr>
                <w:rFonts w:ascii="Times New Roman" w:hAnsi="Times New Roman" w:cs="Times New Roman"/>
                <w:sz w:val="24"/>
                <w:szCs w:val="24"/>
              </w:rPr>
            </w:pPr>
          </w:p>
        </w:tc>
      </w:tr>
      <w:tr w:rsidR="009443C2" w:rsidRPr="009443C2" w:rsidTr="009443C2">
        <w:trPr>
          <w:trHeight w:val="90"/>
        </w:trPr>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30</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Биотехнология</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rPr>
          <w:trHeight w:val="90"/>
        </w:trPr>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31</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 xml:space="preserve">Генная инженерия </w:t>
            </w:r>
            <w:r w:rsidRPr="009443C2">
              <w:rPr>
                <w:rFonts w:ascii="Times New Roman" w:hAnsi="Times New Roman" w:cs="Times New Roman"/>
                <w:sz w:val="24"/>
                <w:szCs w:val="24"/>
              </w:rPr>
              <w:t>и фармакология</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rPr>
          <w:trHeight w:val="15"/>
        </w:trPr>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32</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Клонирование генов. Синтез ДНК копий.</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33</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Контроль знаний с использованием вариантов ЕГЭ.</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hAnsi="Times New Roman" w:cs="Times New Roman"/>
                <w:sz w:val="24"/>
                <w:szCs w:val="24"/>
              </w:rPr>
              <w:t>Проверочная работа</w:t>
            </w:r>
          </w:p>
          <w:p w:rsidR="009443C2" w:rsidRPr="009443C2" w:rsidRDefault="009443C2" w:rsidP="009443C2">
            <w:pPr>
              <w:spacing w:after="150" w:line="240" w:lineRule="auto"/>
              <w:rPr>
                <w:rFonts w:ascii="Times New Roman" w:eastAsia="Times New Roman" w:hAnsi="Times New Roman" w:cs="Times New Roman"/>
                <w:color w:val="000000"/>
                <w:sz w:val="24"/>
                <w:szCs w:val="24"/>
              </w:rPr>
            </w:pP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34</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 xml:space="preserve">Контроль знаний с использованием </w:t>
            </w:r>
            <w:r w:rsidRPr="009443C2">
              <w:rPr>
                <w:rFonts w:ascii="Times New Roman" w:eastAsia="Times New Roman" w:hAnsi="Times New Roman" w:cs="Times New Roman"/>
                <w:color w:val="000000"/>
                <w:sz w:val="24"/>
                <w:szCs w:val="24"/>
              </w:rPr>
              <w:lastRenderedPageBreak/>
              <w:t>вариантов ЕГЭ.</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lastRenderedPageBreak/>
              <w:t>1</w:t>
            </w: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Проверочная работа</w:t>
            </w:r>
          </w:p>
        </w:tc>
      </w:tr>
      <w:tr w:rsidR="009443C2" w:rsidRPr="009443C2" w:rsidTr="009443C2">
        <w:tc>
          <w:tcPr>
            <w:tcW w:w="9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lastRenderedPageBreak/>
              <w:t>35</w:t>
            </w:r>
          </w:p>
        </w:tc>
        <w:tc>
          <w:tcPr>
            <w:tcW w:w="2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Контроль знаний с использованием вариантов ЕГЭ.</w:t>
            </w:r>
          </w:p>
        </w:tc>
        <w:tc>
          <w:tcPr>
            <w:tcW w:w="13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150" w:line="240" w:lineRule="auto"/>
              <w:rPr>
                <w:rFonts w:ascii="Times New Roman" w:eastAsia="Times New Roman" w:hAnsi="Times New Roman" w:cs="Times New Roman"/>
                <w:color w:val="000000"/>
                <w:sz w:val="24"/>
                <w:szCs w:val="24"/>
              </w:rPr>
            </w:pPr>
          </w:p>
        </w:tc>
        <w:tc>
          <w:tcPr>
            <w:tcW w:w="26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rPr>
                <w:rFonts w:ascii="Times New Roman" w:eastAsia="Times New Roman" w:hAnsi="Times New Roman" w:cs="Times New Roman"/>
                <w:color w:val="000000"/>
                <w:sz w:val="24"/>
                <w:szCs w:val="24"/>
              </w:rPr>
            </w:pPr>
          </w:p>
        </w:tc>
        <w:tc>
          <w:tcPr>
            <w:tcW w:w="17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9443C2" w:rsidRPr="009443C2" w:rsidRDefault="009443C2" w:rsidP="009443C2">
            <w:pPr>
              <w:spacing w:after="0"/>
              <w:rPr>
                <w:rFonts w:ascii="Times New Roman" w:hAnsi="Times New Roman" w:cs="Times New Roman"/>
                <w:sz w:val="24"/>
                <w:szCs w:val="24"/>
              </w:rPr>
            </w:pPr>
            <w:r w:rsidRPr="009443C2">
              <w:rPr>
                <w:rFonts w:ascii="Times New Roman" w:hAnsi="Times New Roman" w:cs="Times New Roman"/>
                <w:sz w:val="24"/>
                <w:szCs w:val="24"/>
              </w:rPr>
              <w:t>Проверочная работа</w:t>
            </w:r>
          </w:p>
        </w:tc>
      </w:tr>
    </w:tbl>
    <w:p w:rsidR="009443C2" w:rsidRPr="009443C2" w:rsidRDefault="009443C2" w:rsidP="009443C2">
      <w:pPr>
        <w:rPr>
          <w:rFonts w:ascii="Times New Roman" w:hAnsi="Times New Roman" w:cs="Times New Roman"/>
          <w:sz w:val="24"/>
          <w:szCs w:val="24"/>
        </w:rPr>
      </w:pPr>
    </w:p>
    <w:p w:rsidR="009443C2" w:rsidRPr="009443C2" w:rsidRDefault="009443C2">
      <w:pPr>
        <w:spacing w:after="0" w:line="240" w:lineRule="auto"/>
        <w:rPr>
          <w:rFonts w:ascii="Times New Roman" w:hAnsi="Times New Roman" w:cs="Times New Roman"/>
          <w:b/>
          <w:sz w:val="24"/>
          <w:szCs w:val="24"/>
        </w:rPr>
      </w:pPr>
    </w:p>
    <w:p w:rsidR="00F73B29" w:rsidRDefault="003B1811">
      <w:pPr>
        <w:pStyle w:val="12"/>
        <w:jc w:val="center"/>
        <w:rPr>
          <w:b/>
          <w:szCs w:val="24"/>
        </w:rPr>
      </w:pPr>
      <w:r>
        <w:rPr>
          <w:b/>
          <w:szCs w:val="24"/>
        </w:rPr>
        <w:t xml:space="preserve">Рабочая программа учебного курса </w:t>
      </w:r>
    </w:p>
    <w:p w:rsidR="00F73B29" w:rsidRPr="006318CA" w:rsidRDefault="003B1811" w:rsidP="009443C2">
      <w:pPr>
        <w:suppressAutoHyphens/>
        <w:ind w:left="480" w:right="16"/>
        <w:jc w:val="center"/>
        <w:rPr>
          <w:rFonts w:ascii="Times New Roman" w:hAnsi="Times New Roman" w:cs="Times New Roman"/>
          <w:b/>
          <w:szCs w:val="24"/>
        </w:rPr>
      </w:pPr>
      <w:r>
        <w:rPr>
          <w:b/>
          <w:szCs w:val="24"/>
        </w:rPr>
        <w:t>«</w:t>
      </w:r>
      <w:r w:rsidR="009443C2" w:rsidRPr="009443C2">
        <w:rPr>
          <w:rFonts w:ascii="Times New Roman" w:hAnsi="Times New Roman" w:cs="Times New Roman"/>
          <w:sz w:val="24"/>
          <w:szCs w:val="24"/>
        </w:rPr>
        <w:t>Итоговое сочинение – размышление на тему</w:t>
      </w:r>
      <w:r w:rsidR="009443C2" w:rsidRPr="006318CA">
        <w:rPr>
          <w:rFonts w:ascii="Times New Roman" w:hAnsi="Times New Roman" w:cs="Times New Roman"/>
          <w:sz w:val="24"/>
          <w:szCs w:val="24"/>
        </w:rPr>
        <w:t>…»</w:t>
      </w:r>
      <w:r w:rsidR="009443C2" w:rsidRPr="006318CA">
        <w:rPr>
          <w:rFonts w:ascii="Times New Roman" w:hAnsi="Times New Roman" w:cs="Times New Roman"/>
          <w:b/>
          <w:szCs w:val="24"/>
        </w:rPr>
        <w:t xml:space="preserve"> (10</w:t>
      </w:r>
      <w:r w:rsidRPr="006318CA">
        <w:rPr>
          <w:rFonts w:ascii="Times New Roman" w:hAnsi="Times New Roman" w:cs="Times New Roman"/>
          <w:b/>
          <w:szCs w:val="24"/>
        </w:rPr>
        <w:t xml:space="preserve"> класс)</w:t>
      </w:r>
    </w:p>
    <w:p w:rsidR="009443C2" w:rsidRPr="009443C2" w:rsidRDefault="009443C2" w:rsidP="009443C2">
      <w:pPr>
        <w:spacing w:line="240" w:lineRule="auto"/>
        <w:ind w:left="-993" w:right="-426" w:firstLine="993"/>
        <w:rPr>
          <w:rFonts w:ascii="Times New Roman" w:hAnsi="Times New Roman" w:cs="Times New Roman"/>
          <w:b/>
          <w:bCs/>
          <w:sz w:val="24"/>
          <w:szCs w:val="24"/>
        </w:rPr>
      </w:pPr>
      <w:r w:rsidRPr="009443C2">
        <w:rPr>
          <w:rFonts w:ascii="Times New Roman" w:hAnsi="Times New Roman" w:cs="Times New Roman"/>
          <w:b/>
          <w:bCs/>
          <w:sz w:val="24"/>
          <w:szCs w:val="24"/>
        </w:rPr>
        <w:t>Личностные результаты освоения программы:</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формирование целостного мировоззрения при чтении и анализе классической художественной литературы;</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знание литературы, этапов её становления и развития, языка, истории, культуры России;</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развитие осознанного понимания литературоведческих  процессов; формирование нравственных чувств и нравственного поведения;</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развитие эстетического сознания через освоение художественного наследия народов России.</w:t>
      </w:r>
    </w:p>
    <w:p w:rsidR="009443C2" w:rsidRPr="009443C2" w:rsidRDefault="009443C2" w:rsidP="009443C2">
      <w:pPr>
        <w:tabs>
          <w:tab w:val="left" w:pos="0"/>
        </w:tabs>
        <w:spacing w:line="240" w:lineRule="auto"/>
        <w:ind w:right="-426"/>
        <w:jc w:val="both"/>
        <w:rPr>
          <w:rFonts w:ascii="Times New Roman" w:hAnsi="Times New Roman" w:cs="Times New Roman"/>
          <w:b/>
          <w:sz w:val="24"/>
          <w:szCs w:val="24"/>
        </w:rPr>
      </w:pPr>
      <w:r w:rsidRPr="009443C2">
        <w:rPr>
          <w:rFonts w:ascii="Times New Roman" w:hAnsi="Times New Roman" w:cs="Times New Roman"/>
          <w:b/>
          <w:sz w:val="24"/>
          <w:szCs w:val="24"/>
        </w:rPr>
        <w:t>Метапредметные результаты освоения программы:</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формирование смыслового интерпретирующего чтения;</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умение  создавать обобщения по конкретному тематическому направлению,  самостоятельно выбирать основания и критерии для аргументации, устанавливать причинно-следственные связи, выстраивать  рассуждение, и делать выводы;</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владение устной и письменной речью, монологической контекстной речью;</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 xml:space="preserve">умение осознанно использовать речевые средства в соответствии с темой сочинения  для выражения своих чувств, мыслей; </w:t>
      </w:r>
    </w:p>
    <w:p w:rsidR="009443C2" w:rsidRPr="009443C2" w:rsidRDefault="009443C2" w:rsidP="009443C2">
      <w:pPr>
        <w:tabs>
          <w:tab w:val="left" w:pos="0"/>
        </w:tabs>
        <w:spacing w:line="240" w:lineRule="auto"/>
        <w:ind w:right="-426"/>
        <w:jc w:val="both"/>
        <w:rPr>
          <w:rFonts w:ascii="Times New Roman" w:hAnsi="Times New Roman" w:cs="Times New Roman"/>
          <w:b/>
          <w:sz w:val="24"/>
          <w:szCs w:val="24"/>
        </w:rPr>
      </w:pPr>
      <w:r w:rsidRPr="009443C2">
        <w:rPr>
          <w:rFonts w:ascii="Times New Roman" w:hAnsi="Times New Roman" w:cs="Times New Roman"/>
          <w:b/>
          <w:sz w:val="24"/>
          <w:szCs w:val="24"/>
        </w:rPr>
        <w:t>Предметные результаты освоения программы:</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уметь создавать собственные творческие работы в жанре эссе и сочинения-рассуждения понимание литературы как одной из основных национально-культурных ценностей народа, как особого способа познания жизни;</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развитие способности понимать литературные художественные произведения;</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обогащение  активного и потенциального словарного запаса для  достижения более высоких результатов;</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w:t>
      </w:r>
    </w:p>
    <w:p w:rsidR="009443C2" w:rsidRPr="009443C2" w:rsidRDefault="009443C2" w:rsidP="003504D2">
      <w:pPr>
        <w:numPr>
          <w:ilvl w:val="0"/>
          <w:numId w:val="11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9443C2" w:rsidRPr="009443C2" w:rsidRDefault="009443C2" w:rsidP="009443C2">
      <w:pPr>
        <w:spacing w:line="240" w:lineRule="auto"/>
        <w:ind w:firstLine="900"/>
        <w:jc w:val="center"/>
        <w:rPr>
          <w:rFonts w:ascii="Times New Roman" w:hAnsi="Times New Roman" w:cs="Times New Roman"/>
          <w:b/>
          <w:color w:val="000000"/>
          <w:sz w:val="24"/>
          <w:szCs w:val="24"/>
        </w:rPr>
      </w:pPr>
      <w:r w:rsidRPr="009443C2">
        <w:rPr>
          <w:rFonts w:ascii="Times New Roman" w:hAnsi="Times New Roman" w:cs="Times New Roman"/>
          <w:b/>
          <w:color w:val="000000"/>
          <w:sz w:val="24"/>
          <w:szCs w:val="24"/>
        </w:rPr>
        <w:t>Содержание программы</w:t>
      </w:r>
    </w:p>
    <w:p w:rsidR="009443C2" w:rsidRPr="009443C2" w:rsidRDefault="009443C2" w:rsidP="007153EF">
      <w:pPr>
        <w:tabs>
          <w:tab w:val="left" w:pos="0"/>
        </w:tabs>
        <w:spacing w:line="240" w:lineRule="auto"/>
        <w:ind w:right="424" w:firstLine="993"/>
        <w:jc w:val="both"/>
        <w:rPr>
          <w:rFonts w:ascii="Times New Roman" w:hAnsi="Times New Roman" w:cs="Times New Roman"/>
          <w:b/>
          <w:sz w:val="24"/>
          <w:szCs w:val="24"/>
        </w:rPr>
      </w:pPr>
      <w:r w:rsidRPr="009443C2">
        <w:rPr>
          <w:rFonts w:ascii="Times New Roman" w:hAnsi="Times New Roman" w:cs="Times New Roman"/>
          <w:b/>
          <w:bCs/>
          <w:sz w:val="24"/>
          <w:szCs w:val="24"/>
        </w:rPr>
        <w:t>Вводное занятие (1ч.)</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lastRenderedPageBreak/>
        <w:t xml:space="preserve">Особенность устной и письменной речи. Необходимость прочтения литературного произведения, по которому должно быть написано сочинение. Интерпретации и пределы толкований произведений. Обращение в сочинении к другим литературным произведениям. О работе с учебником и критической литературой. </w:t>
      </w:r>
      <w:r>
        <w:rPr>
          <w:rFonts w:ascii="Times New Roman" w:hAnsi="Times New Roman" w:cs="Times New Roman"/>
          <w:sz w:val="24"/>
          <w:szCs w:val="24"/>
        </w:rPr>
        <w:t>Словари и справочная литература</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b/>
          <w:bCs/>
          <w:sz w:val="24"/>
          <w:szCs w:val="24"/>
        </w:rPr>
        <w:t>Вы пишете сочинение (3ч.)</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Выбор и осмысление темы. Отбор материала. Определение главной мысли работы. Типология тем сочинений. Основные принципы построения текста. Эпиграф. Объем сочинения.</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План как помощник в организации материала. Формулировка плана. Простой и сложный планы. Пункт и подпункт. Вступление и заключение. Работа над планом. Деление на абзацы.</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Точность цитирования. Оформление цитаты. Передача экспрессивной и образной речи. Цитата – не самоцель, а подтверждение сказанного.</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b/>
          <w:bCs/>
          <w:sz w:val="24"/>
          <w:szCs w:val="24"/>
        </w:rPr>
        <w:t>Эссе как вид творческой работы (8ч.)</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Знакомство с эссе как литературным произведением. Анализ образцов эссе. Определение признаков жанра на конкретных примерах. Содержательные, структурные особенности эссе, воплощенные в разных литературных жанрах. Философские и литературные эссе.</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Выявление зависимости формы эссе и его языкового воплощения от задачи и адресата автора. Творческие поиски художников слова. Поиски форм высказывания, художественных и языковых средств их воплощения. Разница между эссе и стихотворениями в прозе.</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 Сравнение текстов, принадлежащих перу одного автора. Творческие возможности различных авторов в рамках одного жанра и одной темы. Жанровые особенности эссе.   Ассоциативное мышление. Эссеистические миниатюры, построенные на необычной авторской ассоциации. Комментарии и рецензия.</w:t>
      </w:r>
    </w:p>
    <w:p w:rsidR="009443C2" w:rsidRPr="009443C2" w:rsidRDefault="009443C2" w:rsidP="007153EF">
      <w:pPr>
        <w:tabs>
          <w:tab w:val="left" w:pos="0"/>
        </w:tabs>
        <w:spacing w:line="240" w:lineRule="auto"/>
        <w:ind w:right="424" w:firstLine="993"/>
        <w:jc w:val="both"/>
        <w:rPr>
          <w:rFonts w:ascii="Times New Roman" w:hAnsi="Times New Roman" w:cs="Times New Roman"/>
          <w:b/>
          <w:sz w:val="24"/>
          <w:szCs w:val="24"/>
        </w:rPr>
      </w:pPr>
      <w:r w:rsidRPr="009443C2">
        <w:rPr>
          <w:rFonts w:ascii="Times New Roman" w:hAnsi="Times New Roman" w:cs="Times New Roman"/>
          <w:b/>
          <w:sz w:val="24"/>
          <w:szCs w:val="24"/>
        </w:rPr>
        <w:t>Сочинение-рассуждение как вид творческой работы (23ч.)</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Проблема текста. Виды проблем. Способы выявления проблем. Основная проблема. Формулировка проблемы. Комментирование проблемы как аналитико-синтетическая работа с текстом. Типы комментирования. </w:t>
      </w:r>
    </w:p>
    <w:p w:rsidR="009443C2" w:rsidRPr="009443C2" w:rsidRDefault="009443C2" w:rsidP="007153EF">
      <w:pPr>
        <w:tabs>
          <w:tab w:val="left" w:pos="0"/>
        </w:tabs>
        <w:spacing w:line="240" w:lineRule="auto"/>
        <w:ind w:right="424" w:firstLine="993"/>
        <w:jc w:val="both"/>
        <w:rPr>
          <w:rFonts w:ascii="Times New Roman" w:hAnsi="Times New Roman" w:cs="Times New Roman"/>
          <w:sz w:val="24"/>
          <w:szCs w:val="24"/>
        </w:rPr>
      </w:pPr>
      <w:r w:rsidRPr="009443C2">
        <w:rPr>
          <w:rFonts w:ascii="Times New Roman" w:hAnsi="Times New Roman" w:cs="Times New Roman"/>
          <w:sz w:val="24"/>
          <w:szCs w:val="24"/>
        </w:rPr>
        <w:t>Выявление и формулировка авторской позиции. Аргументация собственной позиции и основные виды аргументации. Логические аргументы. Иллюстративные аргументы. Ссылки на авторитет.</w:t>
      </w:r>
    </w:p>
    <w:p w:rsidR="009443C2" w:rsidRPr="009443C2" w:rsidRDefault="009443C2" w:rsidP="007153EF">
      <w:pPr>
        <w:tabs>
          <w:tab w:val="left" w:pos="0"/>
        </w:tabs>
        <w:spacing w:line="240" w:lineRule="auto"/>
        <w:ind w:left="-284" w:right="424"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 Работа над композицией. Основные виды вступительной и заключительной части. </w:t>
      </w:r>
    </w:p>
    <w:p w:rsidR="009443C2" w:rsidRPr="009443C2" w:rsidRDefault="009443C2" w:rsidP="007153EF">
      <w:pPr>
        <w:tabs>
          <w:tab w:val="left" w:pos="0"/>
        </w:tabs>
        <w:spacing w:line="240" w:lineRule="auto"/>
        <w:ind w:left="-284" w:right="424"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 Грамотность речи: речевые и грамматические ошибки.</w:t>
      </w:r>
    </w:p>
    <w:p w:rsidR="009443C2" w:rsidRPr="009443C2" w:rsidRDefault="009443C2" w:rsidP="007153EF">
      <w:pPr>
        <w:tabs>
          <w:tab w:val="left" w:pos="0"/>
        </w:tabs>
        <w:spacing w:line="240" w:lineRule="auto"/>
        <w:ind w:left="-284" w:right="424"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 Критерии оценивания  сочинения-рассуждения. Проверка и редактирование сочинения. Распределение времени на экзамене.</w:t>
      </w:r>
    </w:p>
    <w:p w:rsidR="009443C2" w:rsidRPr="009443C2" w:rsidRDefault="009443C2" w:rsidP="007153EF">
      <w:pPr>
        <w:tabs>
          <w:tab w:val="left" w:pos="0"/>
        </w:tabs>
        <w:spacing w:line="240" w:lineRule="auto"/>
        <w:ind w:left="-284" w:right="424"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 Сочинение на проблемную тему. Итоговая зачётная работа.</w:t>
      </w:r>
    </w:p>
    <w:p w:rsidR="009443C2" w:rsidRPr="009443C2" w:rsidRDefault="009443C2" w:rsidP="009443C2">
      <w:pPr>
        <w:spacing w:line="240" w:lineRule="auto"/>
        <w:ind w:firstLine="900"/>
        <w:jc w:val="center"/>
        <w:rPr>
          <w:rFonts w:ascii="Times New Roman" w:hAnsi="Times New Roman" w:cs="Times New Roman"/>
          <w:b/>
          <w:bCs/>
          <w:color w:val="000000"/>
          <w:sz w:val="24"/>
          <w:szCs w:val="24"/>
        </w:rPr>
      </w:pPr>
      <w:r w:rsidRPr="009443C2">
        <w:rPr>
          <w:rFonts w:ascii="Times New Roman" w:hAnsi="Times New Roman" w:cs="Times New Roman"/>
          <w:b/>
          <w:bCs/>
          <w:color w:val="000000"/>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804"/>
        <w:gridCol w:w="2268"/>
      </w:tblGrid>
      <w:tr w:rsidR="009443C2" w:rsidRPr="009443C2" w:rsidTr="007153EF">
        <w:tc>
          <w:tcPr>
            <w:tcW w:w="959" w:type="dxa"/>
            <w:shd w:val="clear" w:color="auto" w:fill="auto"/>
          </w:tcPr>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w:t>
            </w:r>
          </w:p>
        </w:tc>
        <w:tc>
          <w:tcPr>
            <w:tcW w:w="6804" w:type="dxa"/>
            <w:shd w:val="clear" w:color="auto" w:fill="auto"/>
          </w:tcPr>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 xml:space="preserve">Тематическое </w:t>
            </w:r>
          </w:p>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содержание</w:t>
            </w:r>
          </w:p>
        </w:tc>
        <w:tc>
          <w:tcPr>
            <w:tcW w:w="2268" w:type="dxa"/>
            <w:shd w:val="clear" w:color="auto" w:fill="auto"/>
          </w:tcPr>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Кол-во часов</w:t>
            </w:r>
          </w:p>
        </w:tc>
      </w:tr>
      <w:tr w:rsidR="009443C2" w:rsidRPr="009443C2" w:rsidTr="007153EF">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1</w:t>
            </w:r>
          </w:p>
        </w:tc>
        <w:tc>
          <w:tcPr>
            <w:tcW w:w="6804"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 xml:space="preserve">Введение </w:t>
            </w:r>
          </w:p>
        </w:tc>
        <w:tc>
          <w:tcPr>
            <w:tcW w:w="2268"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1</w:t>
            </w:r>
          </w:p>
        </w:tc>
      </w:tr>
      <w:tr w:rsidR="009443C2" w:rsidRPr="009443C2" w:rsidTr="007153EF">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lastRenderedPageBreak/>
              <w:t>2</w:t>
            </w:r>
          </w:p>
        </w:tc>
        <w:tc>
          <w:tcPr>
            <w:tcW w:w="6804"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Вы пишете сочинение</w:t>
            </w:r>
          </w:p>
        </w:tc>
        <w:tc>
          <w:tcPr>
            <w:tcW w:w="2268"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3</w:t>
            </w:r>
          </w:p>
        </w:tc>
      </w:tr>
      <w:tr w:rsidR="009443C2" w:rsidRPr="009443C2" w:rsidTr="007153EF">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3</w:t>
            </w:r>
          </w:p>
        </w:tc>
        <w:tc>
          <w:tcPr>
            <w:tcW w:w="6804"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Эссе как вид творческой работы</w:t>
            </w:r>
          </w:p>
        </w:tc>
        <w:tc>
          <w:tcPr>
            <w:tcW w:w="2268"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8</w:t>
            </w:r>
          </w:p>
        </w:tc>
      </w:tr>
      <w:tr w:rsidR="009443C2" w:rsidRPr="009443C2" w:rsidTr="007153EF">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4</w:t>
            </w:r>
          </w:p>
        </w:tc>
        <w:tc>
          <w:tcPr>
            <w:tcW w:w="6804"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Сочинение-рассуждение как вид творческой работы</w:t>
            </w:r>
          </w:p>
        </w:tc>
        <w:tc>
          <w:tcPr>
            <w:tcW w:w="2268"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23</w:t>
            </w:r>
          </w:p>
        </w:tc>
      </w:tr>
      <w:tr w:rsidR="009443C2" w:rsidRPr="009443C2" w:rsidTr="007153EF">
        <w:tc>
          <w:tcPr>
            <w:tcW w:w="7763" w:type="dxa"/>
            <w:gridSpan w:val="2"/>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 xml:space="preserve">                                                                                                                     Всего</w:t>
            </w:r>
          </w:p>
        </w:tc>
        <w:tc>
          <w:tcPr>
            <w:tcW w:w="2268"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35</w:t>
            </w:r>
          </w:p>
        </w:tc>
      </w:tr>
    </w:tbl>
    <w:p w:rsidR="009443C2" w:rsidRPr="009443C2" w:rsidRDefault="009443C2" w:rsidP="009443C2">
      <w:pPr>
        <w:suppressAutoHyphens/>
        <w:spacing w:line="240" w:lineRule="auto"/>
        <w:ind w:left="480" w:right="16"/>
        <w:jc w:val="both"/>
        <w:rPr>
          <w:rFonts w:ascii="Times New Roman" w:hAnsi="Times New Roman" w:cs="Times New Roman"/>
          <w:sz w:val="24"/>
          <w:szCs w:val="24"/>
        </w:rPr>
      </w:pPr>
    </w:p>
    <w:p w:rsidR="00F73B29" w:rsidRDefault="003B1811">
      <w:pPr>
        <w:pStyle w:val="12"/>
        <w:ind w:firstLine="0"/>
        <w:jc w:val="center"/>
        <w:rPr>
          <w:b/>
          <w:szCs w:val="24"/>
        </w:rPr>
      </w:pPr>
      <w:r>
        <w:rPr>
          <w:b/>
          <w:szCs w:val="24"/>
        </w:rPr>
        <w:t xml:space="preserve">Рабочая программа </w:t>
      </w:r>
      <w:r w:rsidR="009443C2">
        <w:rPr>
          <w:b/>
          <w:szCs w:val="24"/>
        </w:rPr>
        <w:t>курс  «Трудные вопросы русского языка» (10</w:t>
      </w:r>
      <w:r>
        <w:rPr>
          <w:b/>
          <w:szCs w:val="24"/>
        </w:rPr>
        <w:t xml:space="preserve"> класс)</w:t>
      </w:r>
    </w:p>
    <w:p w:rsidR="00F73B29" w:rsidRDefault="003B1811">
      <w:pPr>
        <w:pStyle w:val="12"/>
        <w:ind w:firstLine="0"/>
        <w:jc w:val="center"/>
        <w:rPr>
          <w:b/>
          <w:szCs w:val="24"/>
        </w:rPr>
      </w:pPr>
      <w:r>
        <w:rPr>
          <w:b/>
          <w:szCs w:val="24"/>
        </w:rPr>
        <w:t>Планируемые результаты освоения курса:</w:t>
      </w:r>
    </w:p>
    <w:p w:rsidR="00840DF4" w:rsidRPr="00840DF4" w:rsidRDefault="00840DF4" w:rsidP="00840DF4">
      <w:pPr>
        <w:pStyle w:val="af2"/>
        <w:rPr>
          <w:rFonts w:ascii="Times New Roman" w:hAnsi="Times New Roman" w:cs="Times New Roman"/>
          <w:sz w:val="24"/>
          <w:szCs w:val="24"/>
        </w:rPr>
      </w:pPr>
      <w:r w:rsidRPr="00840DF4">
        <w:rPr>
          <w:rFonts w:ascii="Times New Roman" w:hAnsi="Times New Roman" w:cs="Times New Roman"/>
          <w:sz w:val="24"/>
          <w:szCs w:val="24"/>
        </w:rPr>
        <w:t>Личностные результаты</w:t>
      </w:r>
    </w:p>
    <w:p w:rsidR="00840DF4" w:rsidRPr="00840DF4" w:rsidRDefault="00840DF4" w:rsidP="00840DF4">
      <w:pPr>
        <w:pStyle w:val="af2"/>
        <w:ind w:firstLine="708"/>
        <w:jc w:val="both"/>
        <w:rPr>
          <w:rFonts w:ascii="Times New Roman" w:hAnsi="Times New Roman" w:cs="Times New Roman"/>
          <w:sz w:val="24"/>
          <w:szCs w:val="24"/>
        </w:rPr>
      </w:pPr>
      <w:r w:rsidRPr="00840DF4">
        <w:rPr>
          <w:rFonts w:ascii="Times New Roman" w:hAnsi="Times New Roman" w:cs="Times New Roman"/>
          <w:sz w:val="24"/>
          <w:szCs w:val="24"/>
        </w:rPr>
        <w:t>В сфере отношений обучающихся к себе, к своему здоровью, к познанию себя:</w:t>
      </w:r>
    </w:p>
    <w:p w:rsidR="00840DF4" w:rsidRPr="00840DF4" w:rsidRDefault="00840DF4" w:rsidP="00840DF4">
      <w:pPr>
        <w:pStyle w:val="af2"/>
        <w:jc w:val="both"/>
        <w:rPr>
          <w:rFonts w:ascii="Times New Roman" w:hAnsi="Times New Roman" w:cs="Times New Roman"/>
          <w:sz w:val="24"/>
          <w:szCs w:val="24"/>
        </w:rPr>
      </w:pPr>
      <w:r w:rsidRPr="00840DF4">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40DF4" w:rsidRPr="00840DF4" w:rsidRDefault="00840DF4" w:rsidP="00840DF4">
      <w:pPr>
        <w:pStyle w:val="af2"/>
        <w:jc w:val="both"/>
        <w:rPr>
          <w:rFonts w:ascii="Times New Roman" w:hAnsi="Times New Roman" w:cs="Times New Roman"/>
          <w:sz w:val="24"/>
          <w:szCs w:val="24"/>
        </w:rPr>
      </w:pPr>
      <w:r w:rsidRPr="00840DF4">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40DF4" w:rsidRPr="00840DF4" w:rsidRDefault="00840DF4" w:rsidP="00840DF4">
      <w:pPr>
        <w:pStyle w:val="af2"/>
        <w:jc w:val="both"/>
        <w:rPr>
          <w:rFonts w:ascii="Times New Roman" w:hAnsi="Times New Roman" w:cs="Times New Roman"/>
          <w:sz w:val="24"/>
          <w:szCs w:val="24"/>
        </w:rPr>
      </w:pPr>
      <w:r w:rsidRPr="00840DF4">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840DF4" w:rsidRDefault="00840DF4" w:rsidP="00840DF4">
      <w:pPr>
        <w:pStyle w:val="af2"/>
        <w:ind w:firstLine="708"/>
        <w:jc w:val="both"/>
        <w:rPr>
          <w:rFonts w:ascii="Times New Roman" w:hAnsi="Times New Roman" w:cs="Times New Roman"/>
          <w:sz w:val="24"/>
          <w:szCs w:val="24"/>
        </w:rPr>
      </w:pPr>
      <w:r w:rsidRPr="00840DF4">
        <w:rPr>
          <w:rFonts w:ascii="Times New Roman" w:hAnsi="Times New Roman" w:cs="Times New Roman"/>
          <w:sz w:val="24"/>
          <w:szCs w:val="24"/>
        </w:rPr>
        <w:t>В сфере отношений обучающихся к Росси</w:t>
      </w:r>
      <w:r>
        <w:rPr>
          <w:rFonts w:ascii="Times New Roman" w:hAnsi="Times New Roman" w:cs="Times New Roman"/>
          <w:sz w:val="24"/>
          <w:szCs w:val="24"/>
        </w:rPr>
        <w:t>и как к Родине (Отечеству):</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840DF4" w:rsidRDefault="00840DF4" w:rsidP="00840DF4">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закону, государству и к гражданскому обществу:</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w:t>
      </w:r>
      <w:r>
        <w:rPr>
          <w:rFonts w:ascii="Times New Roman" w:hAnsi="Times New Roman" w:cs="Times New Roman"/>
          <w:sz w:val="24"/>
          <w:szCs w:val="24"/>
        </w:rPr>
        <w:lastRenderedPageBreak/>
        <w:t>взаимопомощи народов; воспитание уважительного отношения к национальному достоинству людей, их чувствам, религиозным убеждениям;</w:t>
      </w:r>
    </w:p>
    <w:p w:rsidR="00840DF4" w:rsidRDefault="00840DF4" w:rsidP="00840DF4">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с окружающими людьми:</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840DF4" w:rsidRDefault="00840DF4" w:rsidP="00840DF4">
      <w:pPr>
        <w:pStyle w:val="af2"/>
        <w:ind w:firstLine="708"/>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окружающему миру, живой природе, художественной культуре:</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40DF4" w:rsidRDefault="00840DF4" w:rsidP="00840DF4">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семье и родителям, в том числе подготовка к семейной жизни:</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положительный образ семьи, родительства (отцовства и материнства), интериоризация традиционных семейных ценностей.</w:t>
      </w:r>
    </w:p>
    <w:p w:rsidR="00840DF4" w:rsidRDefault="00840DF4" w:rsidP="00840DF4">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отношения обучающихся к труду, в сфере социально-экономических отношений:</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уважение ко всем формам собственности, готовность к защите своей собственности;</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готовность к самообслуживанию, включая обучение и выполнение домашних обязанностей.</w:t>
      </w:r>
    </w:p>
    <w:p w:rsidR="00840DF4" w:rsidRDefault="00840DF4" w:rsidP="00840DF4">
      <w:pPr>
        <w:pStyle w:val="af2"/>
        <w:ind w:firstLine="708"/>
        <w:rPr>
          <w:rFonts w:ascii="Times New Roman" w:hAnsi="Times New Roman" w:cs="Times New Roman"/>
          <w:sz w:val="24"/>
          <w:szCs w:val="24"/>
        </w:rPr>
      </w:pPr>
      <w:r>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40DF4" w:rsidRDefault="00840DF4" w:rsidP="00840DF4">
      <w:pPr>
        <w:pStyle w:val="af2"/>
        <w:rPr>
          <w:rFonts w:ascii="Times New Roman" w:hAnsi="Times New Roman" w:cs="Times New Roman"/>
          <w:sz w:val="24"/>
          <w:szCs w:val="24"/>
          <w:u w:val="single"/>
        </w:rPr>
      </w:pPr>
      <w:r>
        <w:rPr>
          <w:rFonts w:ascii="Times New Roman" w:hAnsi="Times New Roman" w:cs="Times New Roman"/>
          <w:sz w:val="24"/>
          <w:szCs w:val="24"/>
          <w:u w:val="single"/>
        </w:rPr>
        <w:t>Метапредметные результаты</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840DF4" w:rsidRDefault="00840DF4" w:rsidP="003504D2">
      <w:pPr>
        <w:pStyle w:val="af2"/>
        <w:numPr>
          <w:ilvl w:val="0"/>
          <w:numId w:val="62"/>
        </w:numPr>
        <w:rPr>
          <w:rFonts w:ascii="Times New Roman" w:hAnsi="Times New Roman" w:cs="Times New Roman"/>
          <w:sz w:val="24"/>
          <w:szCs w:val="24"/>
        </w:rPr>
      </w:pPr>
      <w:r>
        <w:rPr>
          <w:rFonts w:ascii="Times New Roman" w:hAnsi="Times New Roman" w:cs="Times New Roman"/>
          <w:sz w:val="24"/>
          <w:szCs w:val="24"/>
        </w:rPr>
        <w:t>сопоставлять полученный результат деятельности с поставленной заранее целью.</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Познавательные УУД: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840DF4" w:rsidRDefault="00840DF4" w:rsidP="003504D2">
      <w:pPr>
        <w:pStyle w:val="af2"/>
        <w:numPr>
          <w:ilvl w:val="0"/>
          <w:numId w:val="63"/>
        </w:numPr>
        <w:rPr>
          <w:rFonts w:ascii="Times New Roman" w:hAnsi="Times New Roman" w:cs="Times New Roman"/>
          <w:sz w:val="24"/>
          <w:szCs w:val="24"/>
        </w:rPr>
      </w:pPr>
      <w:r>
        <w:rPr>
          <w:rFonts w:ascii="Times New Roman" w:hAnsi="Times New Roman" w:cs="Times New Roman"/>
          <w:sz w:val="24"/>
          <w:szCs w:val="24"/>
        </w:rPr>
        <w:t>менять и удерживать разные позиции в познавательной деятельности.</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xml:space="preserve">Коммуникативные УУД: </w:t>
      </w:r>
    </w:p>
    <w:p w:rsidR="00840DF4" w:rsidRDefault="00840DF4" w:rsidP="003504D2">
      <w:pPr>
        <w:pStyle w:val="af2"/>
        <w:numPr>
          <w:ilvl w:val="0"/>
          <w:numId w:val="64"/>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840DF4" w:rsidRDefault="00840DF4" w:rsidP="003504D2">
      <w:pPr>
        <w:pStyle w:val="af2"/>
        <w:numPr>
          <w:ilvl w:val="0"/>
          <w:numId w:val="64"/>
        </w:numPr>
        <w:rPr>
          <w:rFonts w:ascii="Times New Roman" w:hAnsi="Times New Roman" w:cs="Times New Roman"/>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840DF4" w:rsidRDefault="00840DF4" w:rsidP="003504D2">
      <w:pPr>
        <w:pStyle w:val="af2"/>
        <w:numPr>
          <w:ilvl w:val="0"/>
          <w:numId w:val="64"/>
        </w:numPr>
        <w:rPr>
          <w:rFonts w:ascii="Times New Roman" w:hAnsi="Times New Roman" w:cs="Times New Roman"/>
          <w:sz w:val="24"/>
          <w:szCs w:val="24"/>
        </w:rPr>
      </w:pPr>
      <w:r>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840DF4" w:rsidRDefault="00840DF4" w:rsidP="003504D2">
      <w:pPr>
        <w:pStyle w:val="af2"/>
        <w:numPr>
          <w:ilvl w:val="0"/>
          <w:numId w:val="64"/>
        </w:numPr>
        <w:rPr>
          <w:rFonts w:ascii="Times New Roman" w:hAnsi="Times New Roman" w:cs="Times New Roman"/>
          <w:sz w:val="24"/>
          <w:szCs w:val="24"/>
        </w:rPr>
      </w:pPr>
      <w:r>
        <w:rPr>
          <w:rFonts w:ascii="Times New Roman" w:hAnsi="Times New Roman" w:cs="Times New Roman"/>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840DF4" w:rsidRDefault="00840DF4" w:rsidP="003504D2">
      <w:pPr>
        <w:pStyle w:val="af2"/>
        <w:numPr>
          <w:ilvl w:val="0"/>
          <w:numId w:val="64"/>
        </w:numPr>
        <w:rPr>
          <w:rFonts w:ascii="Times New Roman" w:hAnsi="Times New Roman" w:cs="Times New Roman"/>
          <w:sz w:val="24"/>
          <w:szCs w:val="24"/>
        </w:rPr>
      </w:pPr>
      <w:r>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40DF4" w:rsidRDefault="00840DF4" w:rsidP="00840DF4">
      <w:pPr>
        <w:pStyle w:val="af2"/>
        <w:ind w:firstLine="36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w:t>
      </w:r>
      <w:r>
        <w:rPr>
          <w:rFonts w:ascii="Times New Roman" w:hAnsi="Times New Roman"/>
          <w:sz w:val="24"/>
          <w:szCs w:val="24"/>
        </w:rPr>
        <w:t xml:space="preserve"> курса </w:t>
      </w:r>
      <w:r>
        <w:rPr>
          <w:rFonts w:ascii="Times New Roman" w:hAnsi="Times New Roman" w:cs="Times New Roman"/>
          <w:sz w:val="24"/>
          <w:szCs w:val="24"/>
        </w:rPr>
        <w:t>на уровне среднего общего образования:</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840DF4" w:rsidRDefault="00840DF4" w:rsidP="00840DF4">
      <w:pPr>
        <w:pStyle w:val="af2"/>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840DF4" w:rsidRDefault="00840DF4" w:rsidP="00840DF4">
      <w:pPr>
        <w:pStyle w:val="af2"/>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840DF4" w:rsidRDefault="00840DF4" w:rsidP="00840DF4">
      <w:pPr>
        <w:pStyle w:val="af2"/>
        <w:rPr>
          <w:rFonts w:ascii="Times New Roman" w:hAnsi="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840DF4" w:rsidRDefault="00840DF4">
      <w:pPr>
        <w:pStyle w:val="12"/>
        <w:ind w:firstLine="0"/>
        <w:jc w:val="center"/>
        <w:rPr>
          <w:b/>
          <w:szCs w:val="24"/>
        </w:rPr>
      </w:pP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 xml:space="preserve">СОДЕРЖАНИЕ ПРОГРАММЫ </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1. Вводное занятие (1 ч.)</w:t>
      </w:r>
    </w:p>
    <w:p w:rsidR="00840DF4" w:rsidRPr="00840DF4" w:rsidRDefault="00840DF4" w:rsidP="00840DF4">
      <w:pPr>
        <w:rPr>
          <w:rFonts w:ascii="Times New Roman" w:hAnsi="Times New Roman" w:cs="Times New Roman"/>
          <w:sz w:val="24"/>
          <w:szCs w:val="24"/>
        </w:rPr>
      </w:pPr>
      <w:r w:rsidRPr="00840DF4">
        <w:rPr>
          <w:rFonts w:ascii="Times New Roman" w:hAnsi="Times New Roman" w:cs="Times New Roman"/>
          <w:sz w:val="24"/>
          <w:szCs w:val="24"/>
        </w:rPr>
        <w:lastRenderedPageBreak/>
        <w:t>Знакомство с  программой курса.  Разъяснения  предназначения данного курса. Целеполагание. Задачи. Знакомство с формами работы и контроля.</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П.ОРФОГРАФИЯ (18 ч.)</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sz w:val="24"/>
          <w:szCs w:val="24"/>
        </w:rPr>
        <w:t>Орфография как система обязательных норм письменной речи (орфографическая норма). Условия выбора орфограмм (фонетические, лексические, морфемные, морфологические, синтаксические). Строение орфографических правил. Алгоритмы их применения. Проверяемые и непроверяемые безударные гласные. морфологические, синтаксические).</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sz w:val="24"/>
          <w:szCs w:val="24"/>
        </w:rPr>
        <w:t>Строение орфографических правил. Алгоритмы их применения.</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sz w:val="24"/>
          <w:szCs w:val="24"/>
        </w:rPr>
        <w:t>Проверяемые и непроверяемые безударные гласные. Написание географических, административно-территориальных названий, исторических эпох и событий, знаменательных дат, названий организаций, учреждений, предприятий, иностранных фирм. Правописание  иностранных слов (а – капелла, альма – матер, де – факто). Правописание числительных (три тысячи пятнадцать, стосорокашестимиллионный).</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b/>
          <w:i/>
          <w:sz w:val="24"/>
          <w:szCs w:val="24"/>
        </w:rPr>
        <w:t>Н</w:t>
      </w:r>
      <w:r w:rsidRPr="00840DF4">
        <w:rPr>
          <w:rFonts w:ascii="Times New Roman" w:hAnsi="Times New Roman" w:cs="Times New Roman"/>
          <w:sz w:val="24"/>
          <w:szCs w:val="24"/>
        </w:rPr>
        <w:t xml:space="preserve"> и </w:t>
      </w:r>
      <w:r w:rsidRPr="00840DF4">
        <w:rPr>
          <w:rFonts w:ascii="Times New Roman" w:hAnsi="Times New Roman" w:cs="Times New Roman"/>
          <w:b/>
          <w:i/>
          <w:sz w:val="24"/>
          <w:szCs w:val="24"/>
        </w:rPr>
        <w:t>НН</w:t>
      </w:r>
      <w:r w:rsidRPr="00840DF4">
        <w:rPr>
          <w:rFonts w:ascii="Times New Roman" w:hAnsi="Times New Roman" w:cs="Times New Roman"/>
          <w:sz w:val="24"/>
          <w:szCs w:val="24"/>
        </w:rPr>
        <w:t xml:space="preserve"> в причастиях и отглагольных прилагательных .</w:t>
      </w:r>
      <w:r w:rsidRPr="00840DF4">
        <w:rPr>
          <w:rFonts w:ascii="Times New Roman" w:hAnsi="Times New Roman" w:cs="Times New Roman"/>
          <w:b/>
          <w:i/>
          <w:sz w:val="24"/>
          <w:szCs w:val="24"/>
        </w:rPr>
        <w:t>Н</w:t>
      </w:r>
      <w:r w:rsidRPr="00840DF4">
        <w:rPr>
          <w:rFonts w:ascii="Times New Roman" w:hAnsi="Times New Roman" w:cs="Times New Roman"/>
          <w:sz w:val="24"/>
          <w:szCs w:val="24"/>
        </w:rPr>
        <w:t xml:space="preserve"> и </w:t>
      </w:r>
      <w:r w:rsidRPr="00840DF4">
        <w:rPr>
          <w:rFonts w:ascii="Times New Roman" w:hAnsi="Times New Roman" w:cs="Times New Roman"/>
          <w:b/>
          <w:i/>
          <w:sz w:val="24"/>
          <w:szCs w:val="24"/>
        </w:rPr>
        <w:t xml:space="preserve">НН </w:t>
      </w:r>
      <w:r w:rsidRPr="00840DF4">
        <w:rPr>
          <w:rFonts w:ascii="Times New Roman" w:hAnsi="Times New Roman" w:cs="Times New Roman"/>
          <w:sz w:val="24"/>
          <w:szCs w:val="24"/>
        </w:rPr>
        <w:t>в различных час- тях речи. Трудные случаи написания о</w:t>
      </w:r>
      <w:r w:rsidRPr="00840DF4">
        <w:rPr>
          <w:rFonts w:ascii="Times New Roman" w:hAnsi="Times New Roman" w:cs="Times New Roman"/>
          <w:b/>
          <w:i/>
          <w:sz w:val="24"/>
          <w:szCs w:val="24"/>
        </w:rPr>
        <w:t>, е (ё)</w:t>
      </w:r>
      <w:r w:rsidRPr="00840DF4">
        <w:rPr>
          <w:rFonts w:ascii="Times New Roman" w:hAnsi="Times New Roman" w:cs="Times New Roman"/>
          <w:sz w:val="24"/>
          <w:szCs w:val="24"/>
        </w:rPr>
        <w:t xml:space="preserve"> после шипящих и </w:t>
      </w:r>
      <w:r w:rsidRPr="00840DF4">
        <w:rPr>
          <w:rFonts w:ascii="Times New Roman" w:hAnsi="Times New Roman" w:cs="Times New Roman"/>
          <w:b/>
          <w:i/>
          <w:sz w:val="24"/>
          <w:szCs w:val="24"/>
        </w:rPr>
        <w:t>ц</w:t>
      </w:r>
      <w:r w:rsidRPr="00840DF4">
        <w:rPr>
          <w:rFonts w:ascii="Times New Roman" w:hAnsi="Times New Roman" w:cs="Times New Roman"/>
          <w:sz w:val="24"/>
          <w:szCs w:val="24"/>
        </w:rPr>
        <w:t xml:space="preserve"> (ожёг-ожог, меццо-сопрано). Слитное, раздельное и дефисное написания различных частей речи.  Трудные случаи употребления частиц (неспециалист – не специалист, задача не трудная – задача нетрудная). </w:t>
      </w:r>
      <w:r w:rsidRPr="00840DF4">
        <w:rPr>
          <w:rFonts w:ascii="Times New Roman" w:hAnsi="Times New Roman" w:cs="Times New Roman"/>
          <w:b/>
          <w:i/>
          <w:sz w:val="24"/>
          <w:szCs w:val="24"/>
        </w:rPr>
        <w:t>«Не»</w:t>
      </w:r>
      <w:r w:rsidRPr="00840DF4">
        <w:rPr>
          <w:rFonts w:ascii="Times New Roman" w:hAnsi="Times New Roman" w:cs="Times New Roman"/>
          <w:sz w:val="24"/>
          <w:szCs w:val="24"/>
        </w:rPr>
        <w:t xml:space="preserve"> с различными частями речи.</w:t>
      </w:r>
      <w:r w:rsidRPr="00840DF4">
        <w:rPr>
          <w:rFonts w:ascii="Times New Roman" w:hAnsi="Times New Roman" w:cs="Times New Roman"/>
          <w:b/>
          <w:sz w:val="24"/>
          <w:szCs w:val="24"/>
        </w:rPr>
        <w:t xml:space="preserve"> </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Ш. ПУНКТУАЦИЯ (15 ч.)</w:t>
      </w:r>
    </w:p>
    <w:p w:rsidR="00840DF4" w:rsidRPr="00840DF4" w:rsidRDefault="00840DF4" w:rsidP="00840DF4">
      <w:pPr>
        <w:jc w:val="both"/>
        <w:rPr>
          <w:rStyle w:val="c1"/>
          <w:rFonts w:ascii="Times New Roman" w:hAnsi="Times New Roman" w:cs="Times New Roman"/>
          <w:sz w:val="24"/>
          <w:szCs w:val="24"/>
        </w:rPr>
      </w:pPr>
      <w:r w:rsidRPr="00840DF4">
        <w:rPr>
          <w:rFonts w:ascii="Times New Roman" w:hAnsi="Times New Roman" w:cs="Times New Roman"/>
          <w:sz w:val="24"/>
          <w:szCs w:val="24"/>
        </w:rPr>
        <w:t xml:space="preserve">Трудные вопросы пунктуации. </w:t>
      </w:r>
      <w:r w:rsidRPr="00840DF4">
        <w:rPr>
          <w:rStyle w:val="c1"/>
          <w:rFonts w:ascii="Times New Roman" w:hAnsi="Times New Roman" w:cs="Times New Roman"/>
          <w:sz w:val="24"/>
          <w:szCs w:val="24"/>
        </w:rPr>
        <w:t xml:space="preserve">Знаки препинания в сложном предложении с разными видами связи: правильно определять грамматические основы предложений и границы между частями в сложном предложении, помнить, что сочинительные союзы могут связывать как члены предложения, так и части сложносочиненного предложения и придаточные в сложноподчиненном предложении. </w:t>
      </w:r>
    </w:p>
    <w:p w:rsidR="00840DF4" w:rsidRPr="00840DF4" w:rsidRDefault="00840DF4" w:rsidP="00840DF4">
      <w:pPr>
        <w:jc w:val="both"/>
        <w:rPr>
          <w:rStyle w:val="c1"/>
          <w:rFonts w:ascii="Times New Roman" w:hAnsi="Times New Roman" w:cs="Times New Roman"/>
          <w:sz w:val="24"/>
          <w:szCs w:val="24"/>
        </w:rPr>
      </w:pPr>
      <w:r w:rsidRPr="00840DF4">
        <w:rPr>
          <w:rStyle w:val="c1"/>
          <w:rFonts w:ascii="Times New Roman" w:hAnsi="Times New Roman" w:cs="Times New Roman"/>
          <w:sz w:val="24"/>
          <w:szCs w:val="24"/>
        </w:rPr>
        <w:t>Тема текста и фактические ошибки.  Формулировка проблемы  исходного текста и комментарий к сформулированной проблеме. Отражение позиции автора исходного текста. Аргументация собственного мнения по проблеме.   Вступление к тексту (определение темы и основной мысли текста,  определение проблем, затронутых автором).</w:t>
      </w:r>
    </w:p>
    <w:p w:rsidR="00840DF4" w:rsidRPr="00840DF4" w:rsidRDefault="00840DF4" w:rsidP="00840DF4">
      <w:pPr>
        <w:jc w:val="both"/>
        <w:rPr>
          <w:rFonts w:ascii="Times New Roman" w:hAnsi="Times New Roman" w:cs="Times New Roman"/>
          <w:sz w:val="24"/>
          <w:szCs w:val="24"/>
        </w:rPr>
      </w:pPr>
      <w:r w:rsidRPr="00840DF4">
        <w:rPr>
          <w:rStyle w:val="c1"/>
          <w:rFonts w:ascii="Times New Roman" w:hAnsi="Times New Roman" w:cs="Times New Roman"/>
          <w:sz w:val="24"/>
          <w:szCs w:val="24"/>
        </w:rPr>
        <w:t>Написание основной части сочинения-рассуждения (комментарий к сформулированной проблеме, отражение позиции автора и собственной точки зрения по проблеме, приведение аргументов из литературы или жизненного опыта). Анализ ошибок.</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7079"/>
        <w:gridCol w:w="1713"/>
      </w:tblGrid>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b/>
                <w:sz w:val="24"/>
                <w:szCs w:val="24"/>
              </w:rPr>
            </w:pPr>
            <w:r w:rsidRPr="00840DF4">
              <w:rPr>
                <w:rFonts w:ascii="Times New Roman" w:hAnsi="Times New Roman" w:cs="Times New Roman"/>
                <w:b/>
                <w:sz w:val="24"/>
                <w:szCs w:val="24"/>
              </w:rPr>
              <w:t>№№</w:t>
            </w:r>
          </w:p>
        </w:tc>
        <w:tc>
          <w:tcPr>
            <w:tcW w:w="7079" w:type="dxa"/>
            <w:shd w:val="clear" w:color="auto" w:fill="auto"/>
          </w:tcPr>
          <w:p w:rsidR="00840DF4" w:rsidRPr="00840DF4" w:rsidRDefault="00840DF4" w:rsidP="000F672D">
            <w:pPr>
              <w:jc w:val="center"/>
              <w:rPr>
                <w:rFonts w:ascii="Times New Roman" w:hAnsi="Times New Roman" w:cs="Times New Roman"/>
                <w:b/>
                <w:sz w:val="24"/>
                <w:szCs w:val="24"/>
              </w:rPr>
            </w:pPr>
            <w:r w:rsidRPr="00840DF4">
              <w:rPr>
                <w:rFonts w:ascii="Times New Roman" w:hAnsi="Times New Roman" w:cs="Times New Roman"/>
                <w:b/>
                <w:sz w:val="24"/>
                <w:szCs w:val="24"/>
              </w:rPr>
              <w:t xml:space="preserve">Тема </w:t>
            </w:r>
          </w:p>
        </w:tc>
        <w:tc>
          <w:tcPr>
            <w:tcW w:w="1713" w:type="dxa"/>
            <w:shd w:val="clear" w:color="auto" w:fill="auto"/>
          </w:tcPr>
          <w:p w:rsidR="00840DF4" w:rsidRPr="00840DF4" w:rsidRDefault="00840DF4" w:rsidP="000F672D">
            <w:pPr>
              <w:jc w:val="center"/>
              <w:rPr>
                <w:rFonts w:ascii="Times New Roman" w:hAnsi="Times New Roman" w:cs="Times New Roman"/>
                <w:b/>
                <w:sz w:val="24"/>
                <w:szCs w:val="24"/>
              </w:rPr>
            </w:pPr>
            <w:r w:rsidRPr="00840DF4">
              <w:rPr>
                <w:rFonts w:ascii="Times New Roman" w:hAnsi="Times New Roman" w:cs="Times New Roman"/>
                <w:b/>
                <w:sz w:val="24"/>
                <w:szCs w:val="24"/>
              </w:rPr>
              <w:t>Количество часов</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w:t>
            </w:r>
          </w:p>
        </w:tc>
        <w:tc>
          <w:tcPr>
            <w:tcW w:w="7079" w:type="dxa"/>
            <w:shd w:val="clear" w:color="auto" w:fill="auto"/>
          </w:tcPr>
          <w:p w:rsidR="00840DF4" w:rsidRPr="00840DF4" w:rsidRDefault="00840DF4" w:rsidP="000F672D">
            <w:pPr>
              <w:jc w:val="both"/>
              <w:rPr>
                <w:rFonts w:ascii="Times New Roman" w:hAnsi="Times New Roman" w:cs="Times New Roman"/>
                <w:sz w:val="24"/>
                <w:szCs w:val="24"/>
              </w:rPr>
            </w:pPr>
            <w:r w:rsidRPr="00840DF4">
              <w:rPr>
                <w:rFonts w:ascii="Times New Roman" w:hAnsi="Times New Roman" w:cs="Times New Roman"/>
                <w:sz w:val="24"/>
                <w:szCs w:val="24"/>
              </w:rPr>
              <w:t>Введение</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2</w:t>
            </w:r>
          </w:p>
        </w:tc>
        <w:tc>
          <w:tcPr>
            <w:tcW w:w="7079" w:type="dxa"/>
            <w:shd w:val="clear" w:color="auto" w:fill="auto"/>
          </w:tcPr>
          <w:p w:rsidR="00840DF4" w:rsidRPr="00840DF4" w:rsidRDefault="00840DF4" w:rsidP="000F672D">
            <w:pPr>
              <w:jc w:val="both"/>
              <w:rPr>
                <w:rFonts w:ascii="Times New Roman" w:hAnsi="Times New Roman" w:cs="Times New Roman"/>
                <w:sz w:val="24"/>
                <w:szCs w:val="24"/>
              </w:rPr>
            </w:pPr>
            <w:r w:rsidRPr="00840DF4">
              <w:rPr>
                <w:rFonts w:ascii="Times New Roman" w:hAnsi="Times New Roman" w:cs="Times New Roman"/>
                <w:sz w:val="24"/>
                <w:szCs w:val="24"/>
              </w:rPr>
              <w:t>Орфография</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16</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3</w:t>
            </w:r>
          </w:p>
        </w:tc>
        <w:tc>
          <w:tcPr>
            <w:tcW w:w="7079" w:type="dxa"/>
            <w:shd w:val="clear" w:color="auto" w:fill="auto"/>
          </w:tcPr>
          <w:p w:rsidR="00840DF4" w:rsidRPr="00840DF4" w:rsidRDefault="00840DF4" w:rsidP="000F672D">
            <w:pPr>
              <w:jc w:val="both"/>
              <w:rPr>
                <w:rFonts w:ascii="Times New Roman" w:hAnsi="Times New Roman" w:cs="Times New Roman"/>
                <w:sz w:val="24"/>
                <w:szCs w:val="24"/>
              </w:rPr>
            </w:pPr>
            <w:r w:rsidRPr="00840DF4">
              <w:rPr>
                <w:rFonts w:ascii="Times New Roman" w:hAnsi="Times New Roman" w:cs="Times New Roman"/>
                <w:sz w:val="24"/>
                <w:szCs w:val="24"/>
              </w:rPr>
              <w:t>Пунктуация</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17</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p>
        </w:tc>
        <w:tc>
          <w:tcPr>
            <w:tcW w:w="7079" w:type="dxa"/>
            <w:shd w:val="clear" w:color="auto" w:fill="auto"/>
          </w:tcPr>
          <w:p w:rsidR="00840DF4" w:rsidRPr="00840DF4" w:rsidRDefault="00840DF4" w:rsidP="000F672D">
            <w:pPr>
              <w:jc w:val="both"/>
              <w:rPr>
                <w:rFonts w:ascii="Times New Roman" w:hAnsi="Times New Roman" w:cs="Times New Roman"/>
                <w:b/>
                <w:sz w:val="24"/>
                <w:szCs w:val="24"/>
              </w:rPr>
            </w:pPr>
            <w:r w:rsidRPr="00840DF4">
              <w:rPr>
                <w:rFonts w:ascii="Times New Roman" w:hAnsi="Times New Roman" w:cs="Times New Roman"/>
                <w:b/>
                <w:sz w:val="24"/>
                <w:szCs w:val="24"/>
              </w:rPr>
              <w:t>Итого</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34</w:t>
            </w:r>
          </w:p>
        </w:tc>
      </w:tr>
    </w:tbl>
    <w:p w:rsidR="00840DF4" w:rsidRPr="00840DF4" w:rsidRDefault="00840DF4" w:rsidP="00840DF4">
      <w:pPr>
        <w:pStyle w:val="12"/>
        <w:ind w:firstLine="0"/>
        <w:rPr>
          <w:b/>
          <w:szCs w:val="24"/>
        </w:rPr>
      </w:pPr>
    </w:p>
    <w:p w:rsidR="00F73B29" w:rsidRDefault="003B1811">
      <w:pPr>
        <w:pStyle w:val="12"/>
        <w:ind w:firstLine="0"/>
        <w:jc w:val="center"/>
        <w:rPr>
          <w:b/>
        </w:rPr>
      </w:pPr>
      <w:r>
        <w:rPr>
          <w:b/>
        </w:rPr>
        <w:t>Рабочие программы  курсов внеурочной деятельности</w:t>
      </w:r>
    </w:p>
    <w:p w:rsidR="00F73B29" w:rsidRDefault="00F73B29">
      <w:pPr>
        <w:pStyle w:val="12"/>
        <w:ind w:firstLine="0"/>
        <w:jc w:val="center"/>
        <w:rPr>
          <w:b/>
        </w:rPr>
      </w:pPr>
    </w:p>
    <w:p w:rsidR="00840DF4" w:rsidRDefault="003B1811">
      <w:pPr>
        <w:pStyle w:val="12"/>
        <w:jc w:val="center"/>
        <w:rPr>
          <w:b/>
        </w:rPr>
      </w:pPr>
      <w:r>
        <w:rPr>
          <w:b/>
        </w:rPr>
        <w:t>Рабочая программа  курса</w:t>
      </w:r>
      <w:r w:rsidR="00840DF4">
        <w:rPr>
          <w:b/>
        </w:rPr>
        <w:t xml:space="preserve"> </w:t>
      </w:r>
      <w:r>
        <w:rPr>
          <w:b/>
        </w:rPr>
        <w:t>внеу</w:t>
      </w:r>
      <w:r w:rsidR="00840DF4">
        <w:rPr>
          <w:b/>
        </w:rPr>
        <w:t>рочной деятельности «Финансовая грамотность</w:t>
      </w:r>
      <w:r>
        <w:rPr>
          <w:b/>
        </w:rPr>
        <w:t xml:space="preserve">», </w:t>
      </w:r>
    </w:p>
    <w:p w:rsidR="00F73B29" w:rsidRDefault="003B1811">
      <w:pPr>
        <w:pStyle w:val="12"/>
        <w:jc w:val="center"/>
        <w:rPr>
          <w:b/>
        </w:rPr>
      </w:pPr>
      <w:r>
        <w:rPr>
          <w:b/>
        </w:rPr>
        <w:t>10 класс.</w:t>
      </w:r>
    </w:p>
    <w:p w:rsidR="00F73B29" w:rsidRDefault="00F73B29">
      <w:pPr>
        <w:pStyle w:val="12"/>
        <w:jc w:val="center"/>
        <w:rPr>
          <w:b/>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3A121E" w:rsidRPr="003A121E" w:rsidRDefault="003A121E" w:rsidP="003A121E">
      <w:pPr>
        <w:spacing w:after="0" w:line="240" w:lineRule="auto"/>
        <w:ind w:right="-1" w:firstLine="708"/>
        <w:jc w:val="both"/>
        <w:rPr>
          <w:rFonts w:ascii="Times New Roman" w:hAnsi="Times New Roman" w:cs="Times New Roman"/>
          <w:b/>
          <w:sz w:val="24"/>
          <w:szCs w:val="24"/>
        </w:rPr>
      </w:pPr>
      <w:r w:rsidRPr="003A121E">
        <w:rPr>
          <w:rFonts w:ascii="Times New Roman" w:hAnsi="Times New Roman" w:cs="Times New Roman"/>
          <w:b/>
          <w:sz w:val="24"/>
          <w:szCs w:val="24"/>
        </w:rPr>
        <w:t>Планируемые результаты:</w:t>
      </w:r>
    </w:p>
    <w:p w:rsidR="003A121E" w:rsidRPr="003A121E" w:rsidRDefault="003A121E" w:rsidP="003A121E">
      <w:pPr>
        <w:spacing w:after="0" w:line="240" w:lineRule="auto"/>
        <w:ind w:right="-1" w:firstLine="708"/>
        <w:jc w:val="both"/>
        <w:rPr>
          <w:rFonts w:ascii="Times New Roman" w:hAnsi="Times New Roman" w:cs="Times New Roman"/>
          <w:sz w:val="24"/>
          <w:szCs w:val="24"/>
        </w:rPr>
      </w:pPr>
      <w:r w:rsidRPr="003A121E">
        <w:rPr>
          <w:rFonts w:ascii="Times New Roman" w:hAnsi="Times New Roman" w:cs="Times New Roman"/>
          <w:b/>
          <w:sz w:val="24"/>
          <w:szCs w:val="24"/>
        </w:rPr>
        <w:t>Личностными результатами</w:t>
      </w:r>
      <w:r w:rsidRPr="003A121E">
        <w:rPr>
          <w:rFonts w:ascii="Times New Roman" w:hAnsi="Times New Roman" w:cs="Times New Roman"/>
          <w:sz w:val="24"/>
          <w:szCs w:val="24"/>
        </w:rPr>
        <w:t xml:space="preserve"> изучения курса «Финансовая грамотность» являются:</w:t>
      </w:r>
    </w:p>
    <w:p w:rsidR="003A121E" w:rsidRPr="003A121E" w:rsidRDefault="003A121E" w:rsidP="003504D2">
      <w:pPr>
        <w:pStyle w:val="af4"/>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3A121E" w:rsidRPr="003A121E" w:rsidRDefault="003A121E" w:rsidP="003504D2">
      <w:pPr>
        <w:pStyle w:val="af4"/>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3A121E" w:rsidRPr="003A121E" w:rsidRDefault="003A121E" w:rsidP="003504D2">
      <w:pPr>
        <w:pStyle w:val="af4"/>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A121E" w:rsidRPr="003A121E" w:rsidRDefault="003A121E" w:rsidP="003504D2">
      <w:pPr>
        <w:pStyle w:val="af4"/>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 xml:space="preserve">развитие навыков сотрудничества с взрослыми и сверстниками в разных игровых и реальных экономических ситуациях; </w:t>
      </w:r>
    </w:p>
    <w:p w:rsidR="003A121E" w:rsidRPr="003A121E" w:rsidRDefault="003A121E" w:rsidP="003504D2">
      <w:pPr>
        <w:pStyle w:val="af4"/>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участие в принятии решений о семейном бюджете.</w:t>
      </w:r>
    </w:p>
    <w:p w:rsidR="003A121E" w:rsidRPr="003A121E" w:rsidRDefault="003A121E" w:rsidP="003A121E">
      <w:pPr>
        <w:spacing w:after="0" w:line="240" w:lineRule="auto"/>
        <w:ind w:right="-1" w:firstLine="708"/>
        <w:jc w:val="both"/>
        <w:rPr>
          <w:rFonts w:ascii="Times New Roman" w:hAnsi="Times New Roman" w:cs="Times New Roman"/>
          <w:sz w:val="24"/>
          <w:szCs w:val="24"/>
        </w:rPr>
      </w:pPr>
      <w:r w:rsidRPr="003A121E">
        <w:rPr>
          <w:rFonts w:ascii="Times New Roman" w:hAnsi="Times New Roman" w:cs="Times New Roman"/>
          <w:b/>
          <w:sz w:val="24"/>
          <w:szCs w:val="24"/>
        </w:rPr>
        <w:t>Метапредметными результатами</w:t>
      </w:r>
      <w:r w:rsidRPr="003A121E">
        <w:rPr>
          <w:rFonts w:ascii="Times New Roman" w:hAnsi="Times New Roman" w:cs="Times New Roman"/>
          <w:sz w:val="24"/>
          <w:szCs w:val="24"/>
        </w:rPr>
        <w:t xml:space="preserve"> изучения курса «Финансовая грамотность» являются: </w:t>
      </w:r>
    </w:p>
    <w:p w:rsidR="003A121E" w:rsidRPr="003A121E" w:rsidRDefault="003A121E" w:rsidP="003A121E">
      <w:pPr>
        <w:spacing w:after="0" w:line="240" w:lineRule="auto"/>
        <w:ind w:right="-1" w:firstLine="708"/>
        <w:jc w:val="both"/>
        <w:rPr>
          <w:rFonts w:ascii="Times New Roman" w:hAnsi="Times New Roman" w:cs="Times New Roman"/>
          <w:b/>
          <w:sz w:val="24"/>
          <w:szCs w:val="24"/>
        </w:rPr>
      </w:pPr>
      <w:r w:rsidRPr="003A121E">
        <w:rPr>
          <w:rFonts w:ascii="Times New Roman" w:hAnsi="Times New Roman" w:cs="Times New Roman"/>
          <w:b/>
          <w:sz w:val="24"/>
          <w:szCs w:val="24"/>
        </w:rPr>
        <w:t>Познавательные:</w:t>
      </w:r>
    </w:p>
    <w:p w:rsidR="003A121E" w:rsidRPr="003A121E" w:rsidRDefault="003A121E" w:rsidP="003504D2">
      <w:pPr>
        <w:pStyle w:val="af4"/>
        <w:numPr>
          <w:ilvl w:val="0"/>
          <w:numId w:val="121"/>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освоение способов решения проблем творческого и поискового характера;</w:t>
      </w:r>
    </w:p>
    <w:p w:rsidR="003A121E" w:rsidRPr="003A121E" w:rsidRDefault="003A121E" w:rsidP="003504D2">
      <w:pPr>
        <w:pStyle w:val="af4"/>
        <w:numPr>
          <w:ilvl w:val="0"/>
          <w:numId w:val="121"/>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A121E" w:rsidRPr="003A121E" w:rsidRDefault="003A121E" w:rsidP="003504D2">
      <w:pPr>
        <w:pStyle w:val="af4"/>
        <w:numPr>
          <w:ilvl w:val="0"/>
          <w:numId w:val="121"/>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3A121E" w:rsidRPr="003A121E" w:rsidRDefault="003A121E" w:rsidP="003504D2">
      <w:pPr>
        <w:pStyle w:val="af4"/>
        <w:numPr>
          <w:ilvl w:val="0"/>
          <w:numId w:val="121"/>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3A121E" w:rsidRPr="003A121E" w:rsidRDefault="003A121E" w:rsidP="003504D2">
      <w:pPr>
        <w:pStyle w:val="af4"/>
        <w:numPr>
          <w:ilvl w:val="0"/>
          <w:numId w:val="121"/>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овладение базовыми предметными и межпредметными понятиями.</w:t>
      </w:r>
    </w:p>
    <w:p w:rsidR="003A121E" w:rsidRPr="003A121E" w:rsidRDefault="003A121E" w:rsidP="003A121E">
      <w:pPr>
        <w:spacing w:after="0" w:line="240" w:lineRule="auto"/>
        <w:ind w:right="-1" w:firstLine="708"/>
        <w:jc w:val="both"/>
        <w:rPr>
          <w:rFonts w:ascii="Times New Roman" w:hAnsi="Times New Roman" w:cs="Times New Roman"/>
          <w:b/>
          <w:sz w:val="24"/>
          <w:szCs w:val="24"/>
        </w:rPr>
      </w:pPr>
      <w:r w:rsidRPr="003A121E">
        <w:rPr>
          <w:rFonts w:ascii="Times New Roman" w:hAnsi="Times New Roman" w:cs="Times New Roman"/>
          <w:b/>
          <w:sz w:val="24"/>
          <w:szCs w:val="24"/>
        </w:rPr>
        <w:t>Регулятивные:</w:t>
      </w:r>
    </w:p>
    <w:p w:rsidR="003A121E" w:rsidRPr="003A121E" w:rsidRDefault="003A121E" w:rsidP="003504D2">
      <w:pPr>
        <w:pStyle w:val="af4"/>
        <w:numPr>
          <w:ilvl w:val="0"/>
          <w:numId w:val="122"/>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понимание цели своих действий;</w:t>
      </w:r>
    </w:p>
    <w:p w:rsidR="003A121E" w:rsidRPr="003A121E" w:rsidRDefault="003A121E" w:rsidP="003504D2">
      <w:pPr>
        <w:pStyle w:val="af4"/>
        <w:numPr>
          <w:ilvl w:val="0"/>
          <w:numId w:val="122"/>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планирование действия с помощью учителя и самостоятельно;</w:t>
      </w:r>
    </w:p>
    <w:p w:rsidR="003A121E" w:rsidRPr="003A121E" w:rsidRDefault="003A121E" w:rsidP="003504D2">
      <w:pPr>
        <w:pStyle w:val="af4"/>
        <w:numPr>
          <w:ilvl w:val="0"/>
          <w:numId w:val="122"/>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проявление познавательной и творческой инициативы;</w:t>
      </w:r>
    </w:p>
    <w:p w:rsidR="003A121E" w:rsidRPr="003A121E" w:rsidRDefault="003A121E" w:rsidP="003504D2">
      <w:pPr>
        <w:pStyle w:val="af4"/>
        <w:numPr>
          <w:ilvl w:val="0"/>
          <w:numId w:val="122"/>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оценка правильности выполнения действий; самооценка и взаимооценка;</w:t>
      </w:r>
    </w:p>
    <w:p w:rsidR="003A121E" w:rsidRPr="003A121E" w:rsidRDefault="003A121E" w:rsidP="003504D2">
      <w:pPr>
        <w:pStyle w:val="af4"/>
        <w:numPr>
          <w:ilvl w:val="0"/>
          <w:numId w:val="122"/>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адекватное восприятие предложений товарищей, учителей, родителей.</w:t>
      </w:r>
    </w:p>
    <w:p w:rsidR="003A121E" w:rsidRPr="003A121E" w:rsidRDefault="003A121E" w:rsidP="003A121E">
      <w:pPr>
        <w:pStyle w:val="af4"/>
        <w:spacing w:after="0" w:line="240" w:lineRule="auto"/>
        <w:ind w:right="-1"/>
        <w:jc w:val="both"/>
        <w:rPr>
          <w:rFonts w:ascii="Times New Roman" w:hAnsi="Times New Roman" w:cs="Times New Roman"/>
          <w:b/>
          <w:sz w:val="24"/>
          <w:szCs w:val="24"/>
        </w:rPr>
      </w:pPr>
      <w:r w:rsidRPr="003A121E">
        <w:rPr>
          <w:rFonts w:ascii="Times New Roman" w:hAnsi="Times New Roman" w:cs="Times New Roman"/>
          <w:b/>
          <w:sz w:val="24"/>
          <w:szCs w:val="24"/>
        </w:rPr>
        <w:t>Коммуникативные:</w:t>
      </w:r>
    </w:p>
    <w:p w:rsidR="003A121E" w:rsidRPr="003A121E" w:rsidRDefault="003A121E" w:rsidP="003504D2">
      <w:pPr>
        <w:pStyle w:val="af4"/>
        <w:numPr>
          <w:ilvl w:val="0"/>
          <w:numId w:val="12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составление текстов в устной и письменной формах;</w:t>
      </w:r>
    </w:p>
    <w:p w:rsidR="003A121E" w:rsidRPr="003A121E" w:rsidRDefault="003A121E" w:rsidP="003504D2">
      <w:pPr>
        <w:pStyle w:val="af4"/>
        <w:numPr>
          <w:ilvl w:val="0"/>
          <w:numId w:val="12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готовность слушать собеседника и вести диалог;</w:t>
      </w:r>
    </w:p>
    <w:p w:rsidR="003A121E" w:rsidRPr="003A121E" w:rsidRDefault="003A121E" w:rsidP="003504D2">
      <w:pPr>
        <w:pStyle w:val="af4"/>
        <w:numPr>
          <w:ilvl w:val="0"/>
          <w:numId w:val="12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готовность признавать возможность существования различных точек зрения и права каждого иметь свою;</w:t>
      </w:r>
    </w:p>
    <w:p w:rsidR="003A121E" w:rsidRPr="003A121E" w:rsidRDefault="003A121E" w:rsidP="003504D2">
      <w:pPr>
        <w:pStyle w:val="af4"/>
        <w:numPr>
          <w:ilvl w:val="0"/>
          <w:numId w:val="12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умение излагать своё мнение, аргументировать свою точку зрения и давать оценку событий;</w:t>
      </w:r>
    </w:p>
    <w:p w:rsidR="003A121E" w:rsidRPr="003A121E" w:rsidRDefault="003A121E" w:rsidP="003504D2">
      <w:pPr>
        <w:pStyle w:val="af4"/>
        <w:numPr>
          <w:ilvl w:val="0"/>
          <w:numId w:val="12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3A121E" w:rsidRPr="003A121E" w:rsidRDefault="003A121E" w:rsidP="003504D2">
      <w:pPr>
        <w:pStyle w:val="af4"/>
        <w:numPr>
          <w:ilvl w:val="0"/>
          <w:numId w:val="12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адекватно оценивать собственное поведение и поведение окружающих.</w:t>
      </w:r>
    </w:p>
    <w:p w:rsidR="003A121E" w:rsidRPr="003A121E" w:rsidRDefault="003A121E" w:rsidP="003A121E">
      <w:pPr>
        <w:spacing w:after="0" w:line="240" w:lineRule="auto"/>
        <w:ind w:right="-1" w:firstLine="708"/>
        <w:jc w:val="both"/>
        <w:rPr>
          <w:rFonts w:ascii="Times New Roman" w:hAnsi="Times New Roman" w:cs="Times New Roman"/>
          <w:sz w:val="24"/>
          <w:szCs w:val="24"/>
        </w:rPr>
      </w:pPr>
      <w:r w:rsidRPr="003A121E">
        <w:rPr>
          <w:rFonts w:ascii="Times New Roman" w:hAnsi="Times New Roman" w:cs="Times New Roman"/>
          <w:b/>
          <w:sz w:val="24"/>
          <w:szCs w:val="24"/>
        </w:rPr>
        <w:t>Предметными результатами</w:t>
      </w:r>
      <w:r w:rsidRPr="003A121E">
        <w:rPr>
          <w:rFonts w:ascii="Times New Roman" w:hAnsi="Times New Roman" w:cs="Times New Roman"/>
          <w:sz w:val="24"/>
          <w:szCs w:val="24"/>
        </w:rPr>
        <w:t xml:space="preserve"> изучения курса «Финансовая грамотность» являются:</w:t>
      </w:r>
    </w:p>
    <w:p w:rsidR="003A121E" w:rsidRPr="003A121E" w:rsidRDefault="003A121E" w:rsidP="003504D2">
      <w:pPr>
        <w:pStyle w:val="af4"/>
        <w:numPr>
          <w:ilvl w:val="0"/>
          <w:numId w:val="12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3A121E" w:rsidRPr="003A121E" w:rsidRDefault="003A121E" w:rsidP="003504D2">
      <w:pPr>
        <w:pStyle w:val="af4"/>
        <w:numPr>
          <w:ilvl w:val="0"/>
          <w:numId w:val="12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lastRenderedPageBreak/>
        <w:t>понимание и правильное использование экономических терминов;</w:t>
      </w:r>
    </w:p>
    <w:p w:rsidR="003A121E" w:rsidRPr="003A121E" w:rsidRDefault="003A121E" w:rsidP="003504D2">
      <w:pPr>
        <w:pStyle w:val="af4"/>
        <w:numPr>
          <w:ilvl w:val="0"/>
          <w:numId w:val="12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 xml:space="preserve">освоение приёмов работы с экономической информацией, её осмысление; проведение простых финансовых расчётов; </w:t>
      </w:r>
    </w:p>
    <w:p w:rsidR="003A121E" w:rsidRPr="003A121E" w:rsidRDefault="003A121E" w:rsidP="003504D2">
      <w:pPr>
        <w:pStyle w:val="af4"/>
        <w:numPr>
          <w:ilvl w:val="0"/>
          <w:numId w:val="12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3A121E" w:rsidRPr="003A121E" w:rsidRDefault="003A121E" w:rsidP="003504D2">
      <w:pPr>
        <w:pStyle w:val="af4"/>
        <w:numPr>
          <w:ilvl w:val="0"/>
          <w:numId w:val="12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3A121E" w:rsidRPr="003A121E" w:rsidRDefault="003A121E" w:rsidP="003504D2">
      <w:pPr>
        <w:pStyle w:val="af4"/>
        <w:numPr>
          <w:ilvl w:val="0"/>
          <w:numId w:val="12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3A121E" w:rsidRPr="003A121E" w:rsidRDefault="003A121E" w:rsidP="003A121E">
      <w:pPr>
        <w:spacing w:after="0" w:line="240" w:lineRule="auto"/>
        <w:jc w:val="both"/>
        <w:rPr>
          <w:rFonts w:ascii="Times New Roman" w:eastAsia="Times New Roman" w:hAnsi="Times New Roman" w:cs="Times New Roman"/>
          <w:b/>
          <w:sz w:val="24"/>
          <w:szCs w:val="24"/>
        </w:rPr>
      </w:pPr>
    </w:p>
    <w:p w:rsidR="003A121E" w:rsidRPr="003A121E" w:rsidRDefault="003A121E" w:rsidP="003A121E">
      <w:pPr>
        <w:pStyle w:val="af2"/>
        <w:jc w:val="center"/>
        <w:rPr>
          <w:rFonts w:ascii="Times New Roman" w:hAnsi="Times New Roman" w:cs="Times New Roman"/>
          <w:b/>
          <w:bCs/>
          <w:color w:val="000000"/>
          <w:sz w:val="24"/>
          <w:szCs w:val="24"/>
        </w:rPr>
      </w:pPr>
      <w:r w:rsidRPr="003A121E">
        <w:rPr>
          <w:rFonts w:ascii="Times New Roman" w:hAnsi="Times New Roman" w:cs="Times New Roman"/>
          <w:b/>
          <w:bCs/>
          <w:color w:val="000000"/>
          <w:sz w:val="24"/>
          <w:szCs w:val="24"/>
          <w:lang w:val="en-US"/>
        </w:rPr>
        <w:t>III</w:t>
      </w:r>
      <w:r w:rsidRPr="003A121E">
        <w:rPr>
          <w:rFonts w:ascii="Times New Roman" w:hAnsi="Times New Roman" w:cs="Times New Roman"/>
          <w:b/>
          <w:bCs/>
          <w:color w:val="000000"/>
          <w:sz w:val="24"/>
          <w:szCs w:val="24"/>
        </w:rPr>
        <w:t>. Содержание курса внеурочной деятельности</w:t>
      </w:r>
    </w:p>
    <w:p w:rsidR="003A121E" w:rsidRPr="003A121E" w:rsidRDefault="003A121E" w:rsidP="003A121E">
      <w:pPr>
        <w:pStyle w:val="af2"/>
        <w:jc w:val="center"/>
        <w:rPr>
          <w:rFonts w:ascii="Times New Roman" w:hAnsi="Times New Roman" w:cs="Times New Roman"/>
          <w:b/>
          <w:sz w:val="24"/>
          <w:szCs w:val="24"/>
        </w:rPr>
      </w:pPr>
    </w:p>
    <w:p w:rsidR="003A121E" w:rsidRPr="003A121E" w:rsidRDefault="003A121E" w:rsidP="003A121E">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10 класс (35 часов)</w:t>
      </w:r>
    </w:p>
    <w:p w:rsidR="003A121E" w:rsidRPr="003A121E" w:rsidRDefault="003A121E" w:rsidP="003A121E">
      <w:pPr>
        <w:pStyle w:val="af2"/>
        <w:ind w:firstLine="708"/>
        <w:jc w:val="both"/>
        <w:rPr>
          <w:rFonts w:ascii="Times New Roman" w:hAnsi="Times New Roman" w:cs="Times New Roman"/>
          <w:b/>
          <w:sz w:val="24"/>
          <w:szCs w:val="24"/>
        </w:rPr>
      </w:pPr>
      <w:r w:rsidRPr="003A121E">
        <w:rPr>
          <w:rFonts w:ascii="Times New Roman" w:hAnsi="Times New Roman" w:cs="Times New Roman"/>
          <w:b/>
          <w:sz w:val="24"/>
          <w:szCs w:val="24"/>
        </w:rPr>
        <w:t xml:space="preserve">Раздел 1. </w:t>
      </w:r>
      <w:r w:rsidRPr="003A121E">
        <w:rPr>
          <w:rFonts w:ascii="Times New Roman" w:hAnsi="Times New Roman" w:cs="Times New Roman"/>
          <w:b/>
          <w:bCs/>
          <w:sz w:val="24"/>
          <w:szCs w:val="24"/>
        </w:rPr>
        <w:t>Управление денежными средствами семьи</w:t>
      </w:r>
      <w:r w:rsidRPr="003A121E">
        <w:rPr>
          <w:rFonts w:ascii="Times New Roman" w:hAnsi="Times New Roman" w:cs="Times New Roman"/>
          <w:b/>
          <w:sz w:val="24"/>
          <w:szCs w:val="24"/>
        </w:rPr>
        <w:t xml:space="preserve"> (8 часов).</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
          <w:sz w:val="24"/>
          <w:szCs w:val="24"/>
        </w:rPr>
        <w:t>Тема 1. Происхождение денег.</w:t>
      </w:r>
    </w:p>
    <w:p w:rsidR="003A121E" w:rsidRPr="003A121E" w:rsidRDefault="003A121E" w:rsidP="003A121E">
      <w:pPr>
        <w:pStyle w:val="af2"/>
        <w:jc w:val="both"/>
        <w:rPr>
          <w:rFonts w:ascii="Times New Roman" w:hAnsi="Times New Roman" w:cs="Times New Roman"/>
          <w:sz w:val="24"/>
          <w:szCs w:val="24"/>
        </w:rPr>
      </w:pPr>
      <w:r w:rsidRPr="003A121E">
        <w:rPr>
          <w:rFonts w:ascii="Times New Roman" w:hAnsi="Times New Roman" w:cs="Times New Roman"/>
          <w:sz w:val="24"/>
          <w:szCs w:val="24"/>
        </w:rPr>
        <w:t>Дискуссия «Деньги: что это такое?»</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 xml:space="preserve"> Аналитическая работа «Что может происходить с деньгами и как это влияет на финансы нашей семьи?»</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
          <w:bCs/>
          <w:sz w:val="24"/>
          <w:szCs w:val="24"/>
        </w:rPr>
        <w:t>Тема 2. Источники денежных средств семьи.</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Практическая работа «Какие бывают источники доходов?»</w:t>
      </w:r>
      <w:r w:rsidRPr="003A121E">
        <w:rPr>
          <w:rFonts w:ascii="Times New Roman" w:hAnsi="Times New Roman" w:cs="Times New Roman"/>
          <w:b/>
          <w:sz w:val="24"/>
          <w:szCs w:val="24"/>
        </w:rPr>
        <w:t xml:space="preserve">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sz w:val="24"/>
          <w:szCs w:val="24"/>
        </w:rPr>
        <w:t>Круглый стол</w:t>
      </w:r>
      <w:r w:rsidRPr="003A121E">
        <w:rPr>
          <w:rFonts w:ascii="Times New Roman" w:hAnsi="Times New Roman" w:cs="Times New Roman"/>
          <w:b/>
          <w:sz w:val="24"/>
          <w:szCs w:val="24"/>
        </w:rPr>
        <w:t xml:space="preserve"> «</w:t>
      </w:r>
      <w:r w:rsidRPr="003A121E">
        <w:rPr>
          <w:rFonts w:ascii="Times New Roman" w:hAnsi="Times New Roman" w:cs="Times New Roman"/>
          <w:bCs/>
          <w:sz w:val="24"/>
          <w:szCs w:val="24"/>
        </w:rPr>
        <w:t>От чего зависят личные и семейные доходы?»</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
          <w:bCs/>
          <w:sz w:val="24"/>
          <w:szCs w:val="24"/>
        </w:rPr>
        <w:t>Тема 3. Контроль семейных расходов.</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Дискуссия «Как контролировать семейные расходы и зачем это делать?»</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
          <w:bCs/>
          <w:sz w:val="24"/>
          <w:szCs w:val="24"/>
        </w:rPr>
        <w:t>Тема 4. Построение семейного бюджета</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 xml:space="preserve">Круглый стол «Что такое семейный бюджет и как его построить?»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Практическая работа «Как оптимизировать семейный бюджет?»</w:t>
      </w:r>
    </w:p>
    <w:p w:rsidR="003A121E" w:rsidRPr="003A121E" w:rsidRDefault="003A121E" w:rsidP="003A121E">
      <w:pPr>
        <w:pStyle w:val="af2"/>
        <w:ind w:firstLine="708"/>
        <w:jc w:val="both"/>
        <w:rPr>
          <w:rFonts w:ascii="Times New Roman" w:hAnsi="Times New Roman" w:cs="Times New Roman"/>
          <w:b/>
          <w:sz w:val="24"/>
          <w:szCs w:val="24"/>
        </w:rPr>
      </w:pPr>
      <w:r w:rsidRPr="003A121E">
        <w:rPr>
          <w:rFonts w:ascii="Times New Roman" w:hAnsi="Times New Roman" w:cs="Times New Roman"/>
          <w:b/>
          <w:bCs/>
          <w:sz w:val="24"/>
          <w:szCs w:val="24"/>
        </w:rPr>
        <w:t>Раздел 2. Способы повышения семейного благосостояния (6 часов).</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
          <w:bCs/>
          <w:sz w:val="24"/>
          <w:szCs w:val="24"/>
        </w:rPr>
        <w:t>Тема 5. Способы увеличения семейных доходов с использованием услуг финансовых организаций.</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Мини-исследование «Для чего нужны финансовые организации?»</w:t>
      </w:r>
      <w:r w:rsidRPr="003A121E">
        <w:rPr>
          <w:rFonts w:ascii="Times New Roman" w:hAnsi="Times New Roman" w:cs="Times New Roman"/>
          <w:b/>
          <w:sz w:val="24"/>
          <w:szCs w:val="24"/>
        </w:rPr>
        <w:t xml:space="preserve">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
          <w:sz w:val="24"/>
          <w:szCs w:val="24"/>
        </w:rPr>
        <w:t>Практическая работа «</w:t>
      </w:r>
      <w:r w:rsidRPr="003A121E">
        <w:rPr>
          <w:rFonts w:ascii="Times New Roman" w:hAnsi="Times New Roman" w:cs="Times New Roman"/>
          <w:bCs/>
          <w:sz w:val="24"/>
          <w:szCs w:val="24"/>
        </w:rPr>
        <w:t>Как увеличить семейные расходы с использованием финансовых организаций?»</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
          <w:bCs/>
          <w:sz w:val="24"/>
          <w:szCs w:val="24"/>
        </w:rPr>
        <w:t>Тема 6. Финансовое планирование как способ повышения благосостояния.</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Познавательная беседа «Для чего нужно осуществлять финансовое планирование?»</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 xml:space="preserve">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 </w:t>
      </w:r>
    </w:p>
    <w:p w:rsidR="003A121E" w:rsidRPr="003A121E" w:rsidRDefault="003A121E" w:rsidP="003A121E">
      <w:pPr>
        <w:pStyle w:val="af2"/>
        <w:ind w:firstLine="708"/>
        <w:jc w:val="both"/>
        <w:rPr>
          <w:rFonts w:ascii="Times New Roman" w:hAnsi="Times New Roman" w:cs="Times New Roman"/>
          <w:bCs/>
          <w:sz w:val="24"/>
          <w:szCs w:val="24"/>
        </w:rPr>
      </w:pPr>
      <w:r w:rsidRPr="003A121E">
        <w:rPr>
          <w:rFonts w:ascii="Times New Roman" w:hAnsi="Times New Roman" w:cs="Times New Roman"/>
          <w:b/>
          <w:bCs/>
          <w:sz w:val="24"/>
          <w:szCs w:val="24"/>
        </w:rPr>
        <w:t>Раздел 3. Риски в мире денег</w:t>
      </w:r>
      <w:r w:rsidRPr="003A121E">
        <w:rPr>
          <w:rFonts w:ascii="Times New Roman" w:hAnsi="Times New Roman" w:cs="Times New Roman"/>
          <w:b/>
          <w:sz w:val="24"/>
          <w:szCs w:val="24"/>
        </w:rPr>
        <w:t xml:space="preserve"> (7 часов).</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
          <w:bCs/>
          <w:sz w:val="24"/>
          <w:szCs w:val="24"/>
        </w:rPr>
        <w:t>Тема 7. Особые жизненные ситуации и как с ними справиться.</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Правовая консультация «ОЖС: рождение ребёнка, потеря кормильца».</w:t>
      </w:r>
      <w:r w:rsidRPr="003A121E">
        <w:rPr>
          <w:rFonts w:ascii="Times New Roman" w:hAnsi="Times New Roman" w:cs="Times New Roman"/>
          <w:b/>
          <w:bCs/>
          <w:sz w:val="24"/>
          <w:szCs w:val="24"/>
        </w:rPr>
        <w:t xml:space="preserve"> </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Правовая консультация</w:t>
      </w:r>
      <w:r w:rsidRPr="003A121E">
        <w:rPr>
          <w:rFonts w:ascii="Times New Roman" w:hAnsi="Times New Roman" w:cs="Times New Roman"/>
          <w:b/>
          <w:bCs/>
          <w:sz w:val="24"/>
          <w:szCs w:val="24"/>
        </w:rPr>
        <w:t xml:space="preserve"> «</w:t>
      </w:r>
      <w:r w:rsidRPr="003A121E">
        <w:rPr>
          <w:rFonts w:ascii="Times New Roman" w:hAnsi="Times New Roman" w:cs="Times New Roman"/>
          <w:bCs/>
          <w:sz w:val="24"/>
          <w:szCs w:val="24"/>
        </w:rPr>
        <w:t>ОЖС: болезнь, потеря работы, природные и техногенные катастрофы».</w:t>
      </w:r>
      <w:r w:rsidRPr="003A121E">
        <w:rPr>
          <w:rFonts w:ascii="Times New Roman" w:hAnsi="Times New Roman" w:cs="Times New Roman"/>
          <w:b/>
          <w:bCs/>
          <w:sz w:val="24"/>
          <w:szCs w:val="24"/>
        </w:rPr>
        <w:t xml:space="preserve"> </w:t>
      </w:r>
      <w:r w:rsidRPr="003A121E">
        <w:rPr>
          <w:rFonts w:ascii="Times New Roman" w:hAnsi="Times New Roman" w:cs="Times New Roman"/>
          <w:bCs/>
          <w:sz w:val="24"/>
          <w:szCs w:val="24"/>
        </w:rPr>
        <w:t>Познавательная беседа</w:t>
      </w:r>
      <w:r w:rsidRPr="003A121E">
        <w:rPr>
          <w:rFonts w:ascii="Times New Roman" w:hAnsi="Times New Roman" w:cs="Times New Roman"/>
          <w:b/>
          <w:bCs/>
          <w:sz w:val="24"/>
          <w:szCs w:val="24"/>
        </w:rPr>
        <w:t xml:space="preserve"> «</w:t>
      </w:r>
      <w:r w:rsidRPr="003A121E">
        <w:rPr>
          <w:rFonts w:ascii="Times New Roman" w:hAnsi="Times New Roman" w:cs="Times New Roman"/>
          <w:bCs/>
          <w:sz w:val="24"/>
          <w:szCs w:val="24"/>
        </w:rPr>
        <w:t>Чем поможет страхование?»</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
          <w:bCs/>
          <w:sz w:val="24"/>
          <w:szCs w:val="24"/>
        </w:rPr>
        <w:t>Тема 8. Риски в мире денег.</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Практическая работа «Какие бывают финансовые риски?»</w:t>
      </w:r>
      <w:r w:rsidRPr="003A121E">
        <w:rPr>
          <w:rFonts w:ascii="Times New Roman" w:hAnsi="Times New Roman" w:cs="Times New Roman"/>
          <w:b/>
          <w:sz w:val="24"/>
          <w:szCs w:val="24"/>
        </w:rPr>
        <w:t xml:space="preserve">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sz w:val="24"/>
          <w:szCs w:val="24"/>
        </w:rPr>
        <w:t>Познавательная беседа</w:t>
      </w:r>
      <w:r w:rsidRPr="003A121E">
        <w:rPr>
          <w:rFonts w:ascii="Times New Roman" w:hAnsi="Times New Roman" w:cs="Times New Roman"/>
          <w:b/>
          <w:sz w:val="24"/>
          <w:szCs w:val="24"/>
        </w:rPr>
        <w:t xml:space="preserve"> «</w:t>
      </w:r>
      <w:r w:rsidRPr="003A121E">
        <w:rPr>
          <w:rFonts w:ascii="Times New Roman" w:hAnsi="Times New Roman" w:cs="Times New Roman"/>
          <w:bCs/>
          <w:sz w:val="24"/>
          <w:szCs w:val="24"/>
        </w:rPr>
        <w:t>Что такое финансовые пирамиды?»</w:t>
      </w:r>
      <w:r w:rsidRPr="003A121E">
        <w:rPr>
          <w:rFonts w:ascii="Times New Roman" w:hAnsi="Times New Roman" w:cs="Times New Roman"/>
          <w:b/>
          <w:sz w:val="24"/>
          <w:szCs w:val="24"/>
        </w:rPr>
        <w:t xml:space="preserve">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Осуществление проектной работы.</w:t>
      </w:r>
      <w:r w:rsidRPr="003A121E">
        <w:rPr>
          <w:rFonts w:ascii="Times New Roman" w:hAnsi="Times New Roman" w:cs="Times New Roman"/>
          <w:b/>
          <w:sz w:val="24"/>
          <w:szCs w:val="24"/>
        </w:rPr>
        <w:t xml:space="preserve"> </w:t>
      </w:r>
    </w:p>
    <w:p w:rsidR="003A121E" w:rsidRPr="003A121E" w:rsidRDefault="003A121E" w:rsidP="003A121E">
      <w:pPr>
        <w:pStyle w:val="af2"/>
        <w:ind w:firstLine="708"/>
        <w:jc w:val="both"/>
        <w:rPr>
          <w:rFonts w:ascii="Times New Roman" w:hAnsi="Times New Roman" w:cs="Times New Roman"/>
          <w:bCs/>
          <w:sz w:val="24"/>
          <w:szCs w:val="24"/>
        </w:rPr>
      </w:pPr>
      <w:r w:rsidRPr="003A121E">
        <w:rPr>
          <w:rFonts w:ascii="Times New Roman" w:hAnsi="Times New Roman" w:cs="Times New Roman"/>
          <w:b/>
          <w:bCs/>
          <w:sz w:val="24"/>
          <w:szCs w:val="24"/>
        </w:rPr>
        <w:t>Раздел 4. Семья и финансовые организации: как сотрудничать без проблем</w:t>
      </w:r>
      <w:r w:rsidRPr="003A121E">
        <w:rPr>
          <w:rFonts w:ascii="Times New Roman" w:hAnsi="Times New Roman" w:cs="Times New Roman"/>
          <w:b/>
          <w:sz w:val="24"/>
          <w:szCs w:val="24"/>
        </w:rPr>
        <w:t xml:space="preserve"> (8 часов).</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
          <w:bCs/>
          <w:sz w:val="24"/>
          <w:szCs w:val="24"/>
        </w:rPr>
        <w:t>Тема 9. Банки и их роль в жизни семьи.</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Мини-проект «Что такое банк и чем он может быть вам полезен?»</w:t>
      </w:r>
      <w:r w:rsidRPr="003A121E">
        <w:rPr>
          <w:rFonts w:ascii="Times New Roman" w:hAnsi="Times New Roman" w:cs="Times New Roman"/>
          <w:b/>
          <w:bCs/>
          <w:sz w:val="24"/>
          <w:szCs w:val="24"/>
        </w:rPr>
        <w:t xml:space="preserve"> </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Круглый стол</w:t>
      </w:r>
      <w:r w:rsidRPr="003A121E">
        <w:rPr>
          <w:rFonts w:ascii="Times New Roman" w:hAnsi="Times New Roman" w:cs="Times New Roman"/>
          <w:b/>
          <w:bCs/>
          <w:sz w:val="24"/>
          <w:szCs w:val="24"/>
        </w:rPr>
        <w:t xml:space="preserve"> «</w:t>
      </w:r>
      <w:r w:rsidRPr="003A121E">
        <w:rPr>
          <w:rFonts w:ascii="Times New Roman" w:hAnsi="Times New Roman" w:cs="Times New Roman"/>
          <w:bCs/>
          <w:sz w:val="24"/>
          <w:szCs w:val="24"/>
        </w:rPr>
        <w:t>Польза и риски банковских карт?»</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
          <w:bCs/>
          <w:sz w:val="24"/>
          <w:szCs w:val="24"/>
        </w:rPr>
        <w:t>Тема 10. Собственный бизнес.</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lastRenderedPageBreak/>
        <w:t xml:space="preserve">Выступления учащихся «Что такое бизнес?» </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Мини-проект «Как создать свое дело?»</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
          <w:bCs/>
          <w:sz w:val="24"/>
          <w:szCs w:val="24"/>
        </w:rPr>
        <w:t>Тема 11. Валюта в современном мире.</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Познавательная беседа «Что такое валютный рынок и как он устроен?»</w:t>
      </w:r>
      <w:r w:rsidRPr="003A121E">
        <w:rPr>
          <w:rFonts w:ascii="Times New Roman" w:hAnsi="Times New Roman" w:cs="Times New Roman"/>
          <w:b/>
          <w:sz w:val="24"/>
          <w:szCs w:val="24"/>
        </w:rPr>
        <w:t xml:space="preserve">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sz w:val="24"/>
          <w:szCs w:val="24"/>
        </w:rPr>
        <w:t>Решение экономических задач</w:t>
      </w:r>
      <w:r w:rsidRPr="003A121E">
        <w:rPr>
          <w:rFonts w:ascii="Times New Roman" w:hAnsi="Times New Roman" w:cs="Times New Roman"/>
          <w:b/>
          <w:sz w:val="24"/>
          <w:szCs w:val="24"/>
        </w:rPr>
        <w:t xml:space="preserve"> «</w:t>
      </w:r>
      <w:r w:rsidRPr="003A121E">
        <w:rPr>
          <w:rFonts w:ascii="Times New Roman" w:hAnsi="Times New Roman" w:cs="Times New Roman"/>
          <w:bCs/>
          <w:sz w:val="24"/>
          <w:szCs w:val="24"/>
        </w:rPr>
        <w:t>Можно ли выиграть, размещая сбережения в валюте?»</w:t>
      </w:r>
      <w:r w:rsidRPr="003A121E">
        <w:rPr>
          <w:rFonts w:ascii="Times New Roman" w:hAnsi="Times New Roman" w:cs="Times New Roman"/>
          <w:b/>
          <w:sz w:val="24"/>
          <w:szCs w:val="24"/>
        </w:rPr>
        <w:t xml:space="preserve"> </w:t>
      </w:r>
      <w:r w:rsidRPr="003A121E">
        <w:rPr>
          <w:rFonts w:ascii="Times New Roman" w:hAnsi="Times New Roman" w:cs="Times New Roman"/>
          <w:bCs/>
          <w:sz w:val="24"/>
          <w:szCs w:val="24"/>
        </w:rPr>
        <w:t>Осуществление проектной работы.</w:t>
      </w:r>
      <w:r w:rsidRPr="003A121E">
        <w:rPr>
          <w:rFonts w:ascii="Times New Roman" w:hAnsi="Times New Roman" w:cs="Times New Roman"/>
          <w:b/>
          <w:sz w:val="24"/>
          <w:szCs w:val="24"/>
        </w:rPr>
        <w:t xml:space="preserve"> </w:t>
      </w:r>
    </w:p>
    <w:p w:rsidR="003A121E" w:rsidRPr="003A121E" w:rsidRDefault="003A121E" w:rsidP="003A121E">
      <w:pPr>
        <w:pStyle w:val="af2"/>
        <w:ind w:firstLine="708"/>
        <w:jc w:val="both"/>
        <w:rPr>
          <w:rFonts w:ascii="Times New Roman" w:hAnsi="Times New Roman" w:cs="Times New Roman"/>
          <w:bCs/>
          <w:sz w:val="24"/>
          <w:szCs w:val="24"/>
        </w:rPr>
      </w:pPr>
      <w:r w:rsidRPr="003A121E">
        <w:rPr>
          <w:rFonts w:ascii="Times New Roman" w:hAnsi="Times New Roman" w:cs="Times New Roman"/>
          <w:b/>
          <w:bCs/>
          <w:sz w:val="24"/>
          <w:szCs w:val="24"/>
        </w:rPr>
        <w:t>Раздел 5. Человек и государство: как они взаимодействуют (6 часов).</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
          <w:bCs/>
          <w:sz w:val="24"/>
          <w:szCs w:val="24"/>
        </w:rPr>
        <w:t>Тема 12. Налоги и их роль в жизни семьи.</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 xml:space="preserve">Дискуссия «Что такое налоги и зачем их платить?» </w:t>
      </w:r>
    </w:p>
    <w:p w:rsidR="003A121E" w:rsidRPr="003A121E" w:rsidRDefault="003A121E" w:rsidP="003A121E">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Работа с документами «Какие налоги мы платим?»</w:t>
      </w:r>
    </w:p>
    <w:p w:rsidR="003A121E" w:rsidRPr="003A121E" w:rsidRDefault="003A121E" w:rsidP="003A121E">
      <w:pPr>
        <w:pStyle w:val="af2"/>
        <w:jc w:val="both"/>
        <w:rPr>
          <w:rFonts w:ascii="Times New Roman" w:hAnsi="Times New Roman" w:cs="Times New Roman"/>
          <w:bCs/>
          <w:sz w:val="24"/>
          <w:szCs w:val="24"/>
        </w:rPr>
      </w:pPr>
      <w:r w:rsidRPr="003A121E">
        <w:rPr>
          <w:rFonts w:ascii="Times New Roman" w:hAnsi="Times New Roman" w:cs="Times New Roman"/>
          <w:b/>
          <w:bCs/>
          <w:sz w:val="24"/>
          <w:szCs w:val="24"/>
        </w:rPr>
        <w:t>Тема 13. Пенсионное обеспечение и финансовое благополучие в старости.</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Решение экономических задач «Что такое пенсия и как сделать ее достойной?»</w:t>
      </w:r>
      <w:r w:rsidRPr="003A121E">
        <w:rPr>
          <w:rFonts w:ascii="Times New Roman" w:hAnsi="Times New Roman" w:cs="Times New Roman"/>
          <w:b/>
          <w:sz w:val="24"/>
          <w:szCs w:val="24"/>
        </w:rPr>
        <w:t xml:space="preserve"> </w:t>
      </w:r>
    </w:p>
    <w:p w:rsidR="003A121E" w:rsidRPr="003A121E" w:rsidRDefault="003A121E" w:rsidP="003A121E">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Конференция по курсу «Финансовая грамотность».</w:t>
      </w:r>
    </w:p>
    <w:p w:rsidR="003A121E" w:rsidRPr="003A121E" w:rsidRDefault="003A121E" w:rsidP="003A121E">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10 класс (35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8211"/>
        <w:gridCol w:w="1713"/>
      </w:tblGrid>
      <w:tr w:rsidR="003A121E" w:rsidRPr="003A121E" w:rsidTr="000F672D">
        <w:tc>
          <w:tcPr>
            <w:tcW w:w="758" w:type="dxa"/>
            <w:shd w:val="clear" w:color="auto" w:fill="auto"/>
          </w:tcPr>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 п</w:t>
            </w:r>
            <w:r w:rsidRPr="003A121E">
              <w:rPr>
                <w:rFonts w:ascii="Times New Roman" w:hAnsi="Times New Roman" w:cs="Times New Roman"/>
                <w:b/>
                <w:sz w:val="24"/>
                <w:szCs w:val="24"/>
                <w:lang w:val="en-US"/>
              </w:rPr>
              <w:t>/</w:t>
            </w:r>
            <w:r w:rsidRPr="003A121E">
              <w:rPr>
                <w:rFonts w:ascii="Times New Roman" w:hAnsi="Times New Roman" w:cs="Times New Roman"/>
                <w:b/>
                <w:sz w:val="24"/>
                <w:szCs w:val="24"/>
              </w:rPr>
              <w:t>п</w:t>
            </w:r>
          </w:p>
        </w:tc>
        <w:tc>
          <w:tcPr>
            <w:tcW w:w="8211" w:type="dxa"/>
            <w:shd w:val="clear" w:color="auto" w:fill="auto"/>
          </w:tcPr>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Название темы</w:t>
            </w:r>
          </w:p>
        </w:tc>
        <w:tc>
          <w:tcPr>
            <w:tcW w:w="1713" w:type="dxa"/>
            <w:shd w:val="clear" w:color="auto" w:fill="auto"/>
          </w:tcPr>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 xml:space="preserve">Количество </w:t>
            </w:r>
          </w:p>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Название раздела (количество 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 xml:space="preserve">Раздел 1. </w:t>
            </w:r>
            <w:r w:rsidRPr="003A121E">
              <w:rPr>
                <w:rFonts w:ascii="Times New Roman" w:hAnsi="Times New Roman" w:cs="Times New Roman"/>
                <w:b/>
                <w:bCs/>
                <w:sz w:val="24"/>
                <w:szCs w:val="24"/>
              </w:rPr>
              <w:t>Управление денежными средствами семьи</w:t>
            </w:r>
            <w:r w:rsidRPr="003A121E">
              <w:rPr>
                <w:rFonts w:ascii="Times New Roman" w:hAnsi="Times New Roman" w:cs="Times New Roman"/>
                <w:b/>
                <w:sz w:val="24"/>
                <w:szCs w:val="24"/>
              </w:rPr>
              <w:t xml:space="preserve"> (8 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sz w:val="24"/>
                <w:szCs w:val="24"/>
              </w:rPr>
            </w:pPr>
            <w:r w:rsidRPr="003A121E">
              <w:rPr>
                <w:rFonts w:ascii="Times New Roman" w:hAnsi="Times New Roman" w:cs="Times New Roman"/>
                <w:b/>
                <w:sz w:val="24"/>
                <w:szCs w:val="24"/>
              </w:rPr>
              <w:t>Тема 1. Происхождение денег</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1.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sz w:val="24"/>
                <w:szCs w:val="24"/>
              </w:rPr>
              <w:t>Дискуссия «Деньги: что это такое?»</w:t>
            </w:r>
          </w:p>
        </w:tc>
        <w:tc>
          <w:tcPr>
            <w:tcW w:w="1713"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2.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Аналитическая работа «Что может происходить с деньгами и как это влияет на финансы нашей семьи?»</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2. Источники денежных средств семьи</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3.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Практическая работа «Какие бывают источники доходов?»</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4.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Круглый стол «От чего зависят личные и семейные доходы?»</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3. Контроль семейных расходов</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5.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Дискуссия «Как контролировать семейные расходы и зачем это делать?»</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4. Построение семейного бюджета</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6.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Круглый стол «Что такое семейный бюджет и как его построить?»</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7-8.</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Практическая работа «Как оптимизировать семейный бюджет?»</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2</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Раздел 2. Способы повышения семейного благосостояния (6 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 xml:space="preserve">Тема 5. Способы увеличения семейных доходов с использованием услуг </w:t>
            </w:r>
          </w:p>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финансовых организаций</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9.</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Мини-исследование «Для чего нужны финансовые организации?»</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10.</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Практическая работа «Как увеличить семейные расходы с использованием финансовых организаций?»</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6. Финансовое планирование как способ повышения благосостояния</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11.</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Познавательная беседа «Для чего нужно осуществлять финансовое планирование?»</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12.</w:t>
            </w:r>
          </w:p>
        </w:tc>
        <w:tc>
          <w:tcPr>
            <w:tcW w:w="8211"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Деловая игра «Как осуществлять финансовое планирование на разных жизненных этапах?»</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13-14.</w:t>
            </w:r>
          </w:p>
        </w:tc>
        <w:tc>
          <w:tcPr>
            <w:tcW w:w="8211"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Осуществление проектной работы (что можно сделать ещё, чтобы научиться большему).</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2</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Раздел 3. Риски в мире денег</w:t>
            </w:r>
            <w:r w:rsidRPr="003A121E">
              <w:rPr>
                <w:rFonts w:ascii="Times New Roman" w:hAnsi="Times New Roman" w:cs="Times New Roman"/>
                <w:b/>
                <w:sz w:val="24"/>
                <w:szCs w:val="24"/>
              </w:rPr>
              <w:t xml:space="preserve"> (7 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7. Особые жизненные ситуации и как с ними справиться</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15.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Правовая консультация «ОЖС: рождение ребёнка, потеря кормильца».</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16.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Правовая консультация «ОЖС: болезнь, потеря работы, природные и техногенные катастрофы».</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17.</w:t>
            </w:r>
          </w:p>
        </w:tc>
        <w:tc>
          <w:tcPr>
            <w:tcW w:w="8211"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Познавательная беседа «Чем поможет страхование?»</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8. Риски в мире денег</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18.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Практическая работа «Какие бывают финансовые риски?»</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19.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Познавательная беседа «Что такое финансовые пирамиды?»</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lastRenderedPageBreak/>
              <w:t>20-21.</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Осуществление проектной работы.</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2</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Раздел 4. Семья и финансовые организации: как сотрудничать без проблем</w:t>
            </w:r>
            <w:r w:rsidRPr="003A121E">
              <w:rPr>
                <w:rFonts w:ascii="Times New Roman" w:hAnsi="Times New Roman" w:cs="Times New Roman"/>
                <w:b/>
                <w:sz w:val="24"/>
                <w:szCs w:val="24"/>
              </w:rPr>
              <w:t xml:space="preserve"> (8 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9. Банки и их роль в жизни семьи</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22. </w:t>
            </w:r>
          </w:p>
        </w:tc>
        <w:tc>
          <w:tcPr>
            <w:tcW w:w="8211"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Мини-проект «Что такое банк и чем он может быть вам полезен?»</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23.</w:t>
            </w:r>
          </w:p>
        </w:tc>
        <w:tc>
          <w:tcPr>
            <w:tcW w:w="8211"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Cs/>
                <w:sz w:val="24"/>
                <w:szCs w:val="24"/>
              </w:rPr>
              <w:t>Круглый стол «Польза и риски банковских карт?»</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10. Собственный бизнес</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24..</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Выступления учащихся «Что такое бизнес?»</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25.</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Мини-проект «Как создать свое дело?»</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11. Валюта в современном мире</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 xml:space="preserve">26. </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Познавательная беседа «Что такое валютный рынок и как он устроен?»</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27.</w:t>
            </w:r>
          </w:p>
        </w:tc>
        <w:tc>
          <w:tcPr>
            <w:tcW w:w="8211" w:type="dxa"/>
            <w:shd w:val="clear" w:color="auto" w:fill="auto"/>
          </w:tcPr>
          <w:p w:rsidR="003A121E" w:rsidRPr="003A121E" w:rsidRDefault="003A121E" w:rsidP="000F672D">
            <w:pPr>
              <w:pStyle w:val="af2"/>
              <w:jc w:val="both"/>
              <w:rPr>
                <w:rFonts w:ascii="Times New Roman" w:hAnsi="Times New Roman" w:cs="Times New Roman"/>
                <w:sz w:val="24"/>
                <w:szCs w:val="24"/>
              </w:rPr>
            </w:pPr>
            <w:r w:rsidRPr="003A121E">
              <w:rPr>
                <w:rFonts w:ascii="Times New Roman" w:hAnsi="Times New Roman" w:cs="Times New Roman"/>
                <w:bCs/>
                <w:sz w:val="24"/>
                <w:szCs w:val="24"/>
              </w:rPr>
              <w:t>Решение экономических задач «Можно ли выиграть, размещая сбережения в валюте?»</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28-29.</w:t>
            </w:r>
          </w:p>
        </w:tc>
        <w:tc>
          <w:tcPr>
            <w:tcW w:w="8211"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Осуществление проектной работы.</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2</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Раздел 5. Человек и государство: как они взаимодействуют (6 часов)</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12. Налоги и их роль в жизни семьи</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30.</w:t>
            </w:r>
          </w:p>
        </w:tc>
        <w:tc>
          <w:tcPr>
            <w:tcW w:w="8211"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Дискуссия «Что такое налоги и зачем их платить?»</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31.</w:t>
            </w:r>
          </w:p>
        </w:tc>
        <w:tc>
          <w:tcPr>
            <w:tcW w:w="8211"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Работа с документами «Какие налоги мы платим?»</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10682" w:type="dxa"/>
            <w:gridSpan w:val="3"/>
            <w:shd w:val="clear" w:color="auto" w:fill="auto"/>
          </w:tcPr>
          <w:p w:rsidR="003A121E" w:rsidRPr="003A121E" w:rsidRDefault="003A121E" w:rsidP="000F672D">
            <w:pPr>
              <w:pStyle w:val="af2"/>
              <w:jc w:val="center"/>
              <w:rPr>
                <w:rFonts w:ascii="Times New Roman" w:hAnsi="Times New Roman" w:cs="Times New Roman"/>
                <w:b/>
                <w:bCs/>
                <w:sz w:val="24"/>
                <w:szCs w:val="24"/>
              </w:rPr>
            </w:pPr>
            <w:r w:rsidRPr="003A121E">
              <w:rPr>
                <w:rFonts w:ascii="Times New Roman" w:hAnsi="Times New Roman" w:cs="Times New Roman"/>
                <w:b/>
                <w:bCs/>
                <w:sz w:val="24"/>
                <w:szCs w:val="24"/>
              </w:rPr>
              <w:t>Тема 13. Пенсионное обеспечение и финансовое благополучие в старости</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32.</w:t>
            </w:r>
          </w:p>
        </w:tc>
        <w:tc>
          <w:tcPr>
            <w:tcW w:w="8211" w:type="dxa"/>
            <w:shd w:val="clear" w:color="auto" w:fill="auto"/>
          </w:tcPr>
          <w:p w:rsidR="003A121E" w:rsidRPr="003A121E" w:rsidRDefault="003A121E" w:rsidP="000F672D">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Решение экономических задач «Что такое пенсия и как сделать ее достойной?»</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1</w:t>
            </w:r>
          </w:p>
        </w:tc>
      </w:tr>
      <w:tr w:rsidR="003A121E" w:rsidRPr="003A121E" w:rsidTr="000F672D">
        <w:tc>
          <w:tcPr>
            <w:tcW w:w="758" w:type="dxa"/>
            <w:shd w:val="clear" w:color="auto" w:fill="auto"/>
          </w:tcPr>
          <w:p w:rsidR="003A121E" w:rsidRPr="003A121E" w:rsidRDefault="003A121E" w:rsidP="000F672D">
            <w:pPr>
              <w:pStyle w:val="af2"/>
              <w:jc w:val="both"/>
              <w:rPr>
                <w:rFonts w:ascii="Times New Roman" w:hAnsi="Times New Roman" w:cs="Times New Roman"/>
                <w:b/>
                <w:sz w:val="24"/>
                <w:szCs w:val="24"/>
              </w:rPr>
            </w:pPr>
            <w:r w:rsidRPr="003A121E">
              <w:rPr>
                <w:rFonts w:ascii="Times New Roman" w:hAnsi="Times New Roman" w:cs="Times New Roman"/>
                <w:b/>
                <w:sz w:val="24"/>
                <w:szCs w:val="24"/>
              </w:rPr>
              <w:t>33-35.</w:t>
            </w:r>
          </w:p>
        </w:tc>
        <w:tc>
          <w:tcPr>
            <w:tcW w:w="8211" w:type="dxa"/>
            <w:shd w:val="clear" w:color="auto" w:fill="auto"/>
          </w:tcPr>
          <w:p w:rsidR="003A121E" w:rsidRPr="003A121E" w:rsidRDefault="003A121E" w:rsidP="000F672D">
            <w:pPr>
              <w:pStyle w:val="af2"/>
              <w:jc w:val="both"/>
              <w:rPr>
                <w:rFonts w:ascii="Times New Roman" w:hAnsi="Times New Roman" w:cs="Times New Roman"/>
                <w:b/>
                <w:bCs/>
                <w:sz w:val="24"/>
                <w:szCs w:val="24"/>
              </w:rPr>
            </w:pPr>
            <w:r w:rsidRPr="003A121E">
              <w:rPr>
                <w:rFonts w:ascii="Times New Roman" w:hAnsi="Times New Roman" w:cs="Times New Roman"/>
                <w:bCs/>
                <w:sz w:val="24"/>
                <w:szCs w:val="24"/>
              </w:rPr>
              <w:t>Конференция по курсу «Финансовая грамотность».</w:t>
            </w:r>
          </w:p>
        </w:tc>
        <w:tc>
          <w:tcPr>
            <w:tcW w:w="1713" w:type="dxa"/>
            <w:shd w:val="clear" w:color="auto" w:fill="auto"/>
          </w:tcPr>
          <w:p w:rsidR="003A121E" w:rsidRPr="003A121E" w:rsidRDefault="003A121E" w:rsidP="000F672D">
            <w:pPr>
              <w:pStyle w:val="af2"/>
              <w:jc w:val="both"/>
              <w:rPr>
                <w:rFonts w:ascii="Times New Roman" w:hAnsi="Times New Roman" w:cs="Times New Roman"/>
                <w:bCs/>
                <w:sz w:val="24"/>
                <w:szCs w:val="24"/>
              </w:rPr>
            </w:pPr>
            <w:r w:rsidRPr="003A121E">
              <w:rPr>
                <w:rFonts w:ascii="Times New Roman" w:hAnsi="Times New Roman" w:cs="Times New Roman"/>
                <w:bCs/>
                <w:sz w:val="24"/>
                <w:szCs w:val="24"/>
              </w:rPr>
              <w:t>3</w:t>
            </w:r>
          </w:p>
        </w:tc>
      </w:tr>
    </w:tbl>
    <w:p w:rsidR="003A121E" w:rsidRDefault="003A121E">
      <w:pPr>
        <w:spacing w:after="0" w:line="240" w:lineRule="auto"/>
        <w:jc w:val="center"/>
        <w:rPr>
          <w:rFonts w:ascii="Times New Roman" w:hAnsi="Times New Roman"/>
          <w:b/>
          <w:bCs/>
          <w:sz w:val="24"/>
          <w:szCs w:val="28"/>
        </w:rPr>
      </w:pPr>
    </w:p>
    <w:p w:rsidR="003A121E" w:rsidRDefault="003B1811">
      <w:pPr>
        <w:pStyle w:val="12"/>
        <w:jc w:val="center"/>
        <w:rPr>
          <w:b/>
        </w:rPr>
      </w:pPr>
      <w:r>
        <w:rPr>
          <w:b/>
        </w:rPr>
        <w:t>Рабочая программа  курса внеурочной деятельности</w:t>
      </w:r>
      <w:r w:rsidR="003A121E">
        <w:rPr>
          <w:b/>
        </w:rPr>
        <w:t xml:space="preserve"> </w:t>
      </w:r>
    </w:p>
    <w:p w:rsidR="00F73B29" w:rsidRDefault="003A121E">
      <w:pPr>
        <w:pStyle w:val="12"/>
        <w:jc w:val="center"/>
        <w:rPr>
          <w:b/>
          <w:color w:val="auto"/>
        </w:rPr>
      </w:pPr>
      <w:r>
        <w:rPr>
          <w:b/>
          <w:color w:val="auto"/>
        </w:rPr>
        <w:t>«Я и мои ценности</w:t>
      </w:r>
      <w:r w:rsidR="003B1811">
        <w:rPr>
          <w:b/>
          <w:color w:val="auto"/>
        </w:rPr>
        <w:t>», 10 класс.</w:t>
      </w:r>
    </w:p>
    <w:p w:rsidR="003A121E" w:rsidRPr="003A121E" w:rsidRDefault="003A121E" w:rsidP="003A121E">
      <w:pPr>
        <w:spacing w:after="0" w:line="240" w:lineRule="auto"/>
        <w:rPr>
          <w:rFonts w:ascii="Times New Roman" w:eastAsia="Times New Roman" w:hAnsi="Times New Roman" w:cs="Times New Roman"/>
          <w:sz w:val="24"/>
          <w:szCs w:val="24"/>
        </w:rPr>
      </w:pPr>
      <w:r w:rsidRPr="003A121E">
        <w:rPr>
          <w:rFonts w:ascii="Times New Roman" w:eastAsia="Times New Roman" w:hAnsi="Times New Roman" w:cs="Times New Roman"/>
          <w:b/>
          <w:bCs/>
          <w:sz w:val="24"/>
          <w:szCs w:val="24"/>
        </w:rPr>
        <w:t>Планируемые личностные результаты:</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уважительное отношение к традиционным религиям;</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видеть красоту в окружающем мире;</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видеть красоту в поведении, поступках людей;</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представление об эстетических и художественных ценностях отечественной культуры;</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уважительное отношение к старшим, заботливое отношение к младшим;</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знание традиций своего образовательного учреждения, бережное отношение к ним;</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знание традиций своей семьи, бережное отношение к ним;</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ценностное и творческое отношение к учебному труду;</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lastRenderedPageBreak/>
        <w:t>представления о различных профессиях;</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ценностное отношение к природе;</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участие в природоохранной деятельности в школе, на пришкольном участке, по месту жительства;</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личный опыт участия в экологических инициативах, проектах;</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3A121E" w:rsidRPr="003A121E" w:rsidRDefault="003A121E" w:rsidP="003504D2">
      <w:pPr>
        <w:numPr>
          <w:ilvl w:val="0"/>
          <w:numId w:val="125"/>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здоровье-сберегающая деятельность.</w:t>
      </w:r>
    </w:p>
    <w:p w:rsidR="003A121E" w:rsidRPr="003A121E" w:rsidRDefault="003A121E" w:rsidP="003A121E">
      <w:pPr>
        <w:spacing w:after="0" w:line="240" w:lineRule="auto"/>
        <w:rPr>
          <w:rFonts w:ascii="Times New Roman" w:eastAsia="Times New Roman" w:hAnsi="Times New Roman" w:cs="Times New Roman"/>
          <w:sz w:val="24"/>
          <w:szCs w:val="24"/>
        </w:rPr>
      </w:pPr>
      <w:r w:rsidRPr="003A121E">
        <w:rPr>
          <w:rFonts w:ascii="Times New Roman" w:eastAsia="Times New Roman" w:hAnsi="Times New Roman" w:cs="Times New Roman"/>
          <w:b/>
          <w:bCs/>
          <w:sz w:val="24"/>
          <w:szCs w:val="24"/>
        </w:rPr>
        <w:t>Планируемые метапредметные результаты</w:t>
      </w:r>
    </w:p>
    <w:p w:rsidR="003A121E" w:rsidRPr="003A121E" w:rsidRDefault="003A121E" w:rsidP="003A121E">
      <w:pPr>
        <w:spacing w:after="0" w:line="240" w:lineRule="auto"/>
        <w:rPr>
          <w:rFonts w:ascii="Times New Roman" w:eastAsia="Times New Roman" w:hAnsi="Times New Roman" w:cs="Times New Roman"/>
          <w:sz w:val="24"/>
          <w:szCs w:val="24"/>
        </w:rPr>
      </w:pPr>
      <w:r w:rsidRPr="003A121E">
        <w:rPr>
          <w:rFonts w:ascii="Times New Roman" w:eastAsia="Times New Roman" w:hAnsi="Times New Roman" w:cs="Times New Roman"/>
          <w:b/>
          <w:bCs/>
          <w:sz w:val="24"/>
          <w:szCs w:val="24"/>
        </w:rPr>
        <w:t>Регулятивные универсальные учебные действия</w:t>
      </w:r>
    </w:p>
    <w:p w:rsidR="003A121E" w:rsidRPr="003A121E" w:rsidRDefault="003A121E" w:rsidP="003504D2">
      <w:pPr>
        <w:numPr>
          <w:ilvl w:val="0"/>
          <w:numId w:val="126"/>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самостоятельно развивать мотивы и интересы своей познавательной деятельности.</w:t>
      </w:r>
    </w:p>
    <w:p w:rsidR="003A121E" w:rsidRPr="003A121E" w:rsidRDefault="003A121E" w:rsidP="003504D2">
      <w:pPr>
        <w:numPr>
          <w:ilvl w:val="0"/>
          <w:numId w:val="126"/>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осуществлять контроль своей деятельности, корректировать свои действия в соответствии с изменяющейся ситуацией.</w:t>
      </w:r>
    </w:p>
    <w:p w:rsidR="003A121E" w:rsidRPr="003A121E" w:rsidRDefault="003A121E" w:rsidP="003504D2">
      <w:pPr>
        <w:numPr>
          <w:ilvl w:val="0"/>
          <w:numId w:val="126"/>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оценивать собственные возможности</w:t>
      </w:r>
    </w:p>
    <w:p w:rsidR="003A121E" w:rsidRPr="003A121E" w:rsidRDefault="003A121E" w:rsidP="003504D2">
      <w:pPr>
        <w:numPr>
          <w:ilvl w:val="0"/>
          <w:numId w:val="126"/>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Владение основами самоконтроля, самооценки, принятия решения.</w:t>
      </w:r>
    </w:p>
    <w:p w:rsidR="003A121E" w:rsidRPr="003A121E" w:rsidRDefault="003A121E" w:rsidP="003A121E">
      <w:pPr>
        <w:spacing w:after="0" w:line="240" w:lineRule="auto"/>
        <w:rPr>
          <w:rFonts w:ascii="Times New Roman" w:eastAsia="Times New Roman" w:hAnsi="Times New Roman" w:cs="Times New Roman"/>
          <w:sz w:val="24"/>
          <w:szCs w:val="24"/>
        </w:rPr>
      </w:pPr>
      <w:r w:rsidRPr="003A121E">
        <w:rPr>
          <w:rFonts w:ascii="Times New Roman" w:eastAsia="Times New Roman" w:hAnsi="Times New Roman" w:cs="Times New Roman"/>
          <w:b/>
          <w:bCs/>
          <w:sz w:val="24"/>
          <w:szCs w:val="24"/>
        </w:rPr>
        <w:t>Познавательные универсальные учебные действия</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осуществлять расширенный поиск информации с использованием ресурсов библиотек, СМИ и сети Интернет.</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критически оценивать и интерпретировать информацию с разных позиций, распознавать и фиксировать противоречия в информационных источниках.</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структурировать информацию, включая умение выделять главное и второстепенное.</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строить логические рассуждения, включающие установление причинно-следственных связей.</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осуществлять выбор наиболее эффективных способов решения задач в зависимости от конкретных условий.</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давать определение понятиям.</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устанавливать причинно-следственные связи.</w:t>
      </w:r>
    </w:p>
    <w:p w:rsidR="003A121E" w:rsidRPr="003A121E" w:rsidRDefault="003A121E" w:rsidP="003504D2">
      <w:pPr>
        <w:numPr>
          <w:ilvl w:val="0"/>
          <w:numId w:val="127"/>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объяснять явления, процессы, связи и отношения, выявляемые в ходе исследования.</w:t>
      </w:r>
    </w:p>
    <w:p w:rsidR="003A121E" w:rsidRPr="003A121E" w:rsidRDefault="003A121E" w:rsidP="003A121E">
      <w:pPr>
        <w:spacing w:after="0" w:line="240" w:lineRule="auto"/>
        <w:rPr>
          <w:rFonts w:ascii="Times New Roman" w:eastAsia="Times New Roman" w:hAnsi="Times New Roman" w:cs="Times New Roman"/>
          <w:sz w:val="24"/>
          <w:szCs w:val="24"/>
        </w:rPr>
      </w:pPr>
      <w:r w:rsidRPr="003A121E">
        <w:rPr>
          <w:rFonts w:ascii="Times New Roman" w:eastAsia="Times New Roman" w:hAnsi="Times New Roman" w:cs="Times New Roman"/>
          <w:b/>
          <w:bCs/>
          <w:sz w:val="24"/>
          <w:szCs w:val="24"/>
        </w:rPr>
        <w:t>Коммуникативные универсальные учебные действия</w:t>
      </w:r>
    </w:p>
    <w:p w:rsidR="003A121E" w:rsidRPr="003A121E" w:rsidRDefault="003A121E" w:rsidP="003504D2">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3A121E" w:rsidRPr="003A121E" w:rsidRDefault="003A121E" w:rsidP="003504D2">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работать индивидуально и в группе: находить общее решение и разрешать конфликты на основе согласования позиций и учета интересов.</w:t>
      </w:r>
    </w:p>
    <w:p w:rsidR="003A121E" w:rsidRPr="003A121E" w:rsidRDefault="003A121E" w:rsidP="003504D2">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формулировать, аргументировать и отстаивать свое мнение.</w:t>
      </w:r>
    </w:p>
    <w:p w:rsidR="003A121E" w:rsidRPr="003A121E" w:rsidRDefault="003A121E" w:rsidP="003504D2">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Умение осознанно использовать речевые средства для выражения своих чувств, мыслей.</w:t>
      </w:r>
    </w:p>
    <w:p w:rsidR="003A121E" w:rsidRPr="003A121E" w:rsidRDefault="003A121E" w:rsidP="003504D2">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94" w:lineRule="atLeast"/>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3A121E" w:rsidRPr="003A121E" w:rsidRDefault="003A121E" w:rsidP="003A121E">
      <w:pPr>
        <w:spacing w:after="0" w:line="240" w:lineRule="auto"/>
        <w:rPr>
          <w:rFonts w:ascii="Times New Roman" w:eastAsia="Times New Roman" w:hAnsi="Times New Roman" w:cs="Times New Roman"/>
          <w:sz w:val="24"/>
          <w:szCs w:val="24"/>
        </w:rPr>
      </w:pPr>
      <w:r w:rsidRPr="003A121E">
        <w:rPr>
          <w:rFonts w:ascii="Times New Roman" w:eastAsia="Times New Roman" w:hAnsi="Times New Roman" w:cs="Times New Roman"/>
          <w:b/>
          <w:bCs/>
          <w:sz w:val="24"/>
          <w:szCs w:val="24"/>
        </w:rPr>
        <w:t>Планируемые предметные результаты</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Знание ценностей гражданского общества, национальной истории и культуры.</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Знания о правах и обязанностях человека, гражданина, семьянина, товарища.</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Представление о моральных нормах и правилах нравственного поведения, в том числе об этических нормах взаимоотношений в коллективе, представителями различных социальных групп.</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Знание роли физической культуры и спорта для здоровья человека, его образования, труда и творчества.</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3A121E" w:rsidRPr="003A121E" w:rsidRDefault="003A121E" w:rsidP="003504D2">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sz w:val="24"/>
          <w:szCs w:val="24"/>
        </w:rPr>
      </w:pPr>
      <w:r w:rsidRPr="003A121E">
        <w:rPr>
          <w:rFonts w:ascii="Times New Roman" w:eastAsia="Times New Roman" w:hAnsi="Times New Roman" w:cs="Times New Roman"/>
          <w:sz w:val="24"/>
          <w:szCs w:val="24"/>
        </w:rPr>
        <w:t>Знания о различных профессиях.</w:t>
      </w:r>
    </w:p>
    <w:p w:rsidR="003A121E" w:rsidRPr="003A121E" w:rsidRDefault="003A121E" w:rsidP="003A121E">
      <w:pPr>
        <w:spacing w:after="0" w:line="240" w:lineRule="auto"/>
        <w:rPr>
          <w:rFonts w:ascii="Times New Roman" w:eastAsia="Times New Roman" w:hAnsi="Times New Roman" w:cs="Times New Roman"/>
          <w:sz w:val="24"/>
          <w:szCs w:val="24"/>
        </w:rPr>
      </w:pPr>
    </w:p>
    <w:p w:rsidR="003A121E" w:rsidRPr="003A121E" w:rsidRDefault="003A121E" w:rsidP="003A121E">
      <w:pPr>
        <w:spacing w:after="0" w:line="240" w:lineRule="auto"/>
        <w:jc w:val="center"/>
        <w:rPr>
          <w:rFonts w:ascii="Times New Roman" w:eastAsia="Times New Roman" w:hAnsi="Times New Roman" w:cs="Times New Roman"/>
          <w:sz w:val="24"/>
          <w:szCs w:val="24"/>
        </w:rPr>
      </w:pPr>
      <w:bookmarkStart w:id="219" w:name="_Hlk63062339"/>
    </w:p>
    <w:p w:rsidR="003A121E" w:rsidRPr="003A121E" w:rsidRDefault="003A121E" w:rsidP="003A121E">
      <w:pPr>
        <w:spacing w:after="0" w:line="240" w:lineRule="auto"/>
        <w:rPr>
          <w:rFonts w:ascii="Times New Roman" w:eastAsia="Times New Roman" w:hAnsi="Times New Roman" w:cs="Times New Roman"/>
          <w:sz w:val="24"/>
          <w:szCs w:val="24"/>
        </w:rPr>
      </w:pPr>
    </w:p>
    <w:bookmarkEnd w:id="219"/>
    <w:p w:rsidR="003A121E" w:rsidRPr="003A121E" w:rsidRDefault="003A121E" w:rsidP="003A121E">
      <w:pPr>
        <w:spacing w:after="0" w:line="294" w:lineRule="atLeast"/>
        <w:rPr>
          <w:rFonts w:ascii="Times New Roman" w:eastAsia="Times New Roman" w:hAnsi="Times New Roman" w:cs="Times New Roman"/>
          <w:sz w:val="24"/>
          <w:szCs w:val="24"/>
        </w:rPr>
      </w:pPr>
    </w:p>
    <w:p w:rsidR="003A121E" w:rsidRPr="003A121E" w:rsidRDefault="003A121E" w:rsidP="003A121E">
      <w:pPr>
        <w:spacing w:after="0" w:line="240" w:lineRule="auto"/>
        <w:jc w:val="center"/>
        <w:rPr>
          <w:rFonts w:ascii="Times New Roman" w:eastAsia="Times New Roman" w:hAnsi="Times New Roman" w:cs="Times New Roman"/>
          <w:sz w:val="24"/>
          <w:szCs w:val="24"/>
        </w:rPr>
      </w:pPr>
    </w:p>
    <w:p w:rsidR="00CA69BF" w:rsidRPr="00CA69BF" w:rsidRDefault="00CA69BF" w:rsidP="00CA69BF">
      <w:pPr>
        <w:ind w:left="567"/>
        <w:rPr>
          <w:rFonts w:ascii="Times New Roman" w:hAnsi="Times New Roman" w:cs="Times New Roman"/>
          <w:sz w:val="24"/>
          <w:szCs w:val="24"/>
          <w:lang w:val="en-US"/>
        </w:rPr>
      </w:pPr>
    </w:p>
    <w:p w:rsidR="003A121E" w:rsidRPr="003A121E" w:rsidRDefault="003A121E" w:rsidP="003A121E">
      <w:pPr>
        <w:rPr>
          <w:rFonts w:ascii="Times New Roman" w:hAnsi="Times New Roman" w:cs="Times New Roman"/>
          <w:sz w:val="24"/>
          <w:szCs w:val="24"/>
        </w:rPr>
      </w:pPr>
    </w:p>
    <w:p w:rsidR="003A121E" w:rsidRPr="003A121E" w:rsidRDefault="003A121E" w:rsidP="003A121E">
      <w:pPr>
        <w:spacing w:after="0" w:line="240" w:lineRule="auto"/>
        <w:jc w:val="center"/>
        <w:rPr>
          <w:rFonts w:ascii="Times New Roman" w:eastAsia="Times New Roman" w:hAnsi="Times New Roman" w:cs="Times New Roman"/>
          <w:color w:val="000000"/>
          <w:sz w:val="24"/>
          <w:szCs w:val="24"/>
        </w:rPr>
      </w:pPr>
      <w:r w:rsidRPr="003A121E">
        <w:rPr>
          <w:rFonts w:ascii="Times New Roman" w:eastAsia="Times New Roman" w:hAnsi="Times New Roman" w:cs="Times New Roman"/>
          <w:b/>
          <w:bCs/>
          <w:color w:val="000000"/>
          <w:sz w:val="24"/>
          <w:szCs w:val="24"/>
        </w:rPr>
        <w:t>Тематическое планирование</w:t>
      </w:r>
    </w:p>
    <w:p w:rsidR="003A121E" w:rsidRPr="003A121E" w:rsidRDefault="003A121E" w:rsidP="00CA69BF">
      <w:pPr>
        <w:spacing w:after="0" w:line="240" w:lineRule="auto"/>
        <w:ind w:left="567"/>
        <w:jc w:val="both"/>
        <w:rPr>
          <w:rFonts w:ascii="Times New Roman" w:eastAsia="Times New Roman" w:hAnsi="Times New Roman" w:cs="Times New Roman"/>
          <w:b/>
          <w:bCs/>
          <w:color w:val="000000"/>
          <w:sz w:val="24"/>
          <w:szCs w:val="24"/>
        </w:rPr>
      </w:pPr>
    </w:p>
    <w:tbl>
      <w:tblPr>
        <w:tblStyle w:val="af"/>
        <w:tblW w:w="10348" w:type="dxa"/>
        <w:tblInd w:w="250" w:type="dxa"/>
        <w:tblLayout w:type="fixed"/>
        <w:tblLook w:val="04A0"/>
      </w:tblPr>
      <w:tblGrid>
        <w:gridCol w:w="851"/>
        <w:gridCol w:w="59"/>
        <w:gridCol w:w="7595"/>
        <w:gridCol w:w="1843"/>
      </w:tblGrid>
      <w:tr w:rsidR="003A121E" w:rsidRPr="003A121E" w:rsidTr="00CA69BF">
        <w:trPr>
          <w:trHeight w:val="765"/>
        </w:trPr>
        <w:tc>
          <w:tcPr>
            <w:tcW w:w="910" w:type="dxa"/>
            <w:gridSpan w:val="2"/>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w:t>
            </w:r>
          </w:p>
        </w:tc>
        <w:tc>
          <w:tcPr>
            <w:tcW w:w="7595"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Название разделов, тем</w:t>
            </w:r>
          </w:p>
        </w:tc>
        <w:tc>
          <w:tcPr>
            <w:tcW w:w="1843" w:type="dxa"/>
          </w:tcPr>
          <w:p w:rsidR="003A121E" w:rsidRPr="003A121E" w:rsidRDefault="00CA69BF" w:rsidP="00CA69BF">
            <w:pPr>
              <w:pStyle w:val="af2"/>
              <w:ind w:right="714"/>
              <w:rPr>
                <w:rFonts w:ascii="Times New Roman" w:hAnsi="Times New Roman"/>
                <w:sz w:val="24"/>
                <w:szCs w:val="24"/>
              </w:rPr>
            </w:pPr>
            <w:r>
              <w:rPr>
                <w:rFonts w:ascii="Times New Roman" w:hAnsi="Times New Roman"/>
                <w:sz w:val="24"/>
                <w:szCs w:val="24"/>
              </w:rPr>
              <w:t>Кол</w:t>
            </w:r>
            <w:r>
              <w:rPr>
                <w:rFonts w:ascii="Times New Roman" w:hAnsi="Times New Roman"/>
                <w:sz w:val="24"/>
                <w:szCs w:val="24"/>
                <w:lang w:val="en-US"/>
              </w:rPr>
              <w:t xml:space="preserve"> </w:t>
            </w:r>
            <w:r w:rsidR="003A121E" w:rsidRPr="003A121E">
              <w:rPr>
                <w:rFonts w:ascii="Times New Roman" w:hAnsi="Times New Roman"/>
                <w:sz w:val="24"/>
                <w:szCs w:val="24"/>
              </w:rPr>
              <w:t>часов</w:t>
            </w:r>
          </w:p>
        </w:tc>
      </w:tr>
      <w:tr w:rsidR="003A121E" w:rsidRPr="003A121E" w:rsidTr="00CA69BF">
        <w:trPr>
          <w:trHeight w:val="519"/>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sz w:val="24"/>
                <w:szCs w:val="24"/>
              </w:rPr>
              <w:t>Воспитание гражданственности, патриотизма, уважения к правам, свободам и обязанностям человека(8ч)</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Вводный урок</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Открыты двери спортивного музея.</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Видеоурок, беседа</w:t>
            </w:r>
          </w:p>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«Терроризм. Как не стать его жертвой».</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773"/>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4</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Просмотр кинофильмов:</w:t>
            </w:r>
          </w:p>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«Девятая рота»</w:t>
            </w:r>
          </w:p>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«Мы из будущего» (на выбор).</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5</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Эстафета, посвященная 76летию Победы.</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505"/>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6</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 xml:space="preserve">Исторические места </w:t>
            </w:r>
          </w:p>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г. Барнаула.</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7</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Тестирование. Познай себя и ты познаешь мир. Человек будущего. Письмо самому себе.</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8</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«Урок Победы»</w:t>
            </w:r>
          </w:p>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sz w:val="24"/>
                <w:szCs w:val="24"/>
              </w:rPr>
              <w:t>Видеоурок.</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color w:val="000000"/>
                <w:sz w:val="24"/>
                <w:szCs w:val="24"/>
              </w:rPr>
              <w:t>2.Формирование ценностного отношения к семье и ее традициям(5ч)</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9</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Я и моя семья. Диспут.</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330"/>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10</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Конкурс эссе</w:t>
            </w:r>
            <w:r w:rsidRPr="003A121E">
              <w:rPr>
                <w:rFonts w:ascii="Times New Roman" w:eastAsia="Times New Roman" w:hAnsi="Times New Roman"/>
                <w:sz w:val="24"/>
                <w:szCs w:val="24"/>
              </w:rPr>
              <w:t>«Как прекрасно это слово – мама!».</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11</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Конкурс на лучшую электронную презентацию «Моя родословная».</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12</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Конкурс сочинений «Традиции моей семьи».</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388"/>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14</w:t>
            </w:r>
          </w:p>
          <w:p w:rsidR="003A121E" w:rsidRPr="003A121E" w:rsidRDefault="003A121E" w:rsidP="000F672D">
            <w:pPr>
              <w:rPr>
                <w:rFonts w:ascii="Times New Roman" w:hAnsi="Times New Roman"/>
                <w:sz w:val="24"/>
                <w:szCs w:val="24"/>
              </w:rPr>
            </w:pPr>
          </w:p>
          <w:p w:rsidR="003A121E" w:rsidRPr="003A121E" w:rsidRDefault="003A121E" w:rsidP="000F672D">
            <w:pPr>
              <w:rPr>
                <w:rFonts w:ascii="Times New Roman" w:hAnsi="Times New Roman"/>
                <w:sz w:val="24"/>
                <w:szCs w:val="24"/>
              </w:rPr>
            </w:pP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Профессия моих родителей</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365"/>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sz w:val="24"/>
                <w:szCs w:val="24"/>
              </w:rPr>
              <w:t>Воспитание трудолюбия, творческого отношения к учению, труду, жизни (3ч)</w:t>
            </w:r>
          </w:p>
        </w:tc>
      </w:tr>
      <w:tr w:rsidR="003A121E" w:rsidRPr="003A121E" w:rsidTr="00CA69BF">
        <w:trPr>
          <w:trHeight w:val="365"/>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15</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Тестирование.</w:t>
            </w:r>
          </w:p>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Моя будущая профессия.</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16</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hAnsi="Times New Roman"/>
                <w:sz w:val="24"/>
                <w:szCs w:val="24"/>
              </w:rPr>
              <w:t>Мой лучший друг.</w:t>
            </w:r>
            <w:r w:rsidRPr="003A121E">
              <w:rPr>
                <w:rFonts w:ascii="Times New Roman" w:eastAsia="Times New Roman" w:hAnsi="Times New Roman"/>
                <w:color w:val="000000"/>
                <w:sz w:val="24"/>
                <w:szCs w:val="24"/>
              </w:rPr>
              <w:t xml:space="preserve"> Дискуссия «Конфликтовать или не конфликтовать».</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17</w:t>
            </w:r>
          </w:p>
        </w:tc>
        <w:tc>
          <w:tcPr>
            <w:tcW w:w="7654" w:type="dxa"/>
            <w:gridSpan w:val="2"/>
          </w:tcPr>
          <w:p w:rsidR="003A121E" w:rsidRPr="003A121E" w:rsidRDefault="003A121E" w:rsidP="000F672D">
            <w:pPr>
              <w:shd w:val="clear" w:color="auto" w:fill="FFFFFF"/>
              <w:rPr>
                <w:rFonts w:ascii="Times New Roman" w:hAnsi="Times New Roman"/>
                <w:sz w:val="24"/>
                <w:szCs w:val="24"/>
              </w:rPr>
            </w:pPr>
            <w:r w:rsidRPr="003A121E">
              <w:rPr>
                <w:rFonts w:ascii="Times New Roman" w:hAnsi="Times New Roman"/>
                <w:sz w:val="24"/>
                <w:szCs w:val="24"/>
              </w:rPr>
              <w:t>Психологический тренинг: «Способы выхода из конфликтной ситуации».</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sz w:val="24"/>
                <w:szCs w:val="24"/>
              </w:rPr>
              <w:t>4. Воспитание нравственных чувств и этического сознания (3ч)</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18</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Круглый стол «В чём смысл жизни?».</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29</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«Мои права. Мои обязанности».</w:t>
            </w:r>
          </w:p>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Встреча с интересными людьми.</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773"/>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20</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Конкурс «Мисс и мистер АУОР».</w:t>
            </w:r>
          </w:p>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Коллективное творческое дело.</w:t>
            </w:r>
          </w:p>
          <w:p w:rsidR="003A121E" w:rsidRPr="003A121E" w:rsidRDefault="003A121E" w:rsidP="000F672D">
            <w:pPr>
              <w:pStyle w:val="af2"/>
              <w:rPr>
                <w:rFonts w:ascii="Times New Roman" w:hAnsi="Times New Roman"/>
                <w:sz w:val="24"/>
                <w:szCs w:val="24"/>
              </w:rPr>
            </w:pP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519"/>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sz w:val="24"/>
                <w:szCs w:val="24"/>
              </w:rPr>
              <w:t>5. Воспитание ценностного отношения к прекрасному, формирование представлений об эстетических идеалах и ценностях (4ч)</w:t>
            </w:r>
          </w:p>
        </w:tc>
      </w:tr>
      <w:tr w:rsidR="003A121E" w:rsidRPr="003A121E" w:rsidTr="00CA69BF">
        <w:trPr>
          <w:trHeight w:val="267"/>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21</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Экскурсия в музей.</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22</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Беседа «Легенды о цветах».</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23</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Творческий конкурс «Моё хобби».</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67"/>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24</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Конкурс презентаций: «Великие художники».</w:t>
            </w:r>
          </w:p>
        </w:tc>
        <w:tc>
          <w:tcPr>
            <w:tcW w:w="1843" w:type="dxa"/>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1</w:t>
            </w:r>
          </w:p>
        </w:tc>
      </w:tr>
      <w:tr w:rsidR="003A121E" w:rsidRPr="003A121E" w:rsidTr="00CA69BF">
        <w:trPr>
          <w:trHeight w:val="267"/>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sz w:val="24"/>
                <w:szCs w:val="24"/>
              </w:rPr>
              <w:t>6. Формирование ценностного отношения к здоровью и здоровому образу жизни (7ч)</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25</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Беседа «История одного обмана- табак».</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26</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Беседа «История одного обмана- алкоголь».</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27</w:t>
            </w:r>
          </w:p>
        </w:tc>
        <w:tc>
          <w:tcPr>
            <w:tcW w:w="7654" w:type="dxa"/>
            <w:gridSpan w:val="2"/>
          </w:tcPr>
          <w:p w:rsidR="003A121E" w:rsidRPr="003A121E" w:rsidRDefault="003A121E" w:rsidP="000F672D">
            <w:pPr>
              <w:shd w:val="clear" w:color="auto" w:fill="FFFFFF"/>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Беседа «История одного обмана- наркотики».</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28</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«Правда о СПИДе».</w:t>
            </w:r>
          </w:p>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Дискуссия</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39</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«День здоровья»</w:t>
            </w:r>
          </w:p>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Подвижные игры на воздухе.</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519"/>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30</w:t>
            </w:r>
          </w:p>
        </w:tc>
        <w:tc>
          <w:tcPr>
            <w:tcW w:w="7654" w:type="dxa"/>
            <w:gridSpan w:val="2"/>
          </w:tcPr>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Безопасность в сети Интернет.</w:t>
            </w:r>
          </w:p>
          <w:p w:rsidR="003A121E" w:rsidRPr="003A121E" w:rsidRDefault="003A121E" w:rsidP="000F672D">
            <w:pPr>
              <w:rPr>
                <w:rFonts w:ascii="Times New Roman" w:eastAsia="Times New Roman" w:hAnsi="Times New Roman"/>
                <w:sz w:val="24"/>
                <w:szCs w:val="24"/>
              </w:rPr>
            </w:pPr>
            <w:r w:rsidRPr="003A121E">
              <w:rPr>
                <w:rFonts w:ascii="Times New Roman" w:eastAsia="Times New Roman" w:hAnsi="Times New Roman"/>
                <w:sz w:val="24"/>
                <w:szCs w:val="24"/>
              </w:rPr>
              <w:t>Анкетирование, онлайн урок</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393"/>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31</w:t>
            </w:r>
          </w:p>
        </w:tc>
        <w:tc>
          <w:tcPr>
            <w:tcW w:w="7654" w:type="dxa"/>
            <w:gridSpan w:val="2"/>
          </w:tcPr>
          <w:p w:rsidR="003A121E" w:rsidRPr="003A121E" w:rsidRDefault="003A121E" w:rsidP="000F672D">
            <w:pPr>
              <w:spacing w:after="150"/>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Акция «Я выбираю спорт, как альтернативу пагубным привычкам».</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252"/>
        </w:trPr>
        <w:tc>
          <w:tcPr>
            <w:tcW w:w="10348" w:type="dxa"/>
            <w:gridSpan w:val="4"/>
          </w:tcPr>
          <w:p w:rsidR="003A121E" w:rsidRPr="003A121E" w:rsidRDefault="003A121E" w:rsidP="000F672D">
            <w:pPr>
              <w:pStyle w:val="af2"/>
              <w:rPr>
                <w:rFonts w:ascii="Times New Roman" w:hAnsi="Times New Roman"/>
                <w:sz w:val="24"/>
                <w:szCs w:val="24"/>
              </w:rPr>
            </w:pPr>
            <w:r w:rsidRPr="003A121E">
              <w:rPr>
                <w:rFonts w:ascii="Times New Roman" w:eastAsia="Times New Roman" w:hAnsi="Times New Roman"/>
                <w:b/>
                <w:bCs/>
                <w:sz w:val="24"/>
                <w:szCs w:val="24"/>
              </w:rPr>
              <w:t>7. Воспитание ценностного отношения к природе, окружающей среде (4ч)</w:t>
            </w: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32</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Круглый стол: «Глобальные экологические проблемы».</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252"/>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33</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Экологические листовки 20-21.</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267"/>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34</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Барнаульский зоопарк.</w:t>
            </w:r>
          </w:p>
        </w:tc>
        <w:tc>
          <w:tcPr>
            <w:tcW w:w="1843" w:type="dxa"/>
          </w:tcPr>
          <w:p w:rsidR="003A121E" w:rsidRPr="003A121E" w:rsidRDefault="003A121E" w:rsidP="000F672D">
            <w:pPr>
              <w:pStyle w:val="af2"/>
              <w:rPr>
                <w:rFonts w:ascii="Times New Roman" w:hAnsi="Times New Roman"/>
                <w:sz w:val="24"/>
                <w:szCs w:val="24"/>
              </w:rPr>
            </w:pPr>
          </w:p>
        </w:tc>
      </w:tr>
      <w:tr w:rsidR="003A121E" w:rsidRPr="003A121E" w:rsidTr="00CA69BF">
        <w:trPr>
          <w:trHeight w:val="267"/>
        </w:trPr>
        <w:tc>
          <w:tcPr>
            <w:tcW w:w="851" w:type="dxa"/>
          </w:tcPr>
          <w:p w:rsidR="003A121E" w:rsidRPr="003A121E" w:rsidRDefault="003A121E" w:rsidP="000F672D">
            <w:pPr>
              <w:pStyle w:val="af2"/>
              <w:jc w:val="center"/>
              <w:rPr>
                <w:rFonts w:ascii="Times New Roman" w:hAnsi="Times New Roman"/>
                <w:b/>
                <w:sz w:val="24"/>
                <w:szCs w:val="24"/>
              </w:rPr>
            </w:pPr>
            <w:r w:rsidRPr="003A121E">
              <w:rPr>
                <w:rFonts w:ascii="Times New Roman" w:hAnsi="Times New Roman"/>
                <w:b/>
                <w:sz w:val="24"/>
                <w:szCs w:val="24"/>
              </w:rPr>
              <w:t>35</w:t>
            </w:r>
          </w:p>
        </w:tc>
        <w:tc>
          <w:tcPr>
            <w:tcW w:w="7654" w:type="dxa"/>
            <w:gridSpan w:val="2"/>
          </w:tcPr>
          <w:p w:rsidR="003A121E" w:rsidRPr="003A121E" w:rsidRDefault="003A121E" w:rsidP="000F672D">
            <w:pPr>
              <w:pStyle w:val="af2"/>
              <w:rPr>
                <w:rFonts w:ascii="Times New Roman" w:hAnsi="Times New Roman"/>
                <w:sz w:val="24"/>
                <w:szCs w:val="24"/>
              </w:rPr>
            </w:pPr>
            <w:r w:rsidRPr="003A121E">
              <w:rPr>
                <w:rFonts w:ascii="Times New Roman" w:hAnsi="Times New Roman"/>
                <w:sz w:val="24"/>
                <w:szCs w:val="24"/>
              </w:rPr>
              <w:t>Барнаульский дендрарий</w:t>
            </w:r>
          </w:p>
        </w:tc>
        <w:tc>
          <w:tcPr>
            <w:tcW w:w="1843" w:type="dxa"/>
          </w:tcPr>
          <w:p w:rsidR="003A121E" w:rsidRPr="003A121E" w:rsidRDefault="003A121E" w:rsidP="000F672D">
            <w:pPr>
              <w:pStyle w:val="af2"/>
              <w:rPr>
                <w:rFonts w:ascii="Times New Roman" w:hAnsi="Times New Roman"/>
                <w:sz w:val="24"/>
                <w:szCs w:val="24"/>
              </w:rPr>
            </w:pPr>
          </w:p>
        </w:tc>
      </w:tr>
    </w:tbl>
    <w:p w:rsidR="003A121E" w:rsidRDefault="003A121E">
      <w:pPr>
        <w:pStyle w:val="12"/>
        <w:jc w:val="center"/>
        <w:rPr>
          <w:b/>
          <w:color w:val="auto"/>
        </w:rPr>
      </w:pPr>
    </w:p>
    <w:p w:rsidR="00F73B29" w:rsidRDefault="00F73B29">
      <w:pPr>
        <w:pStyle w:val="12"/>
        <w:jc w:val="center"/>
        <w:rPr>
          <w:b/>
          <w:color w:val="auto"/>
        </w:rPr>
      </w:pPr>
    </w:p>
    <w:p w:rsidR="003A121E" w:rsidRDefault="003B1811">
      <w:pPr>
        <w:pStyle w:val="12"/>
        <w:jc w:val="center"/>
        <w:rPr>
          <w:b/>
        </w:rPr>
      </w:pPr>
      <w:r>
        <w:rPr>
          <w:b/>
        </w:rPr>
        <w:t xml:space="preserve">Рабочая программа курса внеурочной </w:t>
      </w:r>
      <w:r w:rsidR="003A121E">
        <w:rPr>
          <w:b/>
        </w:rPr>
        <w:t>деятельности «В мире искусства</w:t>
      </w:r>
      <w:r>
        <w:rPr>
          <w:b/>
        </w:rPr>
        <w:t xml:space="preserve">», </w:t>
      </w:r>
    </w:p>
    <w:p w:rsidR="00F73B29" w:rsidRDefault="003B1811">
      <w:pPr>
        <w:pStyle w:val="12"/>
        <w:jc w:val="center"/>
        <w:rPr>
          <w:b/>
        </w:rPr>
      </w:pPr>
      <w:r>
        <w:rPr>
          <w:b/>
        </w:rPr>
        <w:t>10 классы</w:t>
      </w: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3A121E" w:rsidRPr="003A121E" w:rsidRDefault="003A121E" w:rsidP="003A121E">
      <w:pPr>
        <w:suppressAutoHyphens/>
        <w:spacing w:before="100" w:beforeAutospacing="1" w:after="100" w:afterAutospacing="1" w:line="240" w:lineRule="auto"/>
        <w:ind w:firstLine="709"/>
        <w:jc w:val="both"/>
        <w:rPr>
          <w:rFonts w:ascii="Times New Roman" w:hAnsi="Times New Roman"/>
          <w:b/>
          <w:color w:val="000000"/>
          <w:sz w:val="24"/>
          <w:szCs w:val="24"/>
          <w:lang w:eastAsia="ar-SA"/>
        </w:rPr>
      </w:pPr>
      <w:r w:rsidRPr="003A121E">
        <w:rPr>
          <w:rFonts w:ascii="Times New Roman" w:hAnsi="Times New Roman"/>
          <w:b/>
          <w:color w:val="000000"/>
          <w:sz w:val="24"/>
          <w:szCs w:val="24"/>
          <w:lang w:eastAsia="ar-SA"/>
        </w:rPr>
        <w:t>Содержание  программы  курса  внеурочной  деятельности (35 часов)</w:t>
      </w:r>
    </w:p>
    <w:p w:rsidR="003A121E" w:rsidRPr="003A121E" w:rsidRDefault="003A121E" w:rsidP="003A121E">
      <w:pPr>
        <w:shd w:val="clear" w:color="auto" w:fill="FFFFFF"/>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Рабочая программа конкретизирует содержание предметных тем образовательного стандарта, даёт  распределение учебных часов по разделам курса и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учащихся, определяет минимальный набор практических работ, выполняемых учащимися.</w:t>
      </w:r>
    </w:p>
    <w:p w:rsidR="003A121E" w:rsidRPr="003A121E" w:rsidRDefault="003A121E" w:rsidP="003A121E">
      <w:pPr>
        <w:shd w:val="clear" w:color="auto" w:fill="FFFFFF"/>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первобытного общества и древнейших цивилизаций:</w:t>
      </w:r>
    </w:p>
    <w:p w:rsidR="003A121E" w:rsidRPr="003A121E" w:rsidRDefault="003A121E" w:rsidP="003504D2">
      <w:pPr>
        <w:numPr>
          <w:ilvl w:val="0"/>
          <w:numId w:val="13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первобытного человека.</w:t>
      </w:r>
    </w:p>
    <w:p w:rsidR="003A121E" w:rsidRPr="003A121E" w:rsidRDefault="003A121E" w:rsidP="003504D2">
      <w:pPr>
        <w:numPr>
          <w:ilvl w:val="0"/>
          <w:numId w:val="13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Древней Передней Азии.</w:t>
      </w:r>
    </w:p>
    <w:p w:rsidR="003A121E" w:rsidRPr="003A121E" w:rsidRDefault="003A121E" w:rsidP="003504D2">
      <w:pPr>
        <w:numPr>
          <w:ilvl w:val="0"/>
          <w:numId w:val="13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Архитектура Древнего Египта.</w:t>
      </w:r>
    </w:p>
    <w:p w:rsidR="003A121E" w:rsidRPr="003A121E" w:rsidRDefault="003A121E" w:rsidP="003504D2">
      <w:pPr>
        <w:numPr>
          <w:ilvl w:val="0"/>
          <w:numId w:val="13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и музыка Древнего Египта.</w:t>
      </w:r>
    </w:p>
    <w:p w:rsidR="003A121E" w:rsidRPr="003A121E" w:rsidRDefault="003A121E" w:rsidP="003504D2">
      <w:pPr>
        <w:numPr>
          <w:ilvl w:val="0"/>
          <w:numId w:val="13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Мезоамерики.</w:t>
      </w:r>
    </w:p>
    <w:p w:rsidR="003A121E" w:rsidRPr="003A121E" w:rsidRDefault="003A121E" w:rsidP="003A121E">
      <w:pPr>
        <w:shd w:val="clear" w:color="auto" w:fill="FFFFFF"/>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Античности:</w:t>
      </w:r>
    </w:p>
    <w:p w:rsidR="003A121E" w:rsidRPr="003A121E" w:rsidRDefault="003A121E" w:rsidP="003504D2">
      <w:pPr>
        <w:numPr>
          <w:ilvl w:val="0"/>
          <w:numId w:val="131"/>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Эгейское искусство.</w:t>
      </w:r>
    </w:p>
    <w:p w:rsidR="003A121E" w:rsidRPr="003A121E" w:rsidRDefault="003A121E" w:rsidP="003504D2">
      <w:pPr>
        <w:numPr>
          <w:ilvl w:val="0"/>
          <w:numId w:val="131"/>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Архитектурный облик Древней Эллады.</w:t>
      </w:r>
    </w:p>
    <w:p w:rsidR="003A121E" w:rsidRPr="003A121E" w:rsidRDefault="003A121E" w:rsidP="003504D2">
      <w:pPr>
        <w:numPr>
          <w:ilvl w:val="0"/>
          <w:numId w:val="131"/>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Древней Греции.</w:t>
      </w:r>
    </w:p>
    <w:p w:rsidR="003A121E" w:rsidRPr="003A121E" w:rsidRDefault="003A121E" w:rsidP="003504D2">
      <w:pPr>
        <w:numPr>
          <w:ilvl w:val="0"/>
          <w:numId w:val="131"/>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Архитектурные достижения Древнего Рима.</w:t>
      </w:r>
    </w:p>
    <w:p w:rsidR="003A121E" w:rsidRPr="003A121E" w:rsidRDefault="003A121E" w:rsidP="003504D2">
      <w:pPr>
        <w:numPr>
          <w:ilvl w:val="0"/>
          <w:numId w:val="131"/>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Театр и музыка Античности.</w:t>
      </w:r>
    </w:p>
    <w:p w:rsidR="003A121E" w:rsidRPr="003A121E" w:rsidRDefault="003A121E" w:rsidP="003A121E">
      <w:pPr>
        <w:shd w:val="clear" w:color="auto" w:fill="FFFFFF"/>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Средних веков:</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Мир византийской культуры.</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Архитектура западноевропейского Средневековья.</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Средних веков.</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Театр и музыка Средних веков.</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Киевской Руси.</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Развитие русского регионального искусства.</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единого Российского государства.</w:t>
      </w:r>
    </w:p>
    <w:p w:rsidR="003A121E" w:rsidRPr="003A121E" w:rsidRDefault="003A121E" w:rsidP="003504D2">
      <w:pPr>
        <w:numPr>
          <w:ilvl w:val="0"/>
          <w:numId w:val="13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Театр и музыка.</w:t>
      </w:r>
    </w:p>
    <w:p w:rsidR="003A121E" w:rsidRPr="003A121E" w:rsidRDefault="003A121E" w:rsidP="003A121E">
      <w:pPr>
        <w:shd w:val="clear" w:color="auto" w:fill="FFFFFF"/>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среднего Востока.</w:t>
      </w:r>
    </w:p>
    <w:p w:rsidR="003A121E" w:rsidRPr="003A121E" w:rsidRDefault="003A121E" w:rsidP="003504D2">
      <w:pPr>
        <w:numPr>
          <w:ilvl w:val="0"/>
          <w:numId w:val="13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Индии.</w:t>
      </w:r>
    </w:p>
    <w:p w:rsidR="003A121E" w:rsidRPr="003A121E" w:rsidRDefault="003A121E" w:rsidP="003504D2">
      <w:pPr>
        <w:numPr>
          <w:ilvl w:val="0"/>
          <w:numId w:val="13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Китая.</w:t>
      </w:r>
    </w:p>
    <w:p w:rsidR="003A121E" w:rsidRPr="003A121E" w:rsidRDefault="003A121E" w:rsidP="003504D2">
      <w:pPr>
        <w:numPr>
          <w:ilvl w:val="0"/>
          <w:numId w:val="13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Страны восходящего солнца (Япония).</w:t>
      </w:r>
    </w:p>
    <w:p w:rsidR="003A121E" w:rsidRPr="003A121E" w:rsidRDefault="003A121E" w:rsidP="003504D2">
      <w:pPr>
        <w:numPr>
          <w:ilvl w:val="0"/>
          <w:numId w:val="13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исламских стран.</w:t>
      </w:r>
    </w:p>
    <w:p w:rsidR="003A121E" w:rsidRPr="003A121E" w:rsidRDefault="003A121E" w:rsidP="003A121E">
      <w:pPr>
        <w:shd w:val="clear" w:color="auto" w:fill="FFFFFF"/>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Возрождения:</w:t>
      </w:r>
    </w:p>
    <w:p w:rsidR="003A121E" w:rsidRPr="003A121E" w:rsidRDefault="003A121E" w:rsidP="003504D2">
      <w:pPr>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Проторенессанса и раннего Возрождения.</w:t>
      </w:r>
    </w:p>
    <w:p w:rsidR="003A121E" w:rsidRPr="003A121E" w:rsidRDefault="003A121E" w:rsidP="003504D2">
      <w:pPr>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Архитектура итальянского Возрождения.</w:t>
      </w:r>
    </w:p>
    <w:p w:rsidR="003A121E" w:rsidRPr="003A121E" w:rsidRDefault="003A121E" w:rsidP="003504D2">
      <w:pPr>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Титаны Высокого Возрождения.</w:t>
      </w:r>
    </w:p>
    <w:p w:rsidR="003A121E" w:rsidRPr="003A121E" w:rsidRDefault="003A121E" w:rsidP="003504D2">
      <w:pPr>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Мастера венецианской живописи.</w:t>
      </w:r>
    </w:p>
    <w:p w:rsidR="003A121E" w:rsidRPr="003A121E" w:rsidRDefault="003A121E" w:rsidP="003504D2">
      <w:pPr>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Музыка и театр эпохи Возрождения.</w:t>
      </w:r>
    </w:p>
    <w:p w:rsidR="003A121E" w:rsidRPr="003A121E" w:rsidRDefault="003A121E" w:rsidP="003504D2">
      <w:pPr>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firstLine="709"/>
        <w:jc w:val="both"/>
        <w:rPr>
          <w:rFonts w:ascii="Times New Roman" w:eastAsia="Times New Roman" w:hAnsi="Times New Roman"/>
          <w:color w:val="000000"/>
          <w:sz w:val="24"/>
          <w:szCs w:val="24"/>
        </w:rPr>
      </w:pPr>
    </w:p>
    <w:p w:rsidR="003A121E" w:rsidRPr="003A121E" w:rsidRDefault="003A121E" w:rsidP="003A121E">
      <w:pPr>
        <w:shd w:val="clear" w:color="auto" w:fill="FFFFFF"/>
        <w:spacing w:before="100" w:beforeAutospacing="1" w:after="100" w:afterAutospacing="1" w:line="240" w:lineRule="auto"/>
        <w:ind w:firstLine="709"/>
        <w:jc w:val="center"/>
        <w:rPr>
          <w:rFonts w:ascii="Times New Roman" w:eastAsia="Times New Roman" w:hAnsi="Times New Roman"/>
          <w:color w:val="000000"/>
          <w:sz w:val="24"/>
          <w:szCs w:val="24"/>
        </w:rPr>
      </w:pPr>
      <w:r w:rsidRPr="003A121E">
        <w:rPr>
          <w:rFonts w:ascii="Times New Roman" w:eastAsia="Times New Roman" w:hAnsi="Times New Roman"/>
          <w:b/>
          <w:bCs/>
          <w:color w:val="000000"/>
          <w:sz w:val="24"/>
          <w:szCs w:val="24"/>
        </w:rPr>
        <w:t>Тематическое планирование</w:t>
      </w:r>
    </w:p>
    <w:tbl>
      <w:tblPr>
        <w:tblW w:w="8620" w:type="dxa"/>
        <w:shd w:val="clear" w:color="auto" w:fill="FFFFFF"/>
        <w:tblCellMar>
          <w:top w:w="105" w:type="dxa"/>
          <w:left w:w="105" w:type="dxa"/>
          <w:bottom w:w="105" w:type="dxa"/>
          <w:right w:w="105" w:type="dxa"/>
        </w:tblCellMar>
        <w:tblLook w:val="04A0"/>
      </w:tblPr>
      <w:tblGrid>
        <w:gridCol w:w="1619"/>
        <w:gridCol w:w="4753"/>
        <w:gridCol w:w="2248"/>
      </w:tblGrid>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A121E" w:rsidRPr="003A121E" w:rsidRDefault="003A121E" w:rsidP="000F672D">
            <w:pPr>
              <w:spacing w:before="100" w:beforeAutospacing="1" w:after="100" w:afterAutospacing="1" w:line="240" w:lineRule="auto"/>
              <w:ind w:left="-142" w:firstLine="82"/>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 урока</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A121E" w:rsidRPr="003A121E" w:rsidRDefault="003A121E" w:rsidP="000F672D">
            <w:pPr>
              <w:spacing w:before="100" w:beforeAutospacing="1" w:after="100" w:afterAutospacing="1" w:line="240" w:lineRule="auto"/>
              <w:ind w:left="-769" w:firstLine="709"/>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Тема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A121E" w:rsidRPr="003A121E" w:rsidRDefault="003A121E" w:rsidP="000F672D">
            <w:pPr>
              <w:spacing w:before="100" w:beforeAutospacing="1" w:after="100" w:afterAutospacing="1" w:line="240" w:lineRule="auto"/>
              <w:ind w:left="-166" w:firstLine="106"/>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Количество часов</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первобытного человека.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Древней Передней Азии.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Архитектура Древнего Египта.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и музыка Древнего Египта.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Мезоамерики.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Эгейское искусство.</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Архитектурный облик Древней Эллады.</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Древней Греции.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i/>
                <w:iCs/>
                <w:color w:val="000000"/>
                <w:sz w:val="24"/>
                <w:szCs w:val="24"/>
              </w:rPr>
              <w:t>1</w:t>
            </w:r>
          </w:p>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Архитектурные достижения Древнего Рима.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Древнего Рима.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Театр и музыка Античности.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Мир византийской культуры.</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Архитектура западноевропейского Средневековья.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Средних веков.</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Театр и музыка Средних веков.</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Киевской Руси.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Развитие русского регионального искусства.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единого Российского государства.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Театр и музыка.</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Индии.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Китая.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Страны восходящего солнца (Япония).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numPr>
                <w:ilvl w:val="0"/>
                <w:numId w:val="1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olor w:val="000000"/>
                <w:sz w:val="24"/>
                <w:szCs w:val="24"/>
              </w:rPr>
            </w:pP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Художественная культура исламских стран.</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1</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spacing w:before="100" w:beforeAutospacing="1" w:after="100" w:afterAutospacing="1" w:line="240" w:lineRule="auto"/>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24-25</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Изобразительное искусство Проторенессанса и раннего Возрождения.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spacing w:before="100" w:beforeAutospacing="1" w:after="100" w:afterAutospacing="1" w:line="240" w:lineRule="auto"/>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26-27</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Архитектура итальянского Возрождения.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spacing w:before="100" w:beforeAutospacing="1" w:after="100" w:afterAutospacing="1" w:line="240" w:lineRule="auto"/>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28-29</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Титаны Высокого Возрождения.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spacing w:before="100" w:beforeAutospacing="1" w:after="100" w:afterAutospacing="1" w:line="240" w:lineRule="auto"/>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30-31</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Мастера венецианской живописи.</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spacing w:before="100" w:beforeAutospacing="1" w:after="100" w:afterAutospacing="1" w:line="240" w:lineRule="auto"/>
              <w:ind w:left="1069"/>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32-33</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Искусство Северного Возрождения.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w:t>
            </w:r>
          </w:p>
        </w:tc>
      </w:tr>
      <w:tr w:rsidR="003A121E" w:rsidRPr="003A121E" w:rsidTr="000F672D">
        <w:tc>
          <w:tcPr>
            <w:tcW w:w="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pStyle w:val="af4"/>
              <w:spacing w:before="100" w:beforeAutospacing="1" w:after="100" w:afterAutospacing="1" w:line="240" w:lineRule="auto"/>
              <w:ind w:left="1069"/>
              <w:jc w:val="center"/>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34-35</w:t>
            </w:r>
          </w:p>
        </w:tc>
        <w:tc>
          <w:tcPr>
            <w:tcW w:w="52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CA69BF">
            <w:pPr>
              <w:spacing w:before="100" w:beforeAutospacing="1" w:after="100" w:afterAutospacing="1" w:line="240" w:lineRule="auto"/>
              <w:ind w:firstLine="709"/>
              <w:jc w:val="both"/>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Музыка и театр эпохи Возрождения.</w:t>
            </w:r>
          </w:p>
        </w:tc>
        <w:tc>
          <w:tcPr>
            <w:tcW w:w="24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A121E" w:rsidRPr="003A121E" w:rsidRDefault="003A121E" w:rsidP="000F672D">
            <w:pPr>
              <w:spacing w:before="100" w:beforeAutospacing="1" w:after="100" w:afterAutospacing="1" w:line="240" w:lineRule="auto"/>
              <w:ind w:firstLine="709"/>
              <w:rPr>
                <w:rFonts w:ascii="Times New Roman" w:eastAsia="Times New Roman" w:hAnsi="Times New Roman"/>
                <w:color w:val="000000"/>
                <w:sz w:val="24"/>
                <w:szCs w:val="24"/>
              </w:rPr>
            </w:pPr>
            <w:r w:rsidRPr="003A121E">
              <w:rPr>
                <w:rFonts w:ascii="Times New Roman" w:eastAsia="Times New Roman" w:hAnsi="Times New Roman"/>
                <w:color w:val="000000"/>
                <w:sz w:val="24"/>
                <w:szCs w:val="24"/>
              </w:rPr>
              <w:t>2</w:t>
            </w:r>
          </w:p>
        </w:tc>
      </w:tr>
    </w:tbl>
    <w:p w:rsidR="003A121E" w:rsidRDefault="003A121E">
      <w:pPr>
        <w:spacing w:after="0" w:line="240" w:lineRule="auto"/>
        <w:jc w:val="center"/>
        <w:rPr>
          <w:rFonts w:ascii="Times New Roman" w:eastAsia="Times New Roman" w:hAnsi="Times New Roman" w:cs="Times New Roman"/>
          <w:b/>
          <w:sz w:val="24"/>
          <w:szCs w:val="28"/>
        </w:rPr>
      </w:pPr>
    </w:p>
    <w:p w:rsidR="00F73B29" w:rsidRDefault="00F73B29">
      <w:pPr>
        <w:pStyle w:val="12"/>
        <w:jc w:val="center"/>
        <w:rPr>
          <w:b/>
        </w:rPr>
      </w:pPr>
    </w:p>
    <w:p w:rsidR="00F73B29" w:rsidRPr="003A121E" w:rsidRDefault="003B1811">
      <w:pPr>
        <w:pStyle w:val="12"/>
        <w:jc w:val="center"/>
        <w:rPr>
          <w:b/>
          <w:szCs w:val="24"/>
        </w:rPr>
      </w:pPr>
      <w:r>
        <w:rPr>
          <w:b/>
        </w:rPr>
        <w:t>Рабочая программа курса внеурочной деятельности «</w:t>
      </w:r>
      <w:r w:rsidR="003A121E" w:rsidRPr="003A121E">
        <w:rPr>
          <w:rFonts w:eastAsia="Times New Roman"/>
          <w:b/>
          <w:bCs/>
          <w:color w:val="333333"/>
          <w:szCs w:val="24"/>
        </w:rPr>
        <w:t>Исследование в биологии</w:t>
      </w:r>
      <w:r w:rsidRPr="003A121E">
        <w:rPr>
          <w:b/>
          <w:szCs w:val="24"/>
        </w:rPr>
        <w:t>», 10 классы</w:t>
      </w:r>
    </w:p>
    <w:p w:rsidR="00F73B29" w:rsidRDefault="00F73B29">
      <w:pPr>
        <w:pStyle w:val="12"/>
        <w:jc w:val="center"/>
        <w:rPr>
          <w:b/>
        </w:rPr>
      </w:pP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В результате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color w:val="000000"/>
          <w:sz w:val="24"/>
          <w:szCs w:val="24"/>
        </w:rPr>
        <w:t>Личностные универсальные учебные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научится: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положительному отношению к исследовательской деятельности;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приобретёт интерес к новому содержанию и новым способам познания;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сориентируется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задаче, понимание предложений и оценок учителя, взрослых, товарищей, родителей;</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приобретёт способность к самооценке на основе критериев успешности исследовательской деятельности.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получит возможность для формирования</w:t>
      </w:r>
      <w:r w:rsidRPr="000F672D">
        <w:rPr>
          <w:rFonts w:ascii="Times New Roman" w:eastAsia="Times New Roman" w:hAnsi="Times New Roman" w:cs="Times New Roman"/>
          <w:b/>
          <w:bCs/>
          <w:color w:val="000000"/>
          <w:sz w:val="24"/>
          <w:szCs w:val="24"/>
        </w:rPr>
        <w:t>:</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внутренней позиции на уровне понимания необходимости исследовательской деятельности, выраженного в преобладании познавательных мотивов и предпочтении социального способа оценки деятельности;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выраженной познавательной мотивации;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устойчивого интереса к новым способам познания.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color w:val="000000"/>
          <w:sz w:val="24"/>
          <w:szCs w:val="24"/>
        </w:rPr>
        <w:t>Познавательные универсальные учебные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научится</w:t>
      </w:r>
      <w:r w:rsidRPr="000F672D">
        <w:rPr>
          <w:rFonts w:ascii="Times New Roman" w:eastAsia="Times New Roman" w:hAnsi="Times New Roman" w:cs="Times New Roman"/>
          <w:b/>
          <w:bCs/>
          <w:color w:val="000000"/>
          <w:sz w:val="24"/>
          <w:szCs w:val="24"/>
        </w:rPr>
        <w:t>:</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проводить исследования объектов живой природы;</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объяснять общебиоло</w:t>
      </w:r>
      <w:r w:rsidRPr="000F672D">
        <w:rPr>
          <w:rFonts w:ascii="Times New Roman" w:eastAsia="Times New Roman" w:hAnsi="Times New Roman" w:cs="Times New Roman"/>
          <w:color w:val="000000"/>
          <w:sz w:val="24"/>
          <w:szCs w:val="24"/>
        </w:rPr>
        <w:softHyphen/>
        <w:t>гические особенности;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распознавать методы изучения объектов живой природы;</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работать с лабораторным оборудованием и приемами работы с ним;</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объяснять физиологические процессы, проте</w:t>
      </w:r>
      <w:r w:rsidRPr="000F672D">
        <w:rPr>
          <w:rFonts w:ascii="Times New Roman" w:eastAsia="Times New Roman" w:hAnsi="Times New Roman" w:cs="Times New Roman"/>
          <w:color w:val="000000"/>
          <w:sz w:val="24"/>
          <w:szCs w:val="24"/>
        </w:rPr>
        <w:softHyphen/>
        <w:t>кающие в живых объектах;</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объяснять анатомическое строение живых объектов;</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 ч. контролируемом пространстве Интернет;</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использовать знаки, символы, модели, схемы для решения познавательных задач и представления их результатов;</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высказываться в устной и письменной формах;</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ориентироваться на разные способы решения познавательных исследовательских задач;</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анализировать объекты, выделять главное;</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устанавливать причинно-следственные связи;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строить рассуждения об объекте;</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получит возможность научиться: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работать с готовыми микропрепаратами и из</w:t>
      </w:r>
      <w:r w:rsidRPr="000F672D">
        <w:rPr>
          <w:rFonts w:ascii="Times New Roman" w:eastAsia="Times New Roman" w:hAnsi="Times New Roman" w:cs="Times New Roman"/>
          <w:color w:val="000000"/>
          <w:sz w:val="24"/>
          <w:szCs w:val="24"/>
        </w:rPr>
        <w:softHyphen/>
        <w:t>готовлять микропрепараты;</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ставить физиологический эксперимент;</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работать с оптическими приборами и лабора</w:t>
      </w:r>
      <w:r w:rsidRPr="000F672D">
        <w:rPr>
          <w:rFonts w:ascii="Times New Roman" w:eastAsia="Times New Roman" w:hAnsi="Times New Roman" w:cs="Times New Roman"/>
          <w:color w:val="000000"/>
          <w:sz w:val="24"/>
          <w:szCs w:val="24"/>
        </w:rPr>
        <w:softHyphen/>
        <w:t>торным оборудованием;</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подбирать объект для эксперимента в соот</w:t>
      </w:r>
      <w:r w:rsidRPr="000F672D">
        <w:rPr>
          <w:rFonts w:ascii="Times New Roman" w:eastAsia="Times New Roman" w:hAnsi="Times New Roman" w:cs="Times New Roman"/>
          <w:color w:val="000000"/>
          <w:sz w:val="24"/>
          <w:szCs w:val="24"/>
        </w:rPr>
        <w:softHyphen/>
        <w:t>ветствии с поставленными задачами;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четко и лаконично формулировать цели и вы</w:t>
      </w:r>
      <w:r w:rsidRPr="000F672D">
        <w:rPr>
          <w:rFonts w:ascii="Times New Roman" w:eastAsia="Times New Roman" w:hAnsi="Times New Roman" w:cs="Times New Roman"/>
          <w:color w:val="000000"/>
          <w:sz w:val="24"/>
          <w:szCs w:val="24"/>
        </w:rPr>
        <w:softHyphen/>
        <w:t>воды эксперимента;</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при оформлении работ соблюдать нагляд</w:t>
      </w:r>
      <w:r w:rsidRPr="000F672D">
        <w:rPr>
          <w:rFonts w:ascii="Times New Roman" w:eastAsia="Times New Roman" w:hAnsi="Times New Roman" w:cs="Times New Roman"/>
          <w:color w:val="000000"/>
          <w:sz w:val="24"/>
          <w:szCs w:val="24"/>
        </w:rPr>
        <w:softHyphen/>
        <w:t>ность, научность и эстетичность;</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проводить экологический мониторинг;</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оформлять экологические паспорта;</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объяснять некоторые аспекты ЗОЖ;</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осуществлять расширенный поиск информации в соответствии с исследовательской задачей с использованием ресурсов библиотек и сети Интернет;</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фиксировать информацию с помощью инструментов ИКТ;</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осознанно и произвольно строить сообщения в устной и письменной форме;</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строить логическое рассуждение, включающее установление причинно-следственных связей.</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color w:val="000000"/>
          <w:sz w:val="24"/>
          <w:szCs w:val="24"/>
        </w:rPr>
        <w:t>Коммуникативные универсальные учебные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научится</w:t>
      </w:r>
      <w:r w:rsidRPr="000F672D">
        <w:rPr>
          <w:rFonts w:ascii="Times New Roman" w:eastAsia="Times New Roman" w:hAnsi="Times New Roman" w:cs="Times New Roman"/>
          <w:b/>
          <w:bCs/>
          <w:color w:val="000000"/>
          <w:sz w:val="24"/>
          <w:szCs w:val="24"/>
        </w:rPr>
        <w:t>:</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допускать существование различных точек зрения;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учитывать разные мнения, стремиться к координации;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формулировать собственное мнение и позицию;</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договариваться, приходить к общему решению;</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соблюдать корректность в высказываниях;</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задавать вопросы по существу;</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использовать речь для регуляции своего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контролировать действия партнера;</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владеть монологической и диалогической формами речи;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находить информацию и выявлять главное;</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составлять план исследования и выделять главное в презентации.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получит возможность научиться: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учитывать разные мнения и обосновывать свою позицию;</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аргументировать свою позицию и координировать ее с позицией партнеров при выработке общего решения в совместной деятельности;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 учетом целей коммуникации достаточно полно и точно передавать партнеру необходимую информацию как ориентир для построения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осуществлять взаимный контроль и оказывать партнерам в сотрудничестве необходимую взаимопомощь;</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устанавливать связь окружающей среды с объектами живой природы.</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color w:val="000000"/>
          <w:sz w:val="24"/>
          <w:szCs w:val="24"/>
        </w:rPr>
        <w:t>Регулятивные универсальные учебные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научится: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принимать и сохранять учебную задачу;</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учитывать выделенные учителем ориентиры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планировать свои действия;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осуществлять итоговый и пошаговый контроль;</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адекватно воспринимать оценку учителя;</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вносить коррективы в действия на основе их оценки и учета сделанных ошибок;</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выполнять учебные действия в материале, речи, в уме.</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i/>
          <w:iCs/>
          <w:color w:val="000000"/>
          <w:sz w:val="24"/>
          <w:szCs w:val="24"/>
        </w:rPr>
        <w:t>учащийся получит возможность научиться</w:t>
      </w:r>
      <w:r w:rsidRPr="000F672D">
        <w:rPr>
          <w:rFonts w:ascii="Times New Roman" w:eastAsia="Times New Roman" w:hAnsi="Times New Roman" w:cs="Times New Roman"/>
          <w:b/>
          <w:bCs/>
          <w:color w:val="000000"/>
          <w:sz w:val="24"/>
          <w:szCs w:val="24"/>
        </w:rPr>
        <w:t>:</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проявлять познавательную инициативу;</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самостоятельно учитывать выделенные учителем ориентиры действия в незнакомом материале;</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преобразовывать практическую задачу в познавательную;</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-самостоятельно находить варианты решения познавательной задачи.</w:t>
      </w:r>
    </w:p>
    <w:p w:rsidR="000F672D" w:rsidRPr="000F672D" w:rsidRDefault="000F672D" w:rsidP="000F672D">
      <w:pPr>
        <w:spacing w:after="0" w:line="240" w:lineRule="auto"/>
        <w:jc w:val="both"/>
        <w:rPr>
          <w:rFonts w:ascii="Times New Roman" w:eastAsia="Times New Roman" w:hAnsi="Times New Roman" w:cs="Times New Roman"/>
          <w:b/>
          <w:bCs/>
          <w:color w:val="000000"/>
          <w:sz w:val="24"/>
          <w:szCs w:val="24"/>
        </w:rPr>
      </w:pPr>
      <w:r w:rsidRPr="000F672D">
        <w:rPr>
          <w:rFonts w:ascii="Times New Roman" w:eastAsia="Times New Roman" w:hAnsi="Times New Roman" w:cs="Times New Roman"/>
          <w:b/>
          <w:bCs/>
          <w:color w:val="000000"/>
          <w:sz w:val="24"/>
          <w:szCs w:val="24"/>
        </w:rPr>
        <w:t>Содержание курса внеурочной деятельности</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sz w:val="24"/>
          <w:szCs w:val="24"/>
        </w:rPr>
      </w:pP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b/>
          <w:bCs/>
          <w:color w:val="000000"/>
          <w:sz w:val="24"/>
          <w:szCs w:val="24"/>
        </w:rPr>
        <w:t>Тема 1. Биология и области исследования (4ч)</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Введение. Биология и области исследований, возможности применения результатов исследования. Самые интересные научные открытия в биологии. Описание задач и общей структуры исследовательской деятельности. Работа с книгой, научной литературой. Использование образовательных ресурсов сети Интернет. Основные доступные методы исследования</w:t>
      </w:r>
    </w:p>
    <w:p w:rsidR="000F672D" w:rsidRPr="000F672D" w:rsidRDefault="000F672D" w:rsidP="000F672D">
      <w:pPr>
        <w:spacing w:after="150" w:line="240" w:lineRule="auto"/>
        <w:jc w:val="both"/>
        <w:rPr>
          <w:rFonts w:ascii="Times New Roman" w:eastAsia="Times New Roman" w:hAnsi="Times New Roman" w:cs="Times New Roman"/>
          <w:b/>
          <w:bCs/>
          <w:color w:val="000000"/>
          <w:sz w:val="24"/>
          <w:szCs w:val="24"/>
        </w:rPr>
      </w:pPr>
      <w:r w:rsidRPr="000F672D">
        <w:rPr>
          <w:rFonts w:ascii="Times New Roman" w:eastAsia="Times New Roman" w:hAnsi="Times New Roman" w:cs="Times New Roman"/>
          <w:b/>
          <w:bCs/>
          <w:color w:val="000000"/>
          <w:sz w:val="24"/>
          <w:szCs w:val="24"/>
        </w:rPr>
        <w:t>Тема 2. Человек как объект исследования в биологии (23ч)</w:t>
      </w:r>
    </w:p>
    <w:p w:rsidR="000F672D" w:rsidRPr="000F672D" w:rsidRDefault="000F672D" w:rsidP="000F672D">
      <w:pPr>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Особенности экспериментальной работы с че</w:t>
      </w:r>
      <w:r w:rsidRPr="000F672D">
        <w:rPr>
          <w:rFonts w:ascii="Times New Roman" w:eastAsia="Times New Roman" w:hAnsi="Times New Roman" w:cs="Times New Roman"/>
          <w:color w:val="000000"/>
          <w:sz w:val="24"/>
          <w:szCs w:val="24"/>
        </w:rPr>
        <w:softHyphen/>
        <w:t>ловеком. Черты сходства и различия с другими группами животных. Нейрогуморальная регуляция функций ор</w:t>
      </w:r>
      <w:r w:rsidRPr="000F672D">
        <w:rPr>
          <w:rFonts w:ascii="Times New Roman" w:eastAsia="Times New Roman" w:hAnsi="Times New Roman" w:cs="Times New Roman"/>
          <w:color w:val="000000"/>
          <w:sz w:val="24"/>
          <w:szCs w:val="24"/>
        </w:rPr>
        <w:softHyphen/>
        <w:t>ганизма. Гуморальная регуляция функций орга</w:t>
      </w:r>
      <w:r w:rsidRPr="000F672D">
        <w:rPr>
          <w:rFonts w:ascii="Times New Roman" w:eastAsia="Times New Roman" w:hAnsi="Times New Roman" w:cs="Times New Roman"/>
          <w:color w:val="000000"/>
          <w:sz w:val="24"/>
          <w:szCs w:val="24"/>
        </w:rPr>
        <w:softHyphen/>
        <w:t>низма. Нервная регуляция функций организма. Функциональные системы. Безусловные рефлек</w:t>
      </w:r>
      <w:r w:rsidRPr="000F672D">
        <w:rPr>
          <w:rFonts w:ascii="Times New Roman" w:eastAsia="Times New Roman" w:hAnsi="Times New Roman" w:cs="Times New Roman"/>
          <w:color w:val="000000"/>
          <w:sz w:val="24"/>
          <w:szCs w:val="24"/>
        </w:rPr>
        <w:softHyphen/>
        <w:t>сы человека.</w:t>
      </w:r>
    </w:p>
    <w:p w:rsidR="000F672D" w:rsidRPr="000F672D" w:rsidRDefault="000F672D" w:rsidP="000F672D">
      <w:pPr>
        <w:spacing w:after="150" w:line="240" w:lineRule="auto"/>
        <w:jc w:val="both"/>
        <w:rPr>
          <w:rFonts w:ascii="Times New Roman" w:eastAsia="Times New Roman" w:hAnsi="Times New Roman" w:cs="Times New Roman"/>
          <w:sz w:val="24"/>
          <w:szCs w:val="24"/>
        </w:rPr>
      </w:pPr>
      <w:r w:rsidRPr="000F672D">
        <w:rPr>
          <w:rFonts w:ascii="Times New Roman" w:eastAsia="Times New Roman" w:hAnsi="Times New Roman" w:cs="Times New Roman"/>
          <w:sz w:val="24"/>
          <w:szCs w:val="24"/>
        </w:rPr>
        <w:t>Внутренняя среда организма</w:t>
      </w:r>
      <w:r w:rsidRPr="000F672D">
        <w:rPr>
          <w:rFonts w:ascii="Times New Roman" w:eastAsia="Times New Roman" w:hAnsi="Times New Roman" w:cs="Times New Roman"/>
          <w:i/>
          <w:iCs/>
          <w:sz w:val="24"/>
          <w:szCs w:val="24"/>
        </w:rPr>
        <w:t>. </w:t>
      </w:r>
      <w:r w:rsidRPr="000F672D">
        <w:rPr>
          <w:rFonts w:ascii="Times New Roman" w:eastAsia="Times New Roman" w:hAnsi="Times New Roman" w:cs="Times New Roman"/>
          <w:sz w:val="24"/>
          <w:szCs w:val="24"/>
        </w:rPr>
        <w:t>Постоянство внутренней среды организма. Гомеостаз. Кровь. Клинический анализ крови человека. Защитные свойства крови. Свертывание крови. Иммунитет. Тканевая несовместимость. Группы крови. Опре</w:t>
      </w:r>
      <w:r w:rsidRPr="000F672D">
        <w:rPr>
          <w:rFonts w:ascii="Times New Roman" w:eastAsia="Times New Roman" w:hAnsi="Times New Roman" w:cs="Times New Roman"/>
          <w:sz w:val="24"/>
          <w:szCs w:val="24"/>
        </w:rPr>
        <w:softHyphen/>
        <w:t>деление групп крови. Переливание крови.</w:t>
      </w:r>
    </w:p>
    <w:p w:rsidR="000F672D" w:rsidRPr="000F672D" w:rsidRDefault="000F672D" w:rsidP="000F672D">
      <w:pPr>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sz w:val="24"/>
          <w:szCs w:val="24"/>
        </w:rPr>
        <w:t>Строение и функции органов кровообращения. Морфология и физиология серд</w:t>
      </w:r>
      <w:r w:rsidRPr="000F672D">
        <w:rPr>
          <w:rFonts w:ascii="Times New Roman" w:eastAsia="Times New Roman" w:hAnsi="Times New Roman" w:cs="Times New Roman"/>
          <w:sz w:val="24"/>
          <w:szCs w:val="24"/>
        </w:rPr>
        <w:softHyphen/>
        <w:t xml:space="preserve">ца. Операции </w:t>
      </w:r>
      <w:r w:rsidRPr="000F672D">
        <w:rPr>
          <w:rFonts w:ascii="Times New Roman" w:eastAsia="Times New Roman" w:hAnsi="Times New Roman" w:cs="Times New Roman"/>
          <w:color w:val="000000"/>
          <w:sz w:val="24"/>
          <w:szCs w:val="24"/>
        </w:rPr>
        <w:t>на сердце. Реанимация. Приемы ре</w:t>
      </w:r>
      <w:r w:rsidRPr="000F672D">
        <w:rPr>
          <w:rFonts w:ascii="Times New Roman" w:eastAsia="Times New Roman" w:hAnsi="Times New Roman" w:cs="Times New Roman"/>
          <w:color w:val="000000"/>
          <w:sz w:val="24"/>
          <w:szCs w:val="24"/>
        </w:rPr>
        <w:softHyphen/>
        <w:t>анимационных действий. Проводящая система сердца. Движение крови по сосудам. Дыхание. Воздушная среда. Газообмен в легких и тканях. Пищеварение</w:t>
      </w:r>
      <w:r w:rsidRPr="000F672D">
        <w:rPr>
          <w:rFonts w:ascii="Times New Roman" w:eastAsia="Times New Roman" w:hAnsi="Times New Roman" w:cs="Times New Roman"/>
          <w:i/>
          <w:iCs/>
          <w:color w:val="000000"/>
          <w:sz w:val="24"/>
          <w:szCs w:val="24"/>
        </w:rPr>
        <w:t>. </w:t>
      </w:r>
      <w:r w:rsidRPr="000F672D">
        <w:rPr>
          <w:rFonts w:ascii="Times New Roman" w:eastAsia="Times New Roman" w:hAnsi="Times New Roman" w:cs="Times New Roman"/>
          <w:color w:val="000000"/>
          <w:sz w:val="24"/>
          <w:szCs w:val="24"/>
        </w:rPr>
        <w:t>Питательные вещества и пище</w:t>
      </w:r>
      <w:r w:rsidRPr="000F672D">
        <w:rPr>
          <w:rFonts w:ascii="Times New Roman" w:eastAsia="Times New Roman" w:hAnsi="Times New Roman" w:cs="Times New Roman"/>
          <w:color w:val="000000"/>
          <w:sz w:val="24"/>
          <w:szCs w:val="24"/>
        </w:rPr>
        <w:softHyphen/>
        <w:t>вые продукты. Методы изучения функций пище</w:t>
      </w:r>
      <w:r w:rsidRPr="000F672D">
        <w:rPr>
          <w:rFonts w:ascii="Times New Roman" w:eastAsia="Times New Roman" w:hAnsi="Times New Roman" w:cs="Times New Roman"/>
          <w:color w:val="000000"/>
          <w:sz w:val="24"/>
          <w:szCs w:val="24"/>
        </w:rPr>
        <w:softHyphen/>
        <w:t>варительных желез. ВНД и психология</w:t>
      </w:r>
      <w:r w:rsidRPr="000F672D">
        <w:rPr>
          <w:rFonts w:ascii="Times New Roman" w:eastAsia="Times New Roman" w:hAnsi="Times New Roman" w:cs="Times New Roman"/>
          <w:i/>
          <w:iCs/>
          <w:color w:val="000000"/>
          <w:sz w:val="24"/>
          <w:szCs w:val="24"/>
        </w:rPr>
        <w:t>. </w:t>
      </w:r>
      <w:r w:rsidRPr="000F672D">
        <w:rPr>
          <w:rFonts w:ascii="Times New Roman" w:eastAsia="Times New Roman" w:hAnsi="Times New Roman" w:cs="Times New Roman"/>
          <w:color w:val="000000"/>
          <w:sz w:val="24"/>
          <w:szCs w:val="24"/>
        </w:rPr>
        <w:t>Происхождение и некото</w:t>
      </w:r>
      <w:r w:rsidRPr="000F672D">
        <w:rPr>
          <w:rFonts w:ascii="Times New Roman" w:eastAsia="Times New Roman" w:hAnsi="Times New Roman" w:cs="Times New Roman"/>
          <w:color w:val="000000"/>
          <w:sz w:val="24"/>
          <w:szCs w:val="24"/>
        </w:rPr>
        <w:softHyphen/>
        <w:t>рые особенности психики Ощущение и восприятие. Ил</w:t>
      </w:r>
      <w:r w:rsidRPr="000F672D">
        <w:rPr>
          <w:rFonts w:ascii="Times New Roman" w:eastAsia="Times New Roman" w:hAnsi="Times New Roman" w:cs="Times New Roman"/>
          <w:color w:val="000000"/>
          <w:sz w:val="24"/>
          <w:szCs w:val="24"/>
        </w:rPr>
        <w:softHyphen/>
        <w:t>люзии, представления памяти, наблюдения. Оп</w:t>
      </w:r>
      <w:r w:rsidRPr="000F672D">
        <w:rPr>
          <w:rFonts w:ascii="Times New Roman" w:eastAsia="Times New Roman" w:hAnsi="Times New Roman" w:cs="Times New Roman"/>
          <w:color w:val="000000"/>
          <w:sz w:val="24"/>
          <w:szCs w:val="24"/>
        </w:rPr>
        <w:softHyphen/>
        <w:t xml:space="preserve">ределение объема памяти, объема внимания. Память, мышление, речь. Виды памяти. Эмоции. Темперамент. Характер. </w:t>
      </w:r>
    </w:p>
    <w:p w:rsidR="000F672D" w:rsidRPr="000F672D" w:rsidRDefault="000F672D" w:rsidP="000F672D">
      <w:pPr>
        <w:spacing w:after="150" w:line="240" w:lineRule="auto"/>
        <w:jc w:val="both"/>
        <w:rPr>
          <w:rFonts w:ascii="Times New Roman" w:eastAsia="Times New Roman" w:hAnsi="Times New Roman" w:cs="Times New Roman"/>
          <w:b/>
          <w:bCs/>
          <w:color w:val="000000"/>
          <w:sz w:val="24"/>
          <w:szCs w:val="24"/>
        </w:rPr>
      </w:pPr>
      <w:r w:rsidRPr="000F672D">
        <w:rPr>
          <w:rFonts w:ascii="Times New Roman" w:eastAsia="Times New Roman" w:hAnsi="Times New Roman" w:cs="Times New Roman"/>
          <w:b/>
          <w:bCs/>
          <w:color w:val="000000"/>
          <w:sz w:val="24"/>
          <w:szCs w:val="24"/>
        </w:rPr>
        <w:t>Тема 3. Общебиологические исследования (8часов)</w:t>
      </w:r>
    </w:p>
    <w:p w:rsidR="000F672D" w:rsidRPr="000F672D" w:rsidRDefault="000F672D" w:rsidP="000F672D">
      <w:pPr>
        <w:spacing w:after="150" w:line="240" w:lineRule="auto"/>
        <w:jc w:val="both"/>
        <w:rPr>
          <w:rFonts w:ascii="Times New Roman" w:eastAsia="Times New Roman" w:hAnsi="Times New Roman" w:cs="Times New Roman"/>
          <w:color w:val="000000"/>
          <w:sz w:val="24"/>
          <w:szCs w:val="24"/>
        </w:rPr>
      </w:pPr>
      <w:r w:rsidRPr="000F672D">
        <w:rPr>
          <w:rFonts w:ascii="Times New Roman" w:eastAsia="Times New Roman" w:hAnsi="Times New Roman" w:cs="Times New Roman"/>
          <w:color w:val="000000"/>
          <w:sz w:val="24"/>
          <w:szCs w:val="24"/>
        </w:rPr>
        <w:t xml:space="preserve"> Вирусы.</w:t>
      </w:r>
      <w:r w:rsidR="00CA69BF" w:rsidRPr="005C0BBE">
        <w:rPr>
          <w:rFonts w:ascii="Times New Roman" w:eastAsia="Times New Roman" w:hAnsi="Times New Roman" w:cs="Times New Roman"/>
          <w:color w:val="000000"/>
          <w:sz w:val="24"/>
          <w:szCs w:val="24"/>
        </w:rPr>
        <w:t xml:space="preserve"> </w:t>
      </w:r>
      <w:r w:rsidRPr="000F672D">
        <w:rPr>
          <w:rFonts w:ascii="Times New Roman" w:eastAsia="Times New Roman" w:hAnsi="Times New Roman" w:cs="Times New Roman"/>
          <w:color w:val="000000"/>
          <w:sz w:val="24"/>
          <w:szCs w:val="24"/>
        </w:rPr>
        <w:t>Генетика как наука. Основные методы изуче</w:t>
      </w:r>
      <w:r w:rsidRPr="000F672D">
        <w:rPr>
          <w:rFonts w:ascii="Times New Roman" w:eastAsia="Times New Roman" w:hAnsi="Times New Roman" w:cs="Times New Roman"/>
          <w:color w:val="000000"/>
          <w:sz w:val="24"/>
          <w:szCs w:val="24"/>
        </w:rPr>
        <w:softHyphen/>
        <w:t>ния генетики. Закономерности наследования признаков. Экология. Влияние экологических факторов на организ</w:t>
      </w:r>
      <w:r w:rsidRPr="000F672D">
        <w:rPr>
          <w:rFonts w:ascii="Times New Roman" w:eastAsia="Times New Roman" w:hAnsi="Times New Roman" w:cs="Times New Roman"/>
          <w:color w:val="000000"/>
          <w:sz w:val="24"/>
          <w:szCs w:val="24"/>
        </w:rPr>
        <w:softHyphen/>
        <w:t xml:space="preserve">мы. </w:t>
      </w:r>
    </w:p>
    <w:p w:rsidR="000F672D" w:rsidRPr="000F672D" w:rsidRDefault="000F672D" w:rsidP="000F672D">
      <w:pPr>
        <w:shd w:val="clear" w:color="auto" w:fill="FFFFFF"/>
        <w:spacing w:after="150" w:line="240" w:lineRule="auto"/>
        <w:jc w:val="both"/>
        <w:rPr>
          <w:rFonts w:ascii="Times New Roman" w:eastAsia="Times New Roman" w:hAnsi="Times New Roman" w:cs="Times New Roman"/>
          <w:color w:val="000000"/>
          <w:sz w:val="24"/>
          <w:szCs w:val="24"/>
        </w:rPr>
      </w:pPr>
    </w:p>
    <w:p w:rsidR="000F672D" w:rsidRPr="000F672D" w:rsidRDefault="000F672D" w:rsidP="000F672D">
      <w:pPr>
        <w:spacing w:after="0" w:line="240" w:lineRule="auto"/>
        <w:jc w:val="both"/>
        <w:rPr>
          <w:rFonts w:ascii="Times New Roman" w:eastAsia="Times New Roman" w:hAnsi="Times New Roman" w:cs="Times New Roman"/>
          <w:b/>
          <w:bCs/>
          <w:color w:val="000000"/>
          <w:sz w:val="24"/>
          <w:szCs w:val="24"/>
        </w:rPr>
      </w:pPr>
      <w:r w:rsidRPr="000F672D">
        <w:rPr>
          <w:rFonts w:ascii="Times New Roman" w:eastAsia="Times New Roman" w:hAnsi="Times New Roman" w:cs="Times New Roman"/>
          <w:b/>
          <w:bCs/>
          <w:color w:val="000000"/>
          <w:sz w:val="24"/>
          <w:szCs w:val="24"/>
        </w:rPr>
        <w:t>Тематическое планирование</w:t>
      </w:r>
    </w:p>
    <w:p w:rsidR="000F672D" w:rsidRPr="000F672D" w:rsidRDefault="000F672D" w:rsidP="000F672D">
      <w:pPr>
        <w:spacing w:after="0" w:line="240" w:lineRule="auto"/>
        <w:jc w:val="both"/>
        <w:rPr>
          <w:rFonts w:ascii="Times New Roman" w:eastAsia="Times New Roman" w:hAnsi="Times New Roman" w:cs="Times New Roman"/>
          <w:color w:val="000000"/>
          <w:sz w:val="24"/>
          <w:szCs w:val="24"/>
        </w:rPr>
      </w:pPr>
    </w:p>
    <w:tbl>
      <w:tblPr>
        <w:tblStyle w:val="af"/>
        <w:tblW w:w="10206" w:type="dxa"/>
        <w:tblInd w:w="-176" w:type="dxa"/>
        <w:tblLook w:val="04A0"/>
      </w:tblPr>
      <w:tblGrid>
        <w:gridCol w:w="567"/>
        <w:gridCol w:w="8222"/>
        <w:gridCol w:w="1417"/>
      </w:tblGrid>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p>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Тема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Кол-во часов</w:t>
            </w:r>
          </w:p>
        </w:tc>
      </w:tr>
      <w:tr w:rsidR="000F672D" w:rsidRPr="000F672D" w:rsidTr="000F672D">
        <w:tc>
          <w:tcPr>
            <w:tcW w:w="10206" w:type="dxa"/>
            <w:gridSpan w:val="3"/>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 xml:space="preserve">Тема 1. Биология и области исследования (4ч) </w:t>
            </w:r>
          </w:p>
          <w:p w:rsidR="000F672D" w:rsidRPr="000F672D" w:rsidRDefault="000F672D" w:rsidP="000F672D">
            <w:pPr>
              <w:pStyle w:val="af2"/>
              <w:jc w:val="both"/>
              <w:rPr>
                <w:rFonts w:ascii="Times New Roman" w:hAnsi="Times New Roman"/>
                <w:bCs/>
                <w:sz w:val="24"/>
                <w:szCs w:val="24"/>
              </w:rPr>
            </w:pP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Вводный урок</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Введение. Области исследований в биологии, возможности применения результатов исследования.</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w:t>
            </w:r>
          </w:p>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Проблемы современной науки.</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4</w:t>
            </w:r>
          </w:p>
        </w:tc>
        <w:tc>
          <w:tcPr>
            <w:tcW w:w="8222" w:type="dxa"/>
          </w:tcPr>
          <w:p w:rsidR="000F672D" w:rsidRPr="000F672D" w:rsidRDefault="000F672D" w:rsidP="000F672D">
            <w:pPr>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Основные доступные методы исследования.</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10206" w:type="dxa"/>
            <w:gridSpan w:val="3"/>
          </w:tcPr>
          <w:p w:rsidR="000F672D" w:rsidRPr="000F672D" w:rsidRDefault="000F672D" w:rsidP="000F672D">
            <w:pPr>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Тема 2. Человек как объект исследования в биологии (23ч)</w:t>
            </w:r>
          </w:p>
          <w:p w:rsidR="000F672D" w:rsidRPr="000F672D" w:rsidRDefault="000F672D" w:rsidP="000F672D">
            <w:pPr>
              <w:pStyle w:val="af2"/>
              <w:jc w:val="both"/>
              <w:rPr>
                <w:rFonts w:ascii="Times New Roman" w:hAnsi="Times New Roman"/>
                <w:bCs/>
                <w:sz w:val="24"/>
                <w:szCs w:val="24"/>
              </w:rPr>
            </w:pP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5</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Особенности экспериментальной работы с че</w:t>
            </w:r>
            <w:r w:rsidRPr="000F672D">
              <w:rPr>
                <w:rFonts w:ascii="Times New Roman" w:eastAsia="Times New Roman" w:hAnsi="Times New Roman"/>
                <w:bCs/>
                <w:color w:val="000000"/>
                <w:sz w:val="24"/>
                <w:szCs w:val="24"/>
              </w:rPr>
              <w:softHyphen/>
              <w:t xml:space="preserve">ловеком. </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53"/>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6</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Регуляция функций организма. Организм как целое.</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7</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Гуморальная регуляция функций орга</w:t>
            </w:r>
            <w:r w:rsidRPr="000F672D">
              <w:rPr>
                <w:rFonts w:ascii="Times New Roman" w:eastAsia="Times New Roman" w:hAnsi="Times New Roman"/>
                <w:bCs/>
                <w:color w:val="000000"/>
                <w:sz w:val="24"/>
                <w:szCs w:val="24"/>
              </w:rPr>
              <w:softHyphen/>
              <w:t>низма.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8</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Нервная регуляция функций организма.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9</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Безусловные рефлек</w:t>
            </w:r>
            <w:r w:rsidRPr="000F672D">
              <w:rPr>
                <w:rFonts w:ascii="Times New Roman" w:eastAsia="Times New Roman" w:hAnsi="Times New Roman"/>
                <w:bCs/>
                <w:color w:val="000000"/>
                <w:sz w:val="24"/>
                <w:szCs w:val="24"/>
              </w:rPr>
              <w:softHyphen/>
              <w:t>сы человека.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404"/>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10</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Внутренняя среда организма</w:t>
            </w:r>
            <w:r w:rsidRPr="000F672D">
              <w:rPr>
                <w:rFonts w:ascii="Times New Roman" w:eastAsia="Times New Roman" w:hAnsi="Times New Roman"/>
                <w:bCs/>
                <w:i/>
                <w:iCs/>
                <w:color w:val="000000"/>
                <w:sz w:val="24"/>
                <w:szCs w:val="24"/>
              </w:rPr>
              <w:t>. </w:t>
            </w:r>
            <w:r w:rsidRPr="000F672D">
              <w:rPr>
                <w:rFonts w:ascii="Times New Roman" w:eastAsia="Times New Roman" w:hAnsi="Times New Roman"/>
                <w:bCs/>
                <w:color w:val="000000"/>
                <w:sz w:val="24"/>
                <w:szCs w:val="24"/>
              </w:rPr>
              <w:t>Постоянство внутренней среды организма.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11</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Кровь. Клинический анализ крови человека. Защитные свойства крови. Свертывание крови.</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12</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Иммунитет. Тканевая несовместимость. Группы крови.</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421"/>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13</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Строение и функции органов кровообращения.</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14</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Морфология и физиология серд</w:t>
            </w:r>
            <w:r w:rsidRPr="000F672D">
              <w:rPr>
                <w:rFonts w:ascii="Times New Roman" w:eastAsia="Times New Roman" w:hAnsi="Times New Roman"/>
                <w:bCs/>
                <w:color w:val="000000"/>
                <w:sz w:val="24"/>
                <w:szCs w:val="24"/>
              </w:rPr>
              <w:softHyphen/>
              <w:t>ца.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15</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Реанимация. Приемы ре</w:t>
            </w:r>
            <w:r w:rsidRPr="000F672D">
              <w:rPr>
                <w:rFonts w:ascii="Times New Roman" w:eastAsia="Times New Roman" w:hAnsi="Times New Roman"/>
                <w:bCs/>
                <w:color w:val="000000"/>
                <w:sz w:val="24"/>
                <w:szCs w:val="24"/>
              </w:rPr>
              <w:softHyphen/>
              <w:t>анимационных действий. Проводящая система сердца.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16</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Пр. р. Приемы реанимационных действий.</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17</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Регуляция сердечной деятельности. Пульс.</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18</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Пр.р. Определение частоты сердечных сокращений в зависимости от физической нагрузки.</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19</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Движение крови по сосудам. Функциональные пробы.</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20</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Дыхание.</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21</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Пищеварение</w:t>
            </w:r>
            <w:r w:rsidRPr="000F672D">
              <w:rPr>
                <w:rFonts w:ascii="Times New Roman" w:eastAsia="Times New Roman" w:hAnsi="Times New Roman"/>
                <w:bCs/>
                <w:i/>
                <w:iCs/>
                <w:color w:val="000000"/>
                <w:sz w:val="24"/>
                <w:szCs w:val="24"/>
              </w:rPr>
              <w:t>.</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22</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ВНД и психология</w:t>
            </w:r>
            <w:r w:rsidRPr="000F672D">
              <w:rPr>
                <w:rFonts w:ascii="Times New Roman" w:eastAsia="Times New Roman" w:hAnsi="Times New Roman"/>
                <w:bCs/>
                <w:i/>
                <w:iCs/>
                <w:color w:val="000000"/>
                <w:sz w:val="24"/>
                <w:szCs w:val="24"/>
              </w:rPr>
              <w:t>. </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23</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Память, мышление, речь.</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24</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 Способы улучшения памяти.</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25</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Темперамент. Характер. Пр. р. Определение типов темперамента.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26</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 Влияние физических нагрузок на развитие мышечной системы</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rPr>
          <w:trHeight w:val="390"/>
        </w:trPr>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27</w:t>
            </w:r>
          </w:p>
        </w:tc>
        <w:tc>
          <w:tcPr>
            <w:tcW w:w="8222" w:type="dxa"/>
          </w:tcPr>
          <w:p w:rsidR="000F672D" w:rsidRPr="000F672D" w:rsidRDefault="000F672D" w:rsidP="000F672D">
            <w:pPr>
              <w:shd w:val="clear" w:color="auto" w:fill="FFFFFF"/>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 Вредные привычки и их влияние на здоровье человека</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10206" w:type="dxa"/>
            <w:gridSpan w:val="3"/>
          </w:tcPr>
          <w:p w:rsidR="000F672D" w:rsidRPr="000F672D" w:rsidRDefault="000F672D" w:rsidP="000F672D">
            <w:pPr>
              <w:spacing w:after="150"/>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Тема 3. Общебиологические исследования (8часов)</w:t>
            </w:r>
          </w:p>
          <w:p w:rsidR="000F672D" w:rsidRPr="000F672D" w:rsidRDefault="000F672D" w:rsidP="000F672D">
            <w:pPr>
              <w:pStyle w:val="af2"/>
              <w:jc w:val="both"/>
              <w:rPr>
                <w:rFonts w:ascii="Times New Roman" w:hAnsi="Times New Roman"/>
                <w:bCs/>
                <w:sz w:val="24"/>
                <w:szCs w:val="24"/>
              </w:rPr>
            </w:pP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28</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Общая характеристика вирусов.</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29</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w:t>
            </w:r>
          </w:p>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Социально-значимые вирусные заболевания.</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30</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w:t>
            </w:r>
          </w:p>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Прививки и вакцины.</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31</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 xml:space="preserve">Исследовательская работа. </w:t>
            </w:r>
          </w:p>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Научные открытия в генетике.</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32</w:t>
            </w:r>
          </w:p>
        </w:tc>
        <w:tc>
          <w:tcPr>
            <w:tcW w:w="8222" w:type="dxa"/>
          </w:tcPr>
          <w:p w:rsidR="000F672D" w:rsidRPr="000F672D" w:rsidRDefault="000F672D" w:rsidP="000F672D">
            <w:pPr>
              <w:pStyle w:val="af2"/>
              <w:jc w:val="both"/>
              <w:rPr>
                <w:rFonts w:ascii="Times New Roman" w:eastAsia="Times New Roman" w:hAnsi="Times New Roman"/>
                <w:bCs/>
                <w:color w:val="000000"/>
                <w:sz w:val="24"/>
                <w:szCs w:val="24"/>
              </w:rPr>
            </w:pPr>
            <w:r w:rsidRPr="000F672D">
              <w:rPr>
                <w:rFonts w:ascii="Times New Roman" w:eastAsia="Times New Roman" w:hAnsi="Times New Roman"/>
                <w:bCs/>
                <w:color w:val="000000"/>
                <w:sz w:val="24"/>
                <w:szCs w:val="24"/>
              </w:rPr>
              <w:t>Исследовательская работа.</w:t>
            </w:r>
          </w:p>
          <w:p w:rsidR="000F672D" w:rsidRPr="000F672D" w:rsidRDefault="000F672D" w:rsidP="000F672D">
            <w:pPr>
              <w:pStyle w:val="af2"/>
              <w:jc w:val="both"/>
              <w:rPr>
                <w:rFonts w:ascii="Times New Roman" w:hAnsi="Times New Roman"/>
                <w:bCs/>
                <w:sz w:val="24"/>
                <w:szCs w:val="24"/>
              </w:rPr>
            </w:pPr>
            <w:r w:rsidRPr="000F672D">
              <w:rPr>
                <w:rFonts w:ascii="Times New Roman" w:eastAsia="Times New Roman" w:hAnsi="Times New Roman"/>
                <w:bCs/>
                <w:color w:val="000000"/>
                <w:sz w:val="24"/>
                <w:szCs w:val="24"/>
              </w:rPr>
              <w:t>Влияние экологических факторов на организмы.</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33</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Решение вариантов ЕГЭ</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34</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Решение вариантов ЕГЭ</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56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35</w:t>
            </w:r>
          </w:p>
        </w:tc>
        <w:tc>
          <w:tcPr>
            <w:tcW w:w="8222"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Решение вариантов ЕГЭ</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1</w:t>
            </w:r>
          </w:p>
        </w:tc>
      </w:tr>
      <w:tr w:rsidR="000F672D" w:rsidRPr="000F672D" w:rsidTr="000F672D">
        <w:tc>
          <w:tcPr>
            <w:tcW w:w="8789" w:type="dxa"/>
            <w:gridSpan w:val="2"/>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Итого</w:t>
            </w:r>
          </w:p>
        </w:tc>
        <w:tc>
          <w:tcPr>
            <w:tcW w:w="1417" w:type="dxa"/>
          </w:tcPr>
          <w:p w:rsidR="000F672D" w:rsidRPr="000F672D" w:rsidRDefault="000F672D" w:rsidP="000F672D">
            <w:pPr>
              <w:pStyle w:val="af2"/>
              <w:jc w:val="both"/>
              <w:rPr>
                <w:rFonts w:ascii="Times New Roman" w:hAnsi="Times New Roman"/>
                <w:bCs/>
                <w:sz w:val="24"/>
                <w:szCs w:val="24"/>
              </w:rPr>
            </w:pPr>
            <w:r w:rsidRPr="000F672D">
              <w:rPr>
                <w:rFonts w:ascii="Times New Roman" w:hAnsi="Times New Roman"/>
                <w:bCs/>
                <w:sz w:val="24"/>
                <w:szCs w:val="24"/>
              </w:rPr>
              <w:t>35</w:t>
            </w:r>
          </w:p>
        </w:tc>
      </w:tr>
    </w:tbl>
    <w:p w:rsidR="000F672D" w:rsidRPr="000F672D" w:rsidRDefault="000F672D" w:rsidP="000F672D">
      <w:pPr>
        <w:spacing w:after="0" w:line="240" w:lineRule="auto"/>
        <w:jc w:val="both"/>
        <w:rPr>
          <w:rFonts w:ascii="Times New Roman" w:eastAsia="Times New Roman" w:hAnsi="Times New Roman" w:cs="Times New Roman"/>
          <w:color w:val="000000"/>
          <w:sz w:val="24"/>
          <w:szCs w:val="24"/>
        </w:rPr>
      </w:pPr>
    </w:p>
    <w:p w:rsidR="000F672D" w:rsidRPr="000F672D" w:rsidRDefault="000F672D" w:rsidP="000F672D">
      <w:pPr>
        <w:spacing w:after="0" w:line="240" w:lineRule="auto"/>
        <w:jc w:val="both"/>
        <w:rPr>
          <w:rFonts w:ascii="Times New Roman" w:eastAsia="Times New Roman" w:hAnsi="Times New Roman" w:cs="Times New Roman"/>
          <w:color w:val="000000"/>
          <w:sz w:val="24"/>
          <w:szCs w:val="24"/>
        </w:rPr>
      </w:pPr>
    </w:p>
    <w:p w:rsidR="000F672D" w:rsidRDefault="000F672D">
      <w:pPr>
        <w:spacing w:after="0" w:line="240" w:lineRule="auto"/>
        <w:jc w:val="center"/>
        <w:rPr>
          <w:rFonts w:ascii="Times New Roman" w:eastAsia="Times New Roman" w:hAnsi="Times New Roman" w:cs="Times New Roman"/>
          <w:b/>
          <w:sz w:val="24"/>
          <w:szCs w:val="28"/>
        </w:rPr>
      </w:pPr>
    </w:p>
    <w:p w:rsidR="00F73B29" w:rsidRDefault="003B1811">
      <w:pPr>
        <w:pStyle w:val="af4"/>
        <w:shd w:val="clear" w:color="auto" w:fill="FFFFFF"/>
        <w:spacing w:after="150"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Рабочая программа курса внеу</w:t>
      </w:r>
      <w:r w:rsidR="000F672D">
        <w:rPr>
          <w:rFonts w:ascii="Times New Roman" w:eastAsia="Times New Roman" w:hAnsi="Times New Roman" w:cs="Times New Roman"/>
          <w:b/>
          <w:color w:val="333333"/>
          <w:sz w:val="24"/>
          <w:szCs w:val="24"/>
        </w:rPr>
        <w:t>рочной деятельности «</w:t>
      </w:r>
      <w:r w:rsidR="00B721FB">
        <w:rPr>
          <w:rFonts w:ascii="Times New Roman" w:eastAsia="Times New Roman" w:hAnsi="Times New Roman" w:cs="Times New Roman"/>
          <w:b/>
          <w:color w:val="333333"/>
          <w:sz w:val="24"/>
          <w:szCs w:val="24"/>
        </w:rPr>
        <w:t>Олимпийское образование», 10 класс</w:t>
      </w:r>
    </w:p>
    <w:p w:rsidR="00F73B29" w:rsidRDefault="00F73B29">
      <w:pPr>
        <w:pStyle w:val="af4"/>
        <w:shd w:val="clear" w:color="auto" w:fill="FFFFFF"/>
        <w:spacing w:after="150" w:line="240" w:lineRule="auto"/>
        <w:rPr>
          <w:rFonts w:ascii="Times New Roman" w:eastAsia="Times New Roman" w:hAnsi="Times New Roman" w:cs="Times New Roman"/>
          <w:b/>
          <w:color w:val="333333"/>
          <w:sz w:val="24"/>
          <w:szCs w:val="24"/>
        </w:rPr>
      </w:pPr>
    </w:p>
    <w:p w:rsidR="00F73B29" w:rsidRDefault="003B1811">
      <w:pPr>
        <w:pStyle w:val="af4"/>
        <w:shd w:val="clear" w:color="auto" w:fill="FFFFFF"/>
        <w:spacing w:after="15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Результаты освоения курса внеурочной деятельности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b/>
          <w:sz w:val="24"/>
          <w:szCs w:val="24"/>
        </w:rPr>
        <w:t>Личностными результатами</w:t>
      </w:r>
      <w:r w:rsidRPr="00497891">
        <w:rPr>
          <w:rFonts w:ascii="Times New Roman" w:hAnsi="Times New Roman" w:cs="Times New Roman"/>
          <w:sz w:val="24"/>
          <w:szCs w:val="24"/>
        </w:rPr>
        <w:t xml:space="preserve"> освоения обучающихся данной</w:t>
      </w:r>
      <w:r w:rsidR="00B721FB">
        <w:rPr>
          <w:rFonts w:ascii="Times New Roman" w:hAnsi="Times New Roman" w:cs="Times New Roman"/>
          <w:sz w:val="24"/>
          <w:szCs w:val="24"/>
        </w:rPr>
        <w:t xml:space="preserve"> </w:t>
      </w:r>
      <w:r w:rsidRPr="00497891">
        <w:rPr>
          <w:rFonts w:ascii="Times New Roman" w:hAnsi="Times New Roman" w:cs="Times New Roman"/>
          <w:sz w:val="24"/>
          <w:szCs w:val="24"/>
        </w:rPr>
        <w:t>программы  являются:</w:t>
      </w:r>
    </w:p>
    <w:p w:rsidR="000F672D" w:rsidRPr="00497891" w:rsidRDefault="000F672D" w:rsidP="000F672D">
      <w:pPr>
        <w:spacing w:after="0" w:line="240" w:lineRule="auto"/>
        <w:contextualSpacing/>
        <w:jc w:val="both"/>
        <w:rPr>
          <w:rFonts w:ascii="Times New Roman" w:hAnsi="Times New Roman" w:cs="Times New Roman"/>
          <w:i/>
          <w:sz w:val="24"/>
          <w:szCs w:val="24"/>
        </w:rPr>
      </w:pPr>
      <w:r w:rsidRPr="00497891">
        <w:rPr>
          <w:rFonts w:ascii="Times New Roman" w:hAnsi="Times New Roman" w:cs="Times New Roman"/>
          <w:b/>
          <w:bCs/>
          <w:i/>
          <w:sz w:val="24"/>
          <w:szCs w:val="24"/>
        </w:rPr>
        <w:t>В области познавательной культуры:</w:t>
      </w:r>
    </w:p>
    <w:p w:rsidR="000F672D" w:rsidRPr="00497891" w:rsidRDefault="000F672D" w:rsidP="003504D2">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0F672D" w:rsidRPr="00497891" w:rsidRDefault="000F672D" w:rsidP="003504D2">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0F672D" w:rsidRPr="00497891" w:rsidRDefault="000F672D" w:rsidP="003504D2">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0F672D" w:rsidRPr="00497891" w:rsidRDefault="000F672D" w:rsidP="000F672D">
      <w:pPr>
        <w:spacing w:after="0" w:line="240" w:lineRule="auto"/>
        <w:contextualSpacing/>
        <w:jc w:val="both"/>
        <w:rPr>
          <w:rFonts w:ascii="Times New Roman" w:hAnsi="Times New Roman" w:cs="Times New Roman"/>
          <w:b/>
          <w:i/>
          <w:sz w:val="24"/>
          <w:szCs w:val="24"/>
        </w:rPr>
      </w:pPr>
      <w:r w:rsidRPr="00497891">
        <w:rPr>
          <w:rFonts w:ascii="Times New Roman" w:hAnsi="Times New Roman" w:cs="Times New Roman"/>
          <w:b/>
          <w:i/>
          <w:sz w:val="24"/>
          <w:szCs w:val="24"/>
        </w:rPr>
        <w:t>В области нравственной культуры:</w:t>
      </w:r>
    </w:p>
    <w:p w:rsidR="000F672D" w:rsidRPr="00497891" w:rsidRDefault="000F672D" w:rsidP="003504D2">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0F672D" w:rsidRPr="00497891" w:rsidRDefault="000F672D" w:rsidP="003504D2">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0F672D" w:rsidRPr="00497891" w:rsidRDefault="000F672D" w:rsidP="003504D2">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F672D" w:rsidRPr="00497891" w:rsidRDefault="000F672D" w:rsidP="000F672D">
      <w:pPr>
        <w:spacing w:after="0" w:line="240" w:lineRule="auto"/>
        <w:contextualSpacing/>
        <w:jc w:val="both"/>
        <w:rPr>
          <w:rFonts w:ascii="Times New Roman" w:hAnsi="Times New Roman" w:cs="Times New Roman"/>
          <w:b/>
          <w:i/>
          <w:sz w:val="24"/>
          <w:szCs w:val="24"/>
        </w:rPr>
      </w:pPr>
      <w:r w:rsidRPr="00497891">
        <w:rPr>
          <w:rFonts w:ascii="Times New Roman" w:hAnsi="Times New Roman" w:cs="Times New Roman"/>
          <w:b/>
          <w:i/>
          <w:sz w:val="24"/>
          <w:szCs w:val="24"/>
        </w:rPr>
        <w:t>В области трудовой культуры:</w:t>
      </w:r>
    </w:p>
    <w:p w:rsidR="000F672D" w:rsidRPr="00497891" w:rsidRDefault="000F672D" w:rsidP="003504D2">
      <w:pPr>
        <w:numPr>
          <w:ilvl w:val="0"/>
          <w:numId w:val="13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142" w:firstLine="0"/>
        <w:contextualSpacing/>
        <w:jc w:val="both"/>
        <w:rPr>
          <w:rFonts w:ascii="Times New Roman" w:hAnsi="Times New Roman" w:cs="Times New Roman"/>
          <w:sz w:val="24"/>
          <w:szCs w:val="24"/>
        </w:rPr>
      </w:pPr>
      <w:r w:rsidRPr="00497891">
        <w:rPr>
          <w:rFonts w:ascii="Times New Roman" w:hAnsi="Times New Roman" w:cs="Times New Roman"/>
          <w:sz w:val="24"/>
          <w:szCs w:val="24"/>
        </w:rPr>
        <w:t>умение планировать режим дня, обеспечивать оптимальное сочетание нагрузки и отдыха;</w:t>
      </w:r>
    </w:p>
    <w:p w:rsidR="000F672D" w:rsidRPr="00497891" w:rsidRDefault="000F672D" w:rsidP="003504D2">
      <w:pPr>
        <w:numPr>
          <w:ilvl w:val="0"/>
          <w:numId w:val="13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142" w:firstLine="0"/>
        <w:contextualSpacing/>
        <w:jc w:val="both"/>
        <w:rPr>
          <w:rFonts w:ascii="Times New Roman" w:hAnsi="Times New Roman" w:cs="Times New Roman"/>
          <w:sz w:val="24"/>
          <w:szCs w:val="24"/>
        </w:rPr>
      </w:pPr>
      <w:r w:rsidRPr="00497891">
        <w:rPr>
          <w:rFonts w:ascii="Times New Roman" w:hAnsi="Times New Roman" w:cs="Times New Roman"/>
          <w:sz w:val="24"/>
          <w:szCs w:val="24"/>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0F672D" w:rsidRPr="00497891" w:rsidRDefault="000F672D" w:rsidP="000F672D">
      <w:pPr>
        <w:spacing w:after="0" w:line="240" w:lineRule="auto"/>
        <w:contextualSpacing/>
        <w:jc w:val="both"/>
        <w:rPr>
          <w:rFonts w:ascii="Times New Roman" w:hAnsi="Times New Roman" w:cs="Times New Roman"/>
          <w:b/>
          <w:i/>
          <w:sz w:val="24"/>
          <w:szCs w:val="24"/>
        </w:rPr>
      </w:pPr>
      <w:r w:rsidRPr="00497891">
        <w:rPr>
          <w:rFonts w:ascii="Times New Roman" w:hAnsi="Times New Roman" w:cs="Times New Roman"/>
          <w:b/>
          <w:i/>
          <w:sz w:val="24"/>
          <w:szCs w:val="24"/>
        </w:rPr>
        <w:t>В области эстетической культуры:</w:t>
      </w:r>
    </w:p>
    <w:p w:rsidR="000F672D" w:rsidRPr="00497891" w:rsidRDefault="000F672D" w:rsidP="003504D2">
      <w:pPr>
        <w:numPr>
          <w:ilvl w:val="0"/>
          <w:numId w:val="139"/>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красивая (правильная) осанка, умение ее длительно сохранять при разнообразных формах движения и передвижений;</w:t>
      </w:r>
    </w:p>
    <w:p w:rsidR="000F672D" w:rsidRPr="00497891" w:rsidRDefault="000F672D" w:rsidP="003504D2">
      <w:pPr>
        <w:numPr>
          <w:ilvl w:val="0"/>
          <w:numId w:val="139"/>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культура движения, умение передвигаться красиво, легко и непринужденно.</w:t>
      </w:r>
    </w:p>
    <w:p w:rsidR="000F672D" w:rsidRPr="00497891" w:rsidRDefault="000F672D" w:rsidP="000F672D">
      <w:pPr>
        <w:spacing w:after="0" w:line="240" w:lineRule="auto"/>
        <w:contextualSpacing/>
        <w:jc w:val="both"/>
        <w:rPr>
          <w:rFonts w:ascii="Times New Roman" w:hAnsi="Times New Roman" w:cs="Times New Roman"/>
          <w:b/>
          <w:i/>
          <w:sz w:val="24"/>
          <w:szCs w:val="24"/>
        </w:rPr>
      </w:pPr>
      <w:r w:rsidRPr="00497891">
        <w:rPr>
          <w:rFonts w:ascii="Times New Roman" w:hAnsi="Times New Roman" w:cs="Times New Roman"/>
          <w:b/>
          <w:i/>
          <w:sz w:val="24"/>
          <w:szCs w:val="24"/>
        </w:rPr>
        <w:t xml:space="preserve">В области коммуникативной культуры: </w:t>
      </w:r>
    </w:p>
    <w:p w:rsidR="000F672D" w:rsidRPr="00497891" w:rsidRDefault="000F672D" w:rsidP="003504D2">
      <w:pPr>
        <w:numPr>
          <w:ilvl w:val="0"/>
          <w:numId w:val="1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0F672D" w:rsidRPr="00497891" w:rsidRDefault="000F672D" w:rsidP="003504D2">
      <w:pPr>
        <w:numPr>
          <w:ilvl w:val="0"/>
          <w:numId w:val="1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0F672D" w:rsidRPr="00497891" w:rsidRDefault="000F672D" w:rsidP="003504D2">
      <w:pPr>
        <w:numPr>
          <w:ilvl w:val="0"/>
          <w:numId w:val="1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0F672D" w:rsidRPr="00497891" w:rsidRDefault="000F672D" w:rsidP="000F672D">
      <w:pPr>
        <w:spacing w:after="0" w:line="240" w:lineRule="auto"/>
        <w:contextualSpacing/>
        <w:jc w:val="both"/>
        <w:rPr>
          <w:rFonts w:ascii="Times New Roman" w:hAnsi="Times New Roman" w:cs="Times New Roman"/>
          <w:b/>
          <w:i/>
          <w:sz w:val="24"/>
          <w:szCs w:val="24"/>
        </w:rPr>
      </w:pPr>
      <w:r w:rsidRPr="00497891">
        <w:rPr>
          <w:rFonts w:ascii="Times New Roman" w:hAnsi="Times New Roman" w:cs="Times New Roman"/>
          <w:b/>
          <w:i/>
          <w:sz w:val="24"/>
          <w:szCs w:val="24"/>
        </w:rPr>
        <w:t>В области физической культуры:</w:t>
      </w:r>
    </w:p>
    <w:p w:rsidR="000F672D" w:rsidRPr="00497891" w:rsidRDefault="000F672D" w:rsidP="003504D2">
      <w:pPr>
        <w:numPr>
          <w:ilvl w:val="0"/>
          <w:numId w:val="141"/>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0F672D" w:rsidRPr="00497891" w:rsidRDefault="000F672D" w:rsidP="003504D2">
      <w:pPr>
        <w:numPr>
          <w:ilvl w:val="0"/>
          <w:numId w:val="141"/>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владение навыками выполнения разнообразных физических упражнений различной функциональной направленности, </w:t>
      </w:r>
    </w:p>
    <w:p w:rsidR="000F672D" w:rsidRPr="00497891" w:rsidRDefault="000F672D" w:rsidP="003504D2">
      <w:pPr>
        <w:numPr>
          <w:ilvl w:val="0"/>
          <w:numId w:val="141"/>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технических действий базовых видов спорта, а также применения их в игровой и соревновательной деятельности;</w:t>
      </w:r>
    </w:p>
    <w:p w:rsidR="000F672D" w:rsidRPr="00497891" w:rsidRDefault="000F672D" w:rsidP="003504D2">
      <w:pPr>
        <w:numPr>
          <w:ilvl w:val="0"/>
          <w:numId w:val="141"/>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contextualSpacing/>
        <w:jc w:val="both"/>
        <w:rPr>
          <w:rFonts w:ascii="Times New Roman" w:hAnsi="Times New Roman" w:cs="Times New Roman"/>
          <w:sz w:val="24"/>
          <w:szCs w:val="24"/>
        </w:rPr>
      </w:pPr>
      <w:r w:rsidRPr="00497891">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b/>
          <w:bCs/>
          <w:sz w:val="24"/>
          <w:szCs w:val="24"/>
        </w:rPr>
        <w:t>Метапредметными результатами</w:t>
      </w:r>
      <w:r w:rsidRPr="00497891">
        <w:rPr>
          <w:rFonts w:ascii="Times New Roman" w:hAnsi="Times New Roman" w:cs="Times New Roman"/>
          <w:sz w:val="24"/>
          <w:szCs w:val="24"/>
        </w:rPr>
        <w:t xml:space="preserve"> освоения обучающихся программы являются: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познавательной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нравственной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трудовой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рациональное планирование учебной деятельности, умение организовывать места занятий и обеспечивать их безопасность;</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эстетической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коммуникативной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владение умением логически грамотно излагать, аргументировать и обосновывать собственную точку зрения, доводить ее до собеседника.</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b/>
          <w:sz w:val="24"/>
          <w:szCs w:val="24"/>
        </w:rPr>
        <w:t>В области физической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владение способами организации и проведения разнообразных форм занятий физической культурой, их планирования и содержательного наполнения;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0F672D" w:rsidRPr="00497891" w:rsidRDefault="000F672D" w:rsidP="000F672D">
      <w:pPr>
        <w:spacing w:after="0" w:line="240" w:lineRule="auto"/>
        <w:contextualSpacing/>
        <w:jc w:val="both"/>
        <w:rPr>
          <w:rFonts w:ascii="Times New Roman" w:hAnsi="Times New Roman" w:cs="Times New Roman"/>
          <w:b/>
          <w:sz w:val="24"/>
          <w:szCs w:val="24"/>
        </w:rPr>
      </w:pPr>
      <w:r w:rsidRPr="00497891">
        <w:rPr>
          <w:rFonts w:ascii="Times New Roman" w:hAnsi="Times New Roman" w:cs="Times New Roman"/>
          <w:b/>
          <w:sz w:val="24"/>
          <w:szCs w:val="24"/>
        </w:rPr>
        <w:t>ИКТ-компетентности обучающихся: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к сотрудничеству и коммуникации;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и готовность к использованию ИКТ в целях обучения и развития;</w:t>
      </w:r>
    </w:p>
    <w:p w:rsidR="000F672D" w:rsidRPr="00497891" w:rsidRDefault="000F672D" w:rsidP="000F672D">
      <w:pPr>
        <w:spacing w:after="0" w:line="240" w:lineRule="auto"/>
        <w:contextualSpacing/>
        <w:jc w:val="both"/>
        <w:rPr>
          <w:rFonts w:ascii="Times New Roman" w:hAnsi="Times New Roman" w:cs="Times New Roman"/>
          <w:b/>
          <w:sz w:val="24"/>
          <w:szCs w:val="24"/>
        </w:rPr>
      </w:pPr>
      <w:r w:rsidRPr="00497891">
        <w:rPr>
          <w:rFonts w:ascii="Times New Roman" w:hAnsi="Times New Roman" w:cs="Times New Roman"/>
          <w:b/>
          <w:sz w:val="24"/>
          <w:szCs w:val="24"/>
        </w:rPr>
        <w:t xml:space="preserve">Основы учебно-исследовательской и проектной деятельности: </w:t>
      </w:r>
    </w:p>
    <w:p w:rsidR="000F672D" w:rsidRPr="00497891" w:rsidRDefault="000F672D" w:rsidP="000F672D">
      <w:pPr>
        <w:spacing w:after="0" w:line="240" w:lineRule="auto"/>
        <w:contextualSpacing/>
        <w:jc w:val="both"/>
        <w:rPr>
          <w:rFonts w:ascii="Times New Roman" w:hAnsi="Times New Roman" w:cs="Times New Roman"/>
          <w:b/>
          <w:sz w:val="24"/>
          <w:szCs w:val="24"/>
        </w:rPr>
      </w:pPr>
      <w:r w:rsidRPr="00497891">
        <w:rPr>
          <w:rFonts w:ascii="Times New Roman" w:hAnsi="Times New Roman" w:cs="Times New Roman"/>
          <w:sz w:val="24"/>
          <w:szCs w:val="24"/>
        </w:rPr>
        <w:t xml:space="preserve">Способность выполнения индивидуального итогового проекта. </w:t>
      </w:r>
    </w:p>
    <w:p w:rsidR="000F672D" w:rsidRPr="00497891" w:rsidRDefault="000F672D" w:rsidP="000F672D">
      <w:pPr>
        <w:spacing w:after="0" w:line="240" w:lineRule="auto"/>
        <w:contextualSpacing/>
        <w:jc w:val="both"/>
        <w:rPr>
          <w:rFonts w:ascii="Times New Roman" w:hAnsi="Times New Roman" w:cs="Times New Roman"/>
          <w:b/>
          <w:sz w:val="24"/>
          <w:szCs w:val="24"/>
        </w:rPr>
      </w:pP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b/>
          <w:sz w:val="24"/>
          <w:szCs w:val="24"/>
        </w:rPr>
        <w:t>Предметные результаты</w:t>
      </w:r>
      <w:r w:rsidRPr="00497891">
        <w:rPr>
          <w:rFonts w:ascii="Times New Roman" w:hAnsi="Times New Roman" w:cs="Times New Roman"/>
          <w:sz w:val="24"/>
          <w:szCs w:val="24"/>
        </w:rPr>
        <w:t>, так же как и метапредметные, проявляются в разных областях культуры.</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познавательной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 знания по истории и развитию спорта и </w:t>
      </w:r>
      <w:r w:rsidRPr="00497891">
        <w:rPr>
          <w:rFonts w:ascii="Times New Roman" w:hAnsi="Times New Roman" w:cs="Times New Roman"/>
          <w:i/>
          <w:sz w:val="24"/>
          <w:szCs w:val="24"/>
        </w:rPr>
        <w:t>олимпийского движения</w:t>
      </w:r>
      <w:r w:rsidRPr="00497891">
        <w:rPr>
          <w:rFonts w:ascii="Times New Roman" w:hAnsi="Times New Roman" w:cs="Times New Roman"/>
          <w:sz w:val="24"/>
          <w:szCs w:val="24"/>
        </w:rPr>
        <w:t>, о положительном их влиянии на укрепление мира и дружбы между народами;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знание основных направлений развития физической культуры в обществе, их целей, задач и форм организации;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нравственной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трудовой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преодолевать трудности, выполнять учебные задания по технической и физической подготовке в полном объеме;</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эстетической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коммуникативной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интересно и доступно излагать знания о физической культуре, грамотно пользоваться понятийным аппаратом;</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осуществлять судейство соревнований по одному из видов спорта, владеть информационными жестами судьи.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xml:space="preserve">В области </w:t>
      </w:r>
      <w:r w:rsidRPr="00497891">
        <w:rPr>
          <w:rFonts w:ascii="Times New Roman" w:hAnsi="Times New Roman" w:cs="Times New Roman"/>
          <w:b/>
          <w:sz w:val="24"/>
          <w:szCs w:val="24"/>
        </w:rPr>
        <w:t>физической культуры</w:t>
      </w:r>
      <w:r w:rsidRPr="00497891">
        <w:rPr>
          <w:rFonts w:ascii="Times New Roman" w:hAnsi="Times New Roman" w:cs="Times New Roman"/>
          <w:sz w:val="24"/>
          <w:szCs w:val="24"/>
        </w:rPr>
        <w:t>:</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0F672D" w:rsidRPr="00497891"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0F672D" w:rsidRDefault="000F672D" w:rsidP="000F672D">
      <w:pPr>
        <w:spacing w:after="0" w:line="240" w:lineRule="auto"/>
        <w:contextualSpacing/>
        <w:jc w:val="both"/>
        <w:rPr>
          <w:rFonts w:ascii="Times New Roman" w:hAnsi="Times New Roman" w:cs="Times New Roman"/>
          <w:sz w:val="24"/>
          <w:szCs w:val="24"/>
        </w:rPr>
      </w:pPr>
      <w:r w:rsidRPr="00497891">
        <w:rPr>
          <w:rFonts w:ascii="Times New Roman" w:hAnsi="Times New Roman" w:cs="Times New Roman"/>
          <w:sz w:val="24"/>
          <w:szCs w:val="24"/>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СОДЕРЖАНИЕ КУРСА</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1. Античные Олимпийские игры</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Элида, Первые Олимпийские игры, олимпионик, античный спорт, Пифийские, Истмийские, Немейские игры, античные традиции, античные авторы.</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2. Возникновение античного атлетизма</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Греческая аристократия, агональный (соревновательный) характер, аристократическая культура, основные архитектурные объекты Олимпии, мифологические основатели Олимпийских игр, Экехейрия.</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3. Организация крупных спортивных игр в Древней Греции Время проведения игр, длительность Олимпийских игр, коллегия элладоников, подготовка к соревнованиям, наказание нарушителей соревнований, Заны, Олимпийский совет, условия допуска к состязанию, возрастные категории, ритуал открытия, Олимпийская клятва, женские игры (Гереи).</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4. Олимпийские виды спорта</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Беговые дисциплины, «тяжелые» виды атлетики, пентатлон, конные состязания, женщины-олимпионики, программа Олимпийских игр, спортивные династии, награды олимпионикам, списки олимпийских победителей, марафонский бег.</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5. Спортивное воспитание и олимпийское образование</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Олимпийское образование, спортивное воспитание, взаимоотношения, спортивная этика.</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6. Возрождение Олимпийских игр</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Античная цивилизация, Пьер де Кубертен, Олимпийский конгресс, первые Олимпийские игры современности.</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7. Развитие Олимпийского спорта в межвоенные годы</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Последствия мировой войны, новый этап олимпийского движения, послевоенные Олимпийские игры, олимпийские игры в Третьем рейхе.</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8. Олимпийский спорт в годы холодной войны</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Послевоенная эпоха, возобновление олимпийского цикла, вхождение СССР в олимпийское движение, Советский дебют в Хельсинки, Олимпийские игры на четырех континентах, политические проблемы олимпийского спорта, Олимпийские игры семидесятых, МОК и мировое сообщество на пороге постиндустриальной эпохи, предыстория, ход и итоги московских Олимпийских игр 1980 года, начало эпохи Самаранча, последний бойкот.</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9. Олимпийское движение в условиях глобализации</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Теория «сжатия времени», «Перестройка», «Коммуникационная революция», глобализация.</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Тема 10. Олимпийские игры в конце ХХ века</w:t>
      </w:r>
    </w:p>
    <w:p w:rsidR="00F16D5D" w:rsidRPr="00F16D5D" w:rsidRDefault="00F16D5D" w:rsidP="00F16D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000000"/>
          <w:sz w:val="24"/>
          <w:szCs w:val="24"/>
        </w:rPr>
      </w:pPr>
      <w:r w:rsidRPr="00F16D5D">
        <w:rPr>
          <w:rFonts w:ascii="Times New Roman" w:eastAsia="Times New Roman" w:hAnsi="Times New Roman" w:cs="Times New Roman"/>
          <w:color w:val="000000"/>
          <w:sz w:val="24"/>
          <w:szCs w:val="24"/>
        </w:rPr>
        <w:t>Сараево: игры с утраченным наследием, Лос-Анджелес, Калгари, Сеул, Альбервиль, Барселона, Лиллехаммер, Антланта эволюция МОК и реформа 1999 года, преобразование структуры олимпийского движения, развитие регулирующих органо. САС и ВАДА</w:t>
      </w:r>
      <w:r>
        <w:rPr>
          <w:rFonts w:ascii="Times New Roman" w:eastAsia="Times New Roman" w:hAnsi="Times New Roman" w:cs="Times New Roman"/>
          <w:color w:val="000000"/>
          <w:sz w:val="24"/>
          <w:szCs w:val="24"/>
        </w:rPr>
        <w:t>, концепция любительского</w:t>
      </w:r>
    </w:p>
    <w:tbl>
      <w:tblPr>
        <w:tblpPr w:leftFromText="180" w:rightFromText="180" w:vertAnchor="text" w:horzAnchor="page" w:tblpXSpec="center" w:tblpY="269"/>
        <w:tblW w:w="8610"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1095"/>
        <w:gridCol w:w="5001"/>
        <w:gridCol w:w="1701"/>
        <w:gridCol w:w="813"/>
      </w:tblGrid>
      <w:tr w:rsidR="000F672D" w:rsidRPr="00497891" w:rsidTr="000F672D">
        <w:tc>
          <w:tcPr>
            <w:tcW w:w="8610" w:type="dxa"/>
            <w:gridSpan w:val="4"/>
            <w:tcBorders>
              <w:top w:val="single" w:sz="4" w:space="0" w:color="auto"/>
              <w:left w:val="nil"/>
              <w:bottom w:val="single" w:sz="4" w:space="0" w:color="auto"/>
              <w:right w:val="nil"/>
            </w:tcBorders>
            <w:shd w:val="clear" w:color="auto" w:fill="auto"/>
            <w:hideMark/>
          </w:tcPr>
          <w:p w:rsidR="000F672D" w:rsidRPr="00497891" w:rsidRDefault="000F672D" w:rsidP="000F672D">
            <w:pPr>
              <w:pStyle w:val="af2"/>
              <w:jc w:val="center"/>
              <w:rPr>
                <w:rFonts w:ascii="Times New Roman" w:hAnsi="Times New Roman" w:cs="Times New Roman"/>
                <w:sz w:val="24"/>
                <w:szCs w:val="24"/>
              </w:rPr>
            </w:pPr>
            <w:r w:rsidRPr="00497891">
              <w:rPr>
                <w:rFonts w:ascii="Times New Roman" w:hAnsi="Times New Roman" w:cs="Times New Roman"/>
                <w:b/>
                <w:sz w:val="24"/>
                <w:szCs w:val="24"/>
              </w:rPr>
              <w:t>10класс</w:t>
            </w:r>
          </w:p>
        </w:tc>
      </w:tr>
      <w:tr w:rsidR="000F672D" w:rsidRPr="00497891" w:rsidTr="000F672D">
        <w:tc>
          <w:tcPr>
            <w:tcW w:w="1095" w:type="dxa"/>
            <w:tcBorders>
              <w:top w:val="single" w:sz="4"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1</w:t>
            </w:r>
          </w:p>
        </w:tc>
        <w:tc>
          <w:tcPr>
            <w:tcW w:w="6702" w:type="dxa"/>
            <w:gridSpan w:val="2"/>
            <w:tcBorders>
              <w:top w:val="single" w:sz="4"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Античные Олимпийские игры</w:t>
            </w:r>
          </w:p>
        </w:tc>
        <w:tc>
          <w:tcPr>
            <w:tcW w:w="813" w:type="dxa"/>
            <w:tcBorders>
              <w:top w:val="single" w:sz="4" w:space="0" w:color="auto"/>
              <w:left w:val="outset" w:sz="6" w:space="0" w:color="auto"/>
              <w:bottom w:val="outset" w:sz="6" w:space="0" w:color="auto"/>
              <w:right w:val="single" w:sz="4"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2 ч</w:t>
            </w:r>
          </w:p>
          <w:p w:rsidR="000F672D" w:rsidRPr="00497891" w:rsidRDefault="000F672D" w:rsidP="000F672D">
            <w:pPr>
              <w:pStyle w:val="af2"/>
              <w:rPr>
                <w:rFonts w:ascii="Times New Roman" w:hAnsi="Times New Roman" w:cs="Times New Roman"/>
                <w:sz w:val="24"/>
                <w:szCs w:val="24"/>
              </w:rPr>
            </w:pPr>
          </w:p>
        </w:tc>
      </w:tr>
      <w:tr w:rsidR="000F672D" w:rsidRPr="00497891" w:rsidTr="000F672D">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2</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Возникновение античного атлетизма</w:t>
            </w:r>
          </w:p>
        </w:tc>
        <w:tc>
          <w:tcPr>
            <w:tcW w:w="813" w:type="dxa"/>
            <w:tcBorders>
              <w:top w:val="outset" w:sz="6" w:space="0" w:color="auto"/>
              <w:left w:val="outset" w:sz="6" w:space="0" w:color="auto"/>
              <w:bottom w:val="outset" w:sz="6" w:space="0" w:color="auto"/>
              <w:right w:val="single" w:sz="4"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2 ч</w:t>
            </w:r>
          </w:p>
        </w:tc>
      </w:tr>
      <w:tr w:rsidR="000F672D" w:rsidRPr="00497891" w:rsidTr="000F672D">
        <w:trPr>
          <w:trHeight w:val="719"/>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3</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Организация крупных спортивных игр в Древней Греции</w:t>
            </w:r>
          </w:p>
        </w:tc>
        <w:tc>
          <w:tcPr>
            <w:tcW w:w="813"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2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4</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Олимпийские виды спорта</w:t>
            </w:r>
          </w:p>
        </w:tc>
        <w:tc>
          <w:tcPr>
            <w:tcW w:w="813"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4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5</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Спортивное воспитание и олимпийское образование</w:t>
            </w:r>
          </w:p>
        </w:tc>
        <w:tc>
          <w:tcPr>
            <w:tcW w:w="813"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1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6</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Возрождение Олимпийских игр</w:t>
            </w:r>
          </w:p>
        </w:tc>
        <w:tc>
          <w:tcPr>
            <w:tcW w:w="813"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6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7</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Развитие Олимпийского спорта в межвоенные годы</w:t>
            </w:r>
          </w:p>
        </w:tc>
        <w:tc>
          <w:tcPr>
            <w:tcW w:w="813"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4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8</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Олимпийский спорт в годы холодной войны</w:t>
            </w:r>
          </w:p>
        </w:tc>
        <w:tc>
          <w:tcPr>
            <w:tcW w:w="813"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6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9</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Олимпийское движение в условиях глобализации</w:t>
            </w:r>
          </w:p>
        </w:tc>
        <w:tc>
          <w:tcPr>
            <w:tcW w:w="813"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2 ч</w:t>
            </w:r>
          </w:p>
        </w:tc>
      </w:tr>
      <w:tr w:rsidR="000F672D" w:rsidRPr="00497891" w:rsidTr="000F672D">
        <w:trPr>
          <w:trHeight w:val="477"/>
        </w:trPr>
        <w:tc>
          <w:tcPr>
            <w:tcW w:w="1095"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10</w:t>
            </w:r>
          </w:p>
        </w:tc>
        <w:tc>
          <w:tcPr>
            <w:tcW w:w="6702" w:type="dxa"/>
            <w:gridSpan w:val="2"/>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Олимпийские игры в конце ХХ века</w:t>
            </w:r>
          </w:p>
        </w:tc>
        <w:tc>
          <w:tcPr>
            <w:tcW w:w="813" w:type="dxa"/>
            <w:tcBorders>
              <w:top w:val="outset" w:sz="6" w:space="0" w:color="auto"/>
              <w:left w:val="outset" w:sz="6" w:space="0" w:color="auto"/>
              <w:bottom w:val="outset" w:sz="6" w:space="0" w:color="auto"/>
              <w:right w:val="outset" w:sz="6"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6 ч</w:t>
            </w:r>
          </w:p>
        </w:tc>
      </w:tr>
      <w:tr w:rsidR="000F672D" w:rsidRPr="00497891" w:rsidTr="000F672D">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11</w:t>
            </w:r>
          </w:p>
        </w:tc>
        <w:tc>
          <w:tcPr>
            <w:tcW w:w="5001" w:type="dxa"/>
            <w:tcBorders>
              <w:top w:val="outset" w:sz="6" w:space="0" w:color="auto"/>
              <w:left w:val="outset" w:sz="6" w:space="0" w:color="auto"/>
              <w:bottom w:val="outset" w:sz="6" w:space="0" w:color="auto"/>
              <w:right w:val="single" w:sz="4" w:space="0" w:color="auto"/>
            </w:tcBorders>
            <w:shd w:val="clear" w:color="auto" w:fill="auto"/>
            <w:hideMark/>
          </w:tcPr>
          <w:p w:rsidR="000F672D" w:rsidRPr="00497891" w:rsidRDefault="000F672D" w:rsidP="000F672D">
            <w:pPr>
              <w:pStyle w:val="af2"/>
              <w:contextualSpacing/>
              <w:rPr>
                <w:rFonts w:ascii="Times New Roman" w:hAnsi="Times New Roman" w:cs="Times New Roman"/>
                <w:sz w:val="24"/>
                <w:szCs w:val="24"/>
              </w:rPr>
            </w:pPr>
            <w:r w:rsidRPr="00497891">
              <w:rPr>
                <w:rFonts w:ascii="Times New Roman" w:hAnsi="Times New Roman" w:cs="Times New Roman"/>
                <w:sz w:val="24"/>
                <w:szCs w:val="24"/>
              </w:rPr>
              <w:t>Выполнение проектов, презентаций, докладов, творческих работ разного характера на олимпийскую тематику</w:t>
            </w:r>
          </w:p>
        </w:tc>
        <w:tc>
          <w:tcPr>
            <w:tcW w:w="2514" w:type="dxa"/>
            <w:gridSpan w:val="2"/>
            <w:tcBorders>
              <w:top w:val="outset" w:sz="6" w:space="0" w:color="auto"/>
              <w:left w:val="single" w:sz="4" w:space="0" w:color="auto"/>
              <w:bottom w:val="outset" w:sz="6" w:space="0" w:color="auto"/>
              <w:right w:val="single" w:sz="4"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В течение всего учебного года</w:t>
            </w:r>
          </w:p>
        </w:tc>
      </w:tr>
      <w:tr w:rsidR="000F672D" w:rsidRPr="00497891" w:rsidTr="000F672D">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12</w:t>
            </w:r>
          </w:p>
        </w:tc>
        <w:tc>
          <w:tcPr>
            <w:tcW w:w="5001" w:type="dxa"/>
            <w:tcBorders>
              <w:top w:val="outset" w:sz="6" w:space="0" w:color="auto"/>
              <w:left w:val="outset" w:sz="6" w:space="0" w:color="auto"/>
              <w:bottom w:val="outset" w:sz="6" w:space="0" w:color="auto"/>
              <w:right w:val="single" w:sz="4"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Оформление стендов и фотовыставок</w:t>
            </w:r>
          </w:p>
        </w:tc>
        <w:tc>
          <w:tcPr>
            <w:tcW w:w="2514" w:type="dxa"/>
            <w:gridSpan w:val="2"/>
            <w:tcBorders>
              <w:top w:val="outset" w:sz="6" w:space="0" w:color="auto"/>
              <w:left w:val="single" w:sz="4" w:space="0" w:color="auto"/>
              <w:bottom w:val="outset" w:sz="6" w:space="0" w:color="auto"/>
              <w:right w:val="single" w:sz="4"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В течение всего учебного года</w:t>
            </w:r>
          </w:p>
        </w:tc>
      </w:tr>
      <w:tr w:rsidR="000F672D" w:rsidRPr="00497891" w:rsidTr="000F672D">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13</w:t>
            </w:r>
          </w:p>
        </w:tc>
        <w:tc>
          <w:tcPr>
            <w:tcW w:w="5001" w:type="dxa"/>
            <w:tcBorders>
              <w:top w:val="outset" w:sz="6" w:space="0" w:color="auto"/>
              <w:left w:val="outset" w:sz="6" w:space="0" w:color="auto"/>
              <w:bottom w:val="outset" w:sz="6" w:space="0" w:color="auto"/>
              <w:right w:val="single" w:sz="4" w:space="0" w:color="auto"/>
            </w:tcBorders>
            <w:shd w:val="clear" w:color="auto" w:fill="auto"/>
            <w:hideMark/>
          </w:tcPr>
          <w:p w:rsidR="000F672D" w:rsidRPr="00497891" w:rsidRDefault="000F672D" w:rsidP="000F672D">
            <w:pPr>
              <w:pStyle w:val="af2"/>
              <w:contextualSpacing/>
              <w:rPr>
                <w:rFonts w:ascii="Times New Roman" w:hAnsi="Times New Roman" w:cs="Times New Roman"/>
                <w:sz w:val="24"/>
                <w:szCs w:val="24"/>
              </w:rPr>
            </w:pPr>
            <w:r w:rsidRPr="00497891">
              <w:rPr>
                <w:rFonts w:ascii="Times New Roman" w:hAnsi="Times New Roman" w:cs="Times New Roman"/>
                <w:b/>
                <w:sz w:val="24"/>
                <w:szCs w:val="24"/>
              </w:rPr>
              <w:t xml:space="preserve">Встречи  </w:t>
            </w:r>
            <w:r w:rsidRPr="00497891">
              <w:rPr>
                <w:rFonts w:ascii="Times New Roman" w:hAnsi="Times New Roman" w:cs="Times New Roman"/>
                <w:sz w:val="24"/>
                <w:szCs w:val="24"/>
              </w:rPr>
              <w:t xml:space="preserve"> с известными спортсменами, участниками олимпийских игр и тренерами сборных команд.</w:t>
            </w:r>
          </w:p>
        </w:tc>
        <w:tc>
          <w:tcPr>
            <w:tcW w:w="2514" w:type="dxa"/>
            <w:gridSpan w:val="2"/>
            <w:tcBorders>
              <w:top w:val="outset" w:sz="6" w:space="0" w:color="auto"/>
              <w:left w:val="single" w:sz="4" w:space="0" w:color="auto"/>
              <w:bottom w:val="outset" w:sz="6" w:space="0" w:color="auto"/>
              <w:right w:val="single" w:sz="4" w:space="0" w:color="auto"/>
            </w:tcBorders>
            <w:shd w:val="clear" w:color="auto" w:fill="auto"/>
          </w:tcPr>
          <w:p w:rsidR="000F672D" w:rsidRPr="00497891" w:rsidRDefault="000F672D" w:rsidP="000F672D">
            <w:pPr>
              <w:pStyle w:val="af2"/>
              <w:rPr>
                <w:rFonts w:ascii="Times New Roman" w:hAnsi="Times New Roman" w:cs="Times New Roman"/>
                <w:sz w:val="24"/>
                <w:szCs w:val="24"/>
              </w:rPr>
            </w:pPr>
            <w:r w:rsidRPr="00497891">
              <w:rPr>
                <w:rFonts w:ascii="Times New Roman" w:hAnsi="Times New Roman" w:cs="Times New Roman"/>
                <w:sz w:val="24"/>
                <w:szCs w:val="24"/>
              </w:rPr>
              <w:t>В течение всего учебного года</w:t>
            </w:r>
          </w:p>
        </w:tc>
      </w:tr>
      <w:tr w:rsidR="000F672D" w:rsidRPr="00497891" w:rsidTr="000F672D">
        <w:tc>
          <w:tcPr>
            <w:tcW w:w="7797" w:type="dxa"/>
            <w:gridSpan w:val="3"/>
            <w:tcBorders>
              <w:top w:val="outset" w:sz="6" w:space="0" w:color="auto"/>
              <w:left w:val="outset" w:sz="6" w:space="0" w:color="auto"/>
              <w:bottom w:val="single" w:sz="4" w:space="0" w:color="auto"/>
              <w:right w:val="outset" w:sz="6" w:space="0" w:color="auto"/>
            </w:tcBorders>
            <w:shd w:val="clear" w:color="auto" w:fill="auto"/>
            <w:hideMark/>
          </w:tcPr>
          <w:p w:rsidR="000F672D" w:rsidRPr="00497891" w:rsidRDefault="000F672D" w:rsidP="000F672D">
            <w:pPr>
              <w:pStyle w:val="af2"/>
              <w:jc w:val="center"/>
              <w:rPr>
                <w:rFonts w:ascii="Times New Roman" w:hAnsi="Times New Roman" w:cs="Times New Roman"/>
                <w:sz w:val="24"/>
                <w:szCs w:val="24"/>
              </w:rPr>
            </w:pPr>
            <w:r w:rsidRPr="00497891">
              <w:rPr>
                <w:rFonts w:ascii="Times New Roman" w:hAnsi="Times New Roman" w:cs="Times New Roman"/>
                <w:b/>
                <w:sz w:val="24"/>
                <w:szCs w:val="24"/>
              </w:rPr>
              <w:t>Итого:</w:t>
            </w:r>
          </w:p>
        </w:tc>
        <w:tc>
          <w:tcPr>
            <w:tcW w:w="813" w:type="dxa"/>
            <w:tcBorders>
              <w:top w:val="outset" w:sz="6" w:space="0" w:color="auto"/>
              <w:left w:val="outset" w:sz="6" w:space="0" w:color="auto"/>
              <w:bottom w:val="single" w:sz="4" w:space="0" w:color="auto"/>
              <w:right w:val="single" w:sz="4" w:space="0" w:color="auto"/>
            </w:tcBorders>
            <w:shd w:val="clear" w:color="auto" w:fill="auto"/>
            <w:hideMark/>
          </w:tcPr>
          <w:p w:rsidR="000F672D" w:rsidRPr="00497891" w:rsidRDefault="000F672D" w:rsidP="000F672D">
            <w:pPr>
              <w:pStyle w:val="af2"/>
              <w:rPr>
                <w:rFonts w:ascii="Times New Roman" w:hAnsi="Times New Roman" w:cs="Times New Roman"/>
                <w:b/>
                <w:sz w:val="24"/>
                <w:szCs w:val="24"/>
              </w:rPr>
            </w:pPr>
            <w:r w:rsidRPr="00497891">
              <w:rPr>
                <w:rFonts w:ascii="Times New Roman" w:hAnsi="Times New Roman" w:cs="Times New Roman"/>
                <w:b/>
                <w:sz w:val="24"/>
                <w:szCs w:val="24"/>
              </w:rPr>
              <w:t>35</w:t>
            </w:r>
          </w:p>
        </w:tc>
      </w:tr>
    </w:tbl>
    <w:p w:rsidR="000F672D" w:rsidRPr="00A947ED" w:rsidRDefault="000F672D" w:rsidP="000F672D">
      <w:pPr>
        <w:spacing w:after="0" w:line="240" w:lineRule="auto"/>
        <w:contextualSpacing/>
        <w:jc w:val="both"/>
        <w:rPr>
          <w:rFonts w:ascii="Times New Roman" w:hAnsi="Times New Roman"/>
          <w:sz w:val="28"/>
          <w:szCs w:val="28"/>
        </w:rPr>
      </w:pPr>
    </w:p>
    <w:p w:rsidR="000F672D" w:rsidRDefault="000F672D">
      <w:pPr>
        <w:pStyle w:val="af4"/>
        <w:shd w:val="clear" w:color="auto" w:fill="FFFFFF"/>
        <w:spacing w:after="150" w:line="240" w:lineRule="auto"/>
        <w:rPr>
          <w:rFonts w:ascii="Times New Roman" w:eastAsia="Times New Roman" w:hAnsi="Times New Roman" w:cs="Times New Roman"/>
          <w:b/>
          <w:color w:val="333333"/>
          <w:sz w:val="24"/>
          <w:szCs w:val="24"/>
        </w:rPr>
      </w:pPr>
    </w:p>
    <w:p w:rsidR="00F73B29" w:rsidRDefault="003B1811">
      <w:pPr>
        <w:pStyle w:val="210"/>
        <w:keepNext/>
        <w:keepLines/>
        <w:widowControl w:val="0"/>
        <w:numPr>
          <w:ilvl w:val="1"/>
          <w:numId w:val="1"/>
        </w:numPr>
        <w:spacing w:before="200" w:line="240" w:lineRule="auto"/>
        <w:jc w:val="left"/>
        <w:rPr>
          <w:sz w:val="24"/>
          <w:szCs w:val="24"/>
        </w:rPr>
      </w:pPr>
      <w:bookmarkStart w:id="220" w:name="_Toc534230620"/>
      <w:r>
        <w:rPr>
          <w:sz w:val="24"/>
          <w:szCs w:val="24"/>
        </w:rPr>
        <w:t>Программа воспитания и социализации обучающихся при получении среднего общего образования</w:t>
      </w:r>
      <w:bookmarkEnd w:id="220"/>
      <w:r>
        <w:rPr>
          <w:sz w:val="24"/>
          <w:szCs w:val="24"/>
        </w:rPr>
        <w:t>.</w:t>
      </w:r>
    </w:p>
    <w:p w:rsidR="00497891" w:rsidRPr="00497891" w:rsidRDefault="00497891" w:rsidP="00A5624E">
      <w:pPr>
        <w:pStyle w:val="af4"/>
        <w:spacing w:line="240" w:lineRule="auto"/>
        <w:ind w:left="1080"/>
        <w:jc w:val="both"/>
        <w:rPr>
          <w:rFonts w:ascii="Times New Roman" w:hAnsi="Times New Roman" w:cs="Times New Roman"/>
          <w:sz w:val="24"/>
          <w:szCs w:val="24"/>
        </w:rPr>
      </w:pPr>
      <w:r w:rsidRPr="00497891">
        <w:rPr>
          <w:rFonts w:ascii="Times New Roman" w:hAnsi="Times New Roman" w:cs="Times New Roman"/>
          <w:sz w:val="24"/>
          <w:szCs w:val="24"/>
        </w:rPr>
        <w:t>Программа воспитания и социализации обучающихся КГБ ПОУ «АУОР» (далее - училище) предусматривает формы воспитания и социализации обучающихся, взаимодействия с семьёй, организациями дополнительного образования, развития ученического самоуправления, участия обучающихся в деятельности детско- юношеских движений и объединений, спортивной и творческой  деятельности. Нормативно-правовой и документальной основой ООП СОО являются:</w:t>
      </w:r>
    </w:p>
    <w:p w:rsidR="00497891" w:rsidRPr="00497891" w:rsidRDefault="00497891" w:rsidP="00A562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7891">
        <w:rPr>
          <w:rFonts w:ascii="Times New Roman" w:hAnsi="Times New Roman" w:cs="Times New Roman"/>
          <w:sz w:val="24"/>
          <w:szCs w:val="24"/>
        </w:rPr>
        <w:t>- Конвенция ООН о правах ребенка;</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xml:space="preserve"> - №273-ФЗ «Об образовании в Российской Федерации»;</w:t>
      </w:r>
    </w:p>
    <w:p w:rsidR="00497891" w:rsidRPr="00497891" w:rsidRDefault="00497891" w:rsidP="00A5624E">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97891">
        <w:rPr>
          <w:rFonts w:ascii="Times New Roman" w:hAnsi="Times New Roman" w:cs="Times New Roman"/>
          <w:sz w:val="24"/>
          <w:szCs w:val="24"/>
        </w:rPr>
        <w:t>- ФЗ РФ «Об основных гарантиях прав ребенка»;</w:t>
      </w:r>
    </w:p>
    <w:p w:rsidR="00497891" w:rsidRPr="00497891" w:rsidRDefault="00497891" w:rsidP="00A562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7891">
        <w:rPr>
          <w:rFonts w:ascii="Times New Roman" w:hAnsi="Times New Roman" w:cs="Times New Roman"/>
          <w:sz w:val="24"/>
          <w:szCs w:val="24"/>
        </w:rPr>
        <w:t>- Конституция Российской федерации (Ст.1,10,17,15,19,32,43,50,51,52);</w:t>
      </w:r>
    </w:p>
    <w:p w:rsidR="00497891" w:rsidRPr="00497891" w:rsidRDefault="00497891" w:rsidP="00A5624E">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97891">
        <w:rPr>
          <w:rFonts w:ascii="Times New Roman" w:hAnsi="Times New Roman" w:cs="Times New Roman"/>
          <w:sz w:val="24"/>
          <w:szCs w:val="24"/>
        </w:rPr>
        <w:t>- Семейный кодекс РФ. Раздел 4 «Права и обязанности родителей и детей»;</w:t>
      </w:r>
    </w:p>
    <w:p w:rsidR="00497891" w:rsidRPr="00497891" w:rsidRDefault="00497891" w:rsidP="00A562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7891">
        <w:rPr>
          <w:rFonts w:ascii="Times New Roman" w:hAnsi="Times New Roman" w:cs="Times New Roman"/>
          <w:sz w:val="24"/>
          <w:szCs w:val="24"/>
        </w:rPr>
        <w:t xml:space="preserve">- Федеральный государственный образовательный стандарт среднего общего образования </w:t>
      </w:r>
      <w:r>
        <w:rPr>
          <w:rFonts w:ascii="Times New Roman" w:hAnsi="Times New Roman" w:cs="Times New Roman"/>
          <w:sz w:val="24"/>
          <w:szCs w:val="24"/>
        </w:rPr>
        <w:t xml:space="preserve">        </w:t>
      </w:r>
      <w:r w:rsidRPr="00497891">
        <w:rPr>
          <w:rFonts w:ascii="Times New Roman" w:hAnsi="Times New Roman" w:cs="Times New Roman"/>
          <w:sz w:val="24"/>
          <w:szCs w:val="24"/>
        </w:rPr>
        <w:t>общего;</w:t>
      </w:r>
    </w:p>
    <w:p w:rsidR="00497891" w:rsidRPr="00497891" w:rsidRDefault="00497891" w:rsidP="00A5624E">
      <w:pPr>
        <w:pStyle w:val="af4"/>
        <w:spacing w:line="240" w:lineRule="auto"/>
        <w:ind w:left="1080"/>
        <w:jc w:val="both"/>
        <w:rPr>
          <w:rFonts w:ascii="Times New Roman" w:hAnsi="Times New Roman" w:cs="Times New Roman"/>
          <w:sz w:val="24"/>
          <w:szCs w:val="24"/>
        </w:rPr>
      </w:pPr>
      <w:r w:rsidRPr="00497891">
        <w:rPr>
          <w:rFonts w:ascii="Times New Roman" w:hAnsi="Times New Roman" w:cs="Times New Roman"/>
          <w:sz w:val="24"/>
          <w:szCs w:val="24"/>
        </w:rPr>
        <w:t>- Федеральная программа «Патриотическое воспитание»;</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«Стратегия развития воспитания в Российской Федерации на период до 2025 года» (утверждена распоряжением Правительства РФ от 29 мая 2015 г.</w:t>
      </w:r>
      <w:r w:rsidR="00CA69BF" w:rsidRPr="00CA69BF">
        <w:rPr>
          <w:rFonts w:ascii="Times New Roman" w:hAnsi="Times New Roman" w:cs="Times New Roman"/>
          <w:sz w:val="24"/>
          <w:szCs w:val="24"/>
        </w:rPr>
        <w:t xml:space="preserve"> </w:t>
      </w:r>
      <w:r w:rsidRPr="00497891">
        <w:rPr>
          <w:rFonts w:ascii="Times New Roman" w:hAnsi="Times New Roman" w:cs="Times New Roman"/>
          <w:sz w:val="24"/>
          <w:szCs w:val="24"/>
        </w:rPr>
        <w:t>№ 996 - р);</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xml:space="preserve"> - Концепция духовно-нравственного развития и воспитания российских школьников (далее - Концепция)</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Устав КГБ ПОУ «Алтайское училище олимпийского резерва»;</w:t>
      </w:r>
    </w:p>
    <w:p w:rsidR="00497891" w:rsidRPr="00497891" w:rsidRDefault="00497891" w:rsidP="00A5624E">
      <w:pPr>
        <w:spacing w:after="0"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План воспитательной работы КГБ ПОУ «АУОР»( План работы с детьми-сиротами, детьми, оставшимися без попечения родителей; План профориентационной работы; План мероприятий по профилактике экстремизма, терроризма; План мероприятий  по профилактике вредных привычек, наркомании и пропаганде здорового образа жизни; План мероприятий, посвящённых Дню Победы в Великой Отечественной войне; План мероприятий гражданско-патриотического воспитания в рамках реализации государственной программы Алтайского края «Патриотическое воспитание граждан в Алтайском крае на 2016-2020 годы»; План мероприятий по гражданско-патриотическому и правовому воспитанию (план месячника);План проведения месячника молодого избирателя в КГБ ПОУ «АУОР» в феврале 2021 года);</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План внеурочной деятельности на уровне среднего общего образования.</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xml:space="preserve">Программа воспитания и социализации обучающихся при получении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Программа обеспечивает:</w:t>
      </w:r>
    </w:p>
    <w:p w:rsidR="00497891" w:rsidRP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xml:space="preserve"> - 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497891" w:rsidRDefault="00497891" w:rsidP="00A5624E">
      <w:pPr>
        <w:spacing w:line="240" w:lineRule="auto"/>
        <w:ind w:left="720"/>
        <w:jc w:val="both"/>
        <w:rPr>
          <w:rFonts w:ascii="Times New Roman" w:hAnsi="Times New Roman" w:cs="Times New Roman"/>
          <w:sz w:val="24"/>
          <w:szCs w:val="24"/>
        </w:rPr>
      </w:pPr>
      <w:r w:rsidRPr="00497891">
        <w:rPr>
          <w:rFonts w:ascii="Times New Roman" w:hAnsi="Times New Roman" w:cs="Times New Roman"/>
          <w:sz w:val="24"/>
          <w:szCs w:val="24"/>
        </w:rPr>
        <w:t xml:space="preserve"> - формирование уклада жизни организации, осуществляющей образовательную деятельность, на основе базовых национальных ценностей российского общества, учитывающего историко-культурную и этническую специфику региона, в котором находится училище, а также потребности и индивидуальные социальные инициативы обучающихся, особенности их социального взаимодействия вне училища, характера профессиональных предпочтений.</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Программа содержит: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1) цель и задачи духовно-нравственного развития, воспитания, социализации обучающихся;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2) основные направления и ценностные основы духовно-нравственного развития, воспитания и социализации;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4) модель организации работы по духовно-нравственному развитию, воспитанию и социализации обучающихся;</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5) описание форм и методов организации социально значимой деятельности обучающихся;</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6) описание основных технологий взаимодействия и сотрудничества субъектов воспитательного процесса и социальных институтов;</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7) описание методов и форм профессиональной ориентации в организации, осуществляющей образовательную деятельность;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9) описание форм и методов повышения педагогической культуры родителей (законных представителей) обучающихся;</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11) критерии и показатели эффективности деятельности училища по обеспечению воспитания и социализации обучающихся.</w:t>
      </w:r>
    </w:p>
    <w:p w:rsidR="00497891" w:rsidRPr="00A5624E" w:rsidRDefault="00497891" w:rsidP="00A5624E">
      <w:pPr>
        <w:spacing w:line="240" w:lineRule="auto"/>
        <w:ind w:firstLine="708"/>
        <w:jc w:val="both"/>
        <w:rPr>
          <w:rFonts w:ascii="Times New Roman" w:hAnsi="Times New Roman" w:cs="Times New Roman"/>
          <w:b/>
          <w:sz w:val="24"/>
          <w:szCs w:val="24"/>
        </w:rPr>
      </w:pPr>
      <w:r w:rsidRPr="00A5624E">
        <w:rPr>
          <w:rFonts w:ascii="Times New Roman" w:hAnsi="Times New Roman" w:cs="Times New Roman"/>
          <w:b/>
          <w:sz w:val="24"/>
          <w:szCs w:val="24"/>
        </w:rPr>
        <w:t xml:space="preserve"> Цель и задачи духовно-нравственного развития, воспитания и социализации обучающихся</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b/>
          <w:sz w:val="24"/>
          <w:szCs w:val="24"/>
        </w:rPr>
        <w:t>Целью</w:t>
      </w:r>
      <w:r w:rsidRPr="00497891">
        <w:rPr>
          <w:rFonts w:ascii="Times New Roman" w:hAnsi="Times New Roman" w:cs="Times New Roman"/>
          <w:sz w:val="24"/>
          <w:szCs w:val="24"/>
        </w:rPr>
        <w:t xml:space="preserve">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b/>
          <w:sz w:val="24"/>
          <w:szCs w:val="24"/>
        </w:rPr>
        <w:t>Задачи</w:t>
      </w:r>
      <w:r w:rsidRPr="00497891">
        <w:rPr>
          <w:rFonts w:ascii="Times New Roman" w:hAnsi="Times New Roman" w:cs="Times New Roman"/>
          <w:sz w:val="24"/>
          <w:szCs w:val="24"/>
        </w:rPr>
        <w:t xml:space="preserve"> духовно-нравственного развития, воспитания и социализации обучающихся: </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497891" w:rsidRPr="00497891" w:rsidRDefault="00497891" w:rsidP="00A5624E">
      <w:pPr>
        <w:spacing w:line="240" w:lineRule="auto"/>
        <w:ind w:firstLine="708"/>
        <w:jc w:val="both"/>
        <w:rPr>
          <w:rFonts w:ascii="Times New Roman" w:hAnsi="Times New Roman" w:cs="Times New Roman"/>
          <w:sz w:val="24"/>
          <w:szCs w:val="24"/>
        </w:rPr>
      </w:pPr>
      <w:r w:rsidRPr="00497891">
        <w:rPr>
          <w:rFonts w:ascii="Times New Roman" w:hAnsi="Times New Roman" w:cs="Times New Roman"/>
          <w:sz w:val="24"/>
          <w:szCs w:val="24"/>
        </w:rPr>
        <w:t xml:space="preserve"> – 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497891" w:rsidRPr="00497891" w:rsidRDefault="00497891" w:rsidP="00A5624E">
      <w:pPr>
        <w:spacing w:line="240" w:lineRule="auto"/>
        <w:ind w:firstLine="709"/>
        <w:jc w:val="both"/>
        <w:rPr>
          <w:rFonts w:ascii="Times New Roman" w:hAnsi="Times New Roman" w:cs="Times New Roman"/>
          <w:b/>
          <w:sz w:val="24"/>
          <w:szCs w:val="24"/>
        </w:rPr>
      </w:pPr>
      <w:r w:rsidRPr="00497891">
        <w:rPr>
          <w:rFonts w:ascii="Times New Roman" w:hAnsi="Times New Roman" w:cs="Times New Roman"/>
          <w:b/>
          <w:sz w:val="24"/>
          <w:szCs w:val="24"/>
        </w:rPr>
        <w:t xml:space="preserve"> Основные направления и ценностные основы духовно-нравственного развития, воспитания и социализации</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Основные направления духовно-нравственного развития, воспитания и социализации на уровне среднего общего образования реализуются в сферах:</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 отношения обучающихся к России как к Родине (Отечеству) (включает подготовку к патриотическому служению);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отношения обучающихся с окружающими людьми (включает подготовку к общению со сверстниками, старшими и младшими);</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 отношения обучающихся к семье и родителям (включает подготовку личности к семейной жизни);</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отношения обучающихся к закону, государству и к гражданскому обществу (включает подготовку личности к общественной жизни);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 трудовых и социально-экономических отношений (включает подготовку личности к трудовой деятельности).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Базовые национальные ценности российского общества определяются положениями Конституции Российской Федерации: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«Человек, его права и свободы являются высшей ценностью» (Гл. I, ст. 2);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…недопустимость ограничения или устранения конкуренции в сфере образования;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 создание условий для воспитания здоровой, счастливой, свободной, ориентированной на труд личности;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поддержка единства и целостности, преемственности и непрерывности воспитания; </w:t>
      </w:r>
    </w:p>
    <w:p w:rsidR="00497891" w:rsidRP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поддержка общественных институтов, которые являются носителями духовных ценностей;</w:t>
      </w:r>
    </w:p>
    <w:p w:rsidR="00497891" w:rsidRDefault="00497891" w:rsidP="00A5624E">
      <w:pPr>
        <w:spacing w:line="240" w:lineRule="auto"/>
        <w:ind w:firstLine="709"/>
        <w:jc w:val="both"/>
        <w:rPr>
          <w:rFonts w:ascii="Times New Roman" w:hAnsi="Times New Roman" w:cs="Times New Roman"/>
          <w:sz w:val="24"/>
          <w:szCs w:val="24"/>
        </w:rPr>
      </w:pPr>
      <w:r w:rsidRPr="00497891">
        <w:rPr>
          <w:rFonts w:ascii="Times New Roman" w:hAnsi="Times New Roman" w:cs="Times New Roman"/>
          <w:sz w:val="24"/>
          <w:szCs w:val="24"/>
        </w:rPr>
        <w:t xml:space="preserve"> –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формирование внутренней позиции личности по отношению к окружающей социальной действительности;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 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 </w:t>
      </w:r>
    </w:p>
    <w:p w:rsidR="00A5624E" w:rsidRPr="00A5624E" w:rsidRDefault="00A5624E" w:rsidP="00A5624E">
      <w:pPr>
        <w:ind w:firstLine="708"/>
        <w:rPr>
          <w:rFonts w:ascii="Times New Roman" w:hAnsi="Times New Roman" w:cs="Times New Roman"/>
          <w:b/>
          <w:sz w:val="24"/>
          <w:szCs w:val="24"/>
        </w:rPr>
      </w:pPr>
      <w:r w:rsidRPr="00A5624E">
        <w:rPr>
          <w:rFonts w:ascii="Times New Roman" w:hAnsi="Times New Roman" w:cs="Times New Roman"/>
          <w:b/>
          <w:sz w:val="24"/>
          <w:szCs w:val="24"/>
        </w:rPr>
        <w:t xml:space="preserve">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bl>
      <w:tblPr>
        <w:tblStyle w:val="af"/>
        <w:tblW w:w="0" w:type="auto"/>
        <w:tblLayout w:type="fixed"/>
        <w:tblLook w:val="04A0"/>
      </w:tblPr>
      <w:tblGrid>
        <w:gridCol w:w="250"/>
        <w:gridCol w:w="1985"/>
        <w:gridCol w:w="2409"/>
        <w:gridCol w:w="3261"/>
        <w:gridCol w:w="2551"/>
      </w:tblGrid>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п/п</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Направление</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Содержание</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Виды деятельности и формы занятий</w:t>
            </w: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Реализация в школьных делах</w:t>
            </w: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1</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Отношение обучающихся к России как к Родине (Отечеству)</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развитие у подрастающего поколения уважения к историческим символам и памятникам Отечества;</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воспитание уважения к культуре, языкам, традициям и обычаям народов, проживающих в Российской Федерации;  – взаимодействие с библиотеками, приобщение к сокровищнице мировой и отечественной культуры, в том числе с использованием информационных технологий;  – обеспечение доступности музейной и театральной культуры для детей, развитие музейной и театральной педагогики.</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туристско-краеведческая, художественно-эстетическая, спортивная, познавательная и другие виды деятельности;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–общегосударственные, региональные и корпоративные ритуалы (ритуалы образовательной организации, предприятия, общественного объединения и т.д.);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 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 – 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День знаний,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Мероприятия ко Дню солидарности в борьбе  с терроризмом, ко Дню народного единства. День памяти жертв Холокоста. «День космонавтики».</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Классные часы, беседы, уроки мужества, посвящённые памятным датам «Блокада Ленинграда» и др.Экскурсии в музей спортивной славы АУОР, краеведческий музей и другие музеи города; Мероприятия ко Дню Победы,</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конкурсы чтецов,  плакатов, сочинений к знаменательным датам,</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индивидуальные проекты, работы; Мероприятия ко Дню защитника Отечества и 8 Марта;</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просмотр спортивных соревнований с участием сборной России, региональных команд; ГТО, просмотр кинофильмов исторического и патриотического содержания. День призывника. Внеурочная деятельность. «Последний звонок». «Выпускной вечер»</w:t>
            </w: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2</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Отношениеобучающихся  с окружающими людьми</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  формирование 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A5624E" w:rsidRPr="00A5624E" w:rsidRDefault="00A5624E" w:rsidP="00A5624E">
            <w:pPr>
              <w:ind w:firstLine="708"/>
              <w:rPr>
                <w:rFonts w:ascii="Times New Roman" w:hAnsi="Times New Roman"/>
                <w:sz w:val="24"/>
                <w:szCs w:val="24"/>
              </w:rPr>
            </w:pPr>
            <w:r w:rsidRPr="00A5624E">
              <w:rPr>
                <w:rFonts w:ascii="Times New Roman" w:hAnsi="Times New Roman"/>
                <w:sz w:val="24"/>
                <w:szCs w:val="24"/>
              </w:rPr>
              <w:t>– формированиемировоззрения,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–формирование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формирование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 развитие культуры</w:t>
            </w:r>
            <w:r w:rsidR="00CA69BF" w:rsidRPr="00CA69BF">
              <w:rPr>
                <w:rFonts w:ascii="Times New Roman" w:hAnsi="Times New Roman"/>
                <w:sz w:val="24"/>
                <w:szCs w:val="24"/>
              </w:rPr>
              <w:t xml:space="preserve"> </w:t>
            </w:r>
            <w:r w:rsidRPr="00A5624E">
              <w:rPr>
                <w:rFonts w:ascii="Times New Roman" w:hAnsi="Times New Roman"/>
                <w:sz w:val="24"/>
                <w:szCs w:val="24"/>
              </w:rPr>
              <w:t>межнационального общения;  – развитие в детской среде ответственности, принципов коллективизма и социальной солидарности</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добровольческая, коммуникативная, познавательная, игровая, рефлексивно-оценочная, художественно-эстетическая и другие виды деятельности;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 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 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 сотрудничество с традиционными религиозными общинами.  </w:t>
            </w:r>
          </w:p>
          <w:p w:rsidR="00A5624E" w:rsidRPr="00A5624E" w:rsidRDefault="00A5624E" w:rsidP="00A5624E">
            <w:pPr>
              <w:rPr>
                <w:rFonts w:ascii="Times New Roman" w:hAnsi="Times New Roman"/>
                <w:sz w:val="24"/>
                <w:szCs w:val="24"/>
              </w:rPr>
            </w:pP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Классные часы, беседы «Конфликт и его решение», «Культура речи», «Этика и культура общения в социальных сетях», «Социальная агрессия.Что это?», «Поговорим друг с другом», «Как строить отношения с теми, кто на нас не похож»,»Моя роль в коллективе» и др. День знаний.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Мероприятия ко Дню солидарности в борьбе  с терроризмом. Выпуск училищных стенгазет, конкурсы, работа классного актива, студенческого совета АУОР,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Единый урок безопасности в сети Интернет</w:t>
            </w: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3</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Отношения обучающихся к семье и родителям</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формирование у обучающихся: –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 – ответственного отношения к созданию и сохранению семьи на основе осознанного принятия ценностей семейной жизни.</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 добровольческая, коммуникативная, познавательная, игровая, рефлексивно-оценочная, художественно-эстетическая и другие виды деятельности;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 – сотрудничество с традиционными религиозными общинами.  </w:t>
            </w: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Беседы, классные часы:»Ценности моей семьи», «Всё начинается с семьи», «Когда я стану папой (мамой)»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Совместные с родителями училищные праздники, День матери, родительские собрания, работа совета родителей групп. Внеурочная деятельность «Финансовая грамотность»</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«Последний звонок». «Выпускной вечер»</w:t>
            </w: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4</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Отношение к закону, государству и гражданскому обществу</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 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A5624E" w:rsidRPr="00A5624E" w:rsidRDefault="00A5624E" w:rsidP="00A5624E">
            <w:pPr>
              <w:rPr>
                <w:rFonts w:ascii="Times New Roman" w:hAnsi="Times New Roman"/>
                <w:sz w:val="24"/>
                <w:szCs w:val="24"/>
              </w:rPr>
            </w:pP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в рамках общественной (участие в самоуправлении), проектной, добровольческой, игровой, коммуникативной и других видов деятельности;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в следующих формах занятий: деловые игры, имитационные модели, социальные тренажеры;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 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 </w:t>
            </w:r>
          </w:p>
          <w:p w:rsidR="00A5624E" w:rsidRPr="00A5624E" w:rsidRDefault="00A5624E" w:rsidP="00A5624E">
            <w:pPr>
              <w:rPr>
                <w:rFonts w:ascii="Times New Roman" w:hAnsi="Times New Roman"/>
                <w:sz w:val="24"/>
                <w:szCs w:val="24"/>
              </w:rPr>
            </w:pP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Мероприятия ко Дню Конституции, ко Дню народного единства, ученическое самоуправление, студсовет АУОР.</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Классные часы, беседы</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Единый урок безопасности в сети Интернет</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Мероприятия по профилактике правонарушений (встречи, беседы, видеоролики и др.)</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Инструктажи о безопасном поведении на дороге, водоёмах и т.п.</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Индивидуальная работа с педагогом-психологом. Родительские собрания (совет родителей в группах)</w:t>
            </w: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5</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Отношение обучающихся к себе, своему здоровью, познанию себя, обеспечение самоопределения, самосовершенствования</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воспитание здоровой, счастливой, свободной личности, формирование способности ставить цели и строить жизненные планы; – 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 формирование у обучающихся готовности и способности к самостоятельной, творческой и ответственной деятельности; – 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 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проектная (индивидуальные и коллективные проекты), учебно-познавательная, рефлексивно-оценочная, коммуникативная, физкультурно- оздоровительная и другие виды деятельности; – 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 – массовые общественно-спортивные мероприятия и привлечение к участию в них детей; – 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Беседы, классные часы: «Негативное влияние компьютерных игр», «Поговорим о правильном питании»</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Социально-психологическое тестирование    на раннее выявление немедицинского потребления наркотических средств и ПАВ</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Спортивные мероприятия</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Кросс наций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Спортивные соревнования всех рангов в течение всего года всех видов спорта</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Мероприятия в рамках предметных недель: математики, физики, русского языка и литературы, английского и немецкого языков, биологии, химии, географии, истории и обществознания</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Участие в предметных олимпиадах, конкурсах.</w:t>
            </w: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6</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Отношение к окружающему миру, к живой природе, художественной культуре</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 воспитание эстетического отношения к миру, включая эстетику быта, научного и технического творчества, спорта, общественных отношений</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художественно-эстетическая (в том числе продуктивная), научно-исследовательская, проектная, природоохранная, коммуникативная и другие виды деятельности; – экскурсии в музеи, на выставки, экологические акции, другие формы занятий; – 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tc>
        <w:tc>
          <w:tcPr>
            <w:tcW w:w="255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Беседы, классные часы «Как вести себя в общественных местах?», «Этика учащегося», «Мой внешний вид», «Человек и творчество» и др.</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Участие в конкурсах плакатов, рисунков, сочинений.</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Посещение кинотеатров, театров, музеев  города. Участие в традиционных праздниках училища и других мероприятиях</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Беседы, классные часы по экологической теме</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Предметные недели</w:t>
            </w:r>
          </w:p>
          <w:p w:rsidR="00A5624E" w:rsidRPr="00A5624E" w:rsidRDefault="00A5624E" w:rsidP="00A5624E">
            <w:pPr>
              <w:rPr>
                <w:rFonts w:ascii="Times New Roman" w:hAnsi="Times New Roman"/>
                <w:sz w:val="24"/>
                <w:szCs w:val="24"/>
              </w:rPr>
            </w:pPr>
          </w:p>
        </w:tc>
      </w:tr>
      <w:tr w:rsidR="00A5624E" w:rsidRPr="00A5624E" w:rsidTr="00A5624E">
        <w:tc>
          <w:tcPr>
            <w:tcW w:w="250"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7</w:t>
            </w:r>
          </w:p>
        </w:tc>
        <w:tc>
          <w:tcPr>
            <w:tcW w:w="1985"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Трудовые и социально-экономические отношения</w:t>
            </w:r>
          </w:p>
        </w:tc>
        <w:tc>
          <w:tcPr>
            <w:tcW w:w="2409"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 xml:space="preserve">осознанный выбор будущей профессии и возможностей реализации собственных жизненных планов; </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 воспитание у детей уважения к труду и людям труда, трудовым достижениям;  –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tc>
        <w:tc>
          <w:tcPr>
            <w:tcW w:w="3261" w:type="dxa"/>
          </w:tcPr>
          <w:p w:rsidR="00A5624E" w:rsidRPr="00A5624E" w:rsidRDefault="00A5624E" w:rsidP="00A5624E">
            <w:pPr>
              <w:rPr>
                <w:rFonts w:ascii="Times New Roman" w:hAnsi="Times New Roman"/>
                <w:sz w:val="24"/>
                <w:szCs w:val="24"/>
              </w:rPr>
            </w:pPr>
            <w:r w:rsidRPr="00A5624E">
              <w:rPr>
                <w:rFonts w:ascii="Times New Roman" w:hAnsi="Times New Roman"/>
                <w:sz w:val="24"/>
                <w:szCs w:val="24"/>
              </w:rPr>
              <w:t>познавательная, игровая, предметно-практическая, коммуникативная и другие виды деятельности;  – 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 – 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tc>
        <w:tc>
          <w:tcPr>
            <w:tcW w:w="2551" w:type="dxa"/>
          </w:tcPr>
          <w:p w:rsidR="00A5624E" w:rsidRPr="00A5624E" w:rsidRDefault="00A5624E" w:rsidP="00A5624E">
            <w:pPr>
              <w:rPr>
                <w:rFonts w:ascii="Times New Roman" w:hAnsi="Times New Roman"/>
                <w:sz w:val="24"/>
                <w:szCs w:val="24"/>
              </w:rPr>
            </w:pP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День самоуправления.</w:t>
            </w:r>
            <w:r w:rsidR="00CA69BF" w:rsidRPr="00CA69BF">
              <w:rPr>
                <w:rFonts w:ascii="Times New Roman" w:hAnsi="Times New Roman"/>
                <w:sz w:val="24"/>
                <w:szCs w:val="24"/>
              </w:rPr>
              <w:t xml:space="preserve"> </w:t>
            </w:r>
            <w:r w:rsidRPr="00A5624E">
              <w:rPr>
                <w:rFonts w:ascii="Times New Roman" w:hAnsi="Times New Roman"/>
                <w:sz w:val="24"/>
                <w:szCs w:val="24"/>
              </w:rPr>
              <w:t>Классные часы, беседы по данной тематике,</w:t>
            </w:r>
            <w:r w:rsidR="00CA69BF" w:rsidRPr="00CA69BF">
              <w:rPr>
                <w:rFonts w:ascii="Times New Roman" w:hAnsi="Times New Roman"/>
                <w:sz w:val="24"/>
                <w:szCs w:val="24"/>
              </w:rPr>
              <w:t xml:space="preserve"> </w:t>
            </w:r>
            <w:r w:rsidRPr="00A5624E">
              <w:rPr>
                <w:rFonts w:ascii="Times New Roman" w:hAnsi="Times New Roman"/>
                <w:sz w:val="24"/>
                <w:szCs w:val="24"/>
              </w:rPr>
              <w:t>профориентационное тестирование и консультирование, экскурсии,</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встречи с представителями различных профессий, Участие в благотворительных акциях</w:t>
            </w:r>
          </w:p>
          <w:p w:rsidR="00A5624E" w:rsidRPr="00A5624E" w:rsidRDefault="00A5624E" w:rsidP="00A5624E">
            <w:pPr>
              <w:rPr>
                <w:rFonts w:ascii="Times New Roman" w:hAnsi="Times New Roman"/>
                <w:sz w:val="24"/>
                <w:szCs w:val="24"/>
              </w:rPr>
            </w:pPr>
            <w:r w:rsidRPr="00A5624E">
              <w:rPr>
                <w:rFonts w:ascii="Times New Roman" w:hAnsi="Times New Roman"/>
                <w:sz w:val="24"/>
                <w:szCs w:val="24"/>
              </w:rPr>
              <w:t>Участие в благоустройстве территории училища</w:t>
            </w:r>
          </w:p>
          <w:p w:rsidR="00A5624E" w:rsidRPr="00A5624E" w:rsidRDefault="00A5624E" w:rsidP="00A5624E">
            <w:pPr>
              <w:rPr>
                <w:rFonts w:ascii="Times New Roman" w:hAnsi="Times New Roman"/>
                <w:sz w:val="24"/>
                <w:szCs w:val="24"/>
              </w:rPr>
            </w:pPr>
          </w:p>
        </w:tc>
      </w:tr>
    </w:tbl>
    <w:p w:rsidR="00A5624E" w:rsidRPr="00A5624E" w:rsidRDefault="00A5624E" w:rsidP="00A5624E">
      <w:pPr>
        <w:spacing w:line="240" w:lineRule="auto"/>
        <w:ind w:firstLine="708"/>
        <w:jc w:val="both"/>
        <w:rPr>
          <w:rFonts w:ascii="Times New Roman" w:hAnsi="Times New Roman" w:cs="Times New Roman"/>
          <w:sz w:val="24"/>
          <w:szCs w:val="24"/>
        </w:rPr>
      </w:pPr>
    </w:p>
    <w:p w:rsidR="00A5624E" w:rsidRPr="00A5624E" w:rsidRDefault="00A5624E" w:rsidP="00A5624E">
      <w:pPr>
        <w:spacing w:line="240" w:lineRule="auto"/>
        <w:ind w:firstLine="709"/>
        <w:jc w:val="both"/>
        <w:rPr>
          <w:rFonts w:ascii="Times New Roman" w:hAnsi="Times New Roman" w:cs="Times New Roman"/>
          <w:b/>
          <w:sz w:val="24"/>
          <w:szCs w:val="24"/>
        </w:rPr>
      </w:pPr>
      <w:r w:rsidRPr="00A5624E">
        <w:rPr>
          <w:rFonts w:ascii="Times New Roman" w:hAnsi="Times New Roman" w:cs="Times New Roman"/>
          <w:b/>
          <w:sz w:val="24"/>
          <w:szCs w:val="24"/>
        </w:rPr>
        <w:t xml:space="preserve"> Модель организации работы по духовно-нравственному развитию, воспитанию и социализации обучающихся </w:t>
      </w:r>
    </w:p>
    <w:p w:rsidR="00A5624E" w:rsidRPr="00A5624E" w:rsidRDefault="00A5624E" w:rsidP="00A5624E">
      <w:pPr>
        <w:spacing w:line="240" w:lineRule="auto"/>
        <w:ind w:firstLine="709"/>
        <w:jc w:val="both"/>
        <w:rPr>
          <w:rFonts w:ascii="Times New Roman" w:hAnsi="Times New Roman" w:cs="Times New Roman"/>
          <w:sz w:val="24"/>
          <w:szCs w:val="24"/>
        </w:rPr>
      </w:pPr>
      <w:r w:rsidRPr="00A5624E">
        <w:rPr>
          <w:rFonts w:ascii="Times New Roman" w:hAnsi="Times New Roman" w:cs="Times New Roman"/>
          <w:sz w:val="24"/>
          <w:szCs w:val="24"/>
        </w:rPr>
        <w:t xml:space="preserve">Соответствующая деятельность АУОР представлена в виде организационной модели духовно-нравственного развития, воспитания и социализации обучающихся и осуществляется: </w:t>
      </w:r>
    </w:p>
    <w:p w:rsidR="00A5624E" w:rsidRPr="00A5624E" w:rsidRDefault="00A5624E" w:rsidP="00A5624E">
      <w:pPr>
        <w:spacing w:line="240" w:lineRule="auto"/>
        <w:ind w:firstLine="709"/>
        <w:jc w:val="both"/>
        <w:rPr>
          <w:rFonts w:ascii="Times New Roman" w:hAnsi="Times New Roman" w:cs="Times New Roman"/>
          <w:sz w:val="24"/>
          <w:szCs w:val="24"/>
        </w:rPr>
      </w:pPr>
      <w:r w:rsidRPr="00A5624E">
        <w:rPr>
          <w:rFonts w:ascii="Times New Roman" w:hAnsi="Times New Roman" w:cs="Times New Roman"/>
          <w:sz w:val="24"/>
          <w:szCs w:val="24"/>
        </w:rPr>
        <w:t xml:space="preserve">– на основе базовых национальных ценностей российского общества;  </w:t>
      </w:r>
    </w:p>
    <w:p w:rsidR="00A5624E" w:rsidRPr="00A5624E" w:rsidRDefault="00A5624E" w:rsidP="00A5624E">
      <w:pPr>
        <w:spacing w:line="240" w:lineRule="auto"/>
        <w:ind w:firstLine="709"/>
        <w:jc w:val="both"/>
        <w:rPr>
          <w:rFonts w:ascii="Times New Roman" w:hAnsi="Times New Roman" w:cs="Times New Roman"/>
          <w:sz w:val="24"/>
          <w:szCs w:val="24"/>
        </w:rPr>
      </w:pPr>
      <w:r w:rsidRPr="00A5624E">
        <w:rPr>
          <w:rFonts w:ascii="Times New Roman" w:hAnsi="Times New Roman" w:cs="Times New Roman"/>
          <w:sz w:val="24"/>
          <w:szCs w:val="24"/>
        </w:rPr>
        <w:t>– при формировании уклада жизни училища;</w:t>
      </w:r>
    </w:p>
    <w:p w:rsidR="00A5624E" w:rsidRPr="00A5624E" w:rsidRDefault="00A5624E" w:rsidP="00A5624E">
      <w:pPr>
        <w:spacing w:line="240" w:lineRule="auto"/>
        <w:ind w:firstLine="709"/>
        <w:jc w:val="both"/>
        <w:rPr>
          <w:rFonts w:ascii="Times New Roman" w:hAnsi="Times New Roman" w:cs="Times New Roman"/>
          <w:sz w:val="24"/>
          <w:szCs w:val="24"/>
        </w:rPr>
      </w:pPr>
      <w:r w:rsidRPr="00A5624E">
        <w:rPr>
          <w:rFonts w:ascii="Times New Roman" w:hAnsi="Times New Roman" w:cs="Times New Roman"/>
          <w:sz w:val="24"/>
          <w:szCs w:val="24"/>
        </w:rPr>
        <w:t xml:space="preserve"> – в процессе урочной и внеурочной деятельности;</w:t>
      </w:r>
    </w:p>
    <w:p w:rsidR="00A5624E" w:rsidRPr="00A5624E" w:rsidRDefault="00A5624E" w:rsidP="00A5624E">
      <w:pPr>
        <w:spacing w:line="240" w:lineRule="auto"/>
        <w:ind w:firstLine="709"/>
        <w:jc w:val="both"/>
        <w:rPr>
          <w:rFonts w:ascii="Times New Roman" w:hAnsi="Times New Roman" w:cs="Times New Roman"/>
          <w:sz w:val="24"/>
          <w:szCs w:val="24"/>
        </w:rPr>
      </w:pPr>
      <w:r w:rsidRPr="00A5624E">
        <w:rPr>
          <w:rFonts w:ascii="Times New Roman" w:hAnsi="Times New Roman" w:cs="Times New Roman"/>
          <w:sz w:val="24"/>
          <w:szCs w:val="24"/>
        </w:rPr>
        <w:t xml:space="preserve"> – в рамках сетевой формы реализации образовательных программ, образовательных технологий, </w:t>
      </w:r>
    </w:p>
    <w:p w:rsidR="00A5624E" w:rsidRPr="00A5624E" w:rsidRDefault="00A5624E" w:rsidP="00A5624E">
      <w:pPr>
        <w:spacing w:line="240" w:lineRule="auto"/>
        <w:ind w:firstLine="709"/>
        <w:jc w:val="both"/>
        <w:rPr>
          <w:rFonts w:ascii="Times New Roman" w:hAnsi="Times New Roman" w:cs="Times New Roman"/>
          <w:sz w:val="24"/>
          <w:szCs w:val="24"/>
        </w:rPr>
      </w:pPr>
      <w:r w:rsidRPr="00A5624E">
        <w:rPr>
          <w:rFonts w:ascii="Times New Roman" w:hAnsi="Times New Roman" w:cs="Times New Roman"/>
          <w:sz w:val="24"/>
          <w:szCs w:val="24"/>
        </w:rPr>
        <w:t xml:space="preserve"> – 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Определяющим способом деятельности по духовно-нравственному развитию, воспитанию и социализации является формирование уклада школьной жизни училища:</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обеспечивающего создание социальной среды развития обучающихся;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основанного на системе базовых национальных ценностей российского общества;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учитывающего историко-культурную и этническую специфику региона, потребности обучающихся и их родителей (законных представителей).</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В формировании уклада жизни училища, осуществляющего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 </w:t>
      </w:r>
    </w:p>
    <w:p w:rsidR="00A5624E" w:rsidRPr="00A5624E" w:rsidRDefault="00A5624E" w:rsidP="00A5624E">
      <w:pPr>
        <w:spacing w:line="240" w:lineRule="auto"/>
        <w:ind w:firstLine="708"/>
        <w:jc w:val="both"/>
        <w:rPr>
          <w:rFonts w:ascii="Times New Roman" w:hAnsi="Times New Roman" w:cs="Times New Roman"/>
          <w:b/>
          <w:sz w:val="24"/>
          <w:szCs w:val="24"/>
        </w:rPr>
      </w:pPr>
      <w:r w:rsidRPr="00A5624E">
        <w:rPr>
          <w:rFonts w:ascii="Times New Roman" w:hAnsi="Times New Roman" w:cs="Times New Roman"/>
          <w:b/>
          <w:sz w:val="24"/>
          <w:szCs w:val="24"/>
        </w:rPr>
        <w:t xml:space="preserve"> Описание форм и методов организации социально значимой деятельности обучающихся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Организация социально значимой деятельности обучающихся может осуществляется в рамках их участия: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в общественных объединениях, где происходит содействие реализации и развитию лидерского и творческого потенциала детей;</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ученическом самоуправлении и управлении образовательной деятельностью;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социально значимых познавательных, творческих, культурных, краеведческих, спортивных и благотворительных проектах, в волонтерском движении.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города Барнаула путем разработки и реализации учащимися социальных проектов и программ. Разработка социальных проектов и программ включает следующие формы и методы организации социально значимой деятельности: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определение обучающимися своей позиции в образовательной организации и городе;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определение границ среды как объекта социально значимой деятельности обучающихся (среда училища, микрорайона, социальная среда города и др.);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разработку форм и организационную подготовку непосредственных и виртуальных интервью и консультаций;</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разработку, публичную общественную экспертизу социальных проектов, определение очередности в реализации социальных проектов и программ;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планирование и контроль за исполнением совместных действий обучающихся по реализации социального проекта;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завершение реализации социального проекта, публичную презентацию результатов (в том числе в СМИ, в сети Интернет), анализ и рефлексию совместных действий.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Формами организации социально значимой деятельности обучающихся являются: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деятельность в органах ученического самоуправления;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деятельность в проектной команде (по социальному и культурному проектированию) на уровне училища;</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подготовка и проведение социальных опросов по различным темам и для различных аудиторий по заказу организаций и отдельных лиц;</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сотрудничество со школьными и территориальными СМИ;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участие в подготовке и проведении внеурочных мероприятий (тематических вечеров, диспутов, предметных недель, выставок и пр.);</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участие в работе клубов по интересам;</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участие в социальных акциях (школьных и внешкольных), в рейдах, трудовых десантах, экспедициях, походах в образовательной организации и за ее пределами;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организация и участие в благотворительных программах и акциях на различном уровне, участие в волонтерском движении;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участие в шефской деятельности над воспитанниками дошкольных образовательных организаций;</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участие в проектах образовательных и общественных организаций. </w:t>
      </w:r>
    </w:p>
    <w:p w:rsidR="00A5624E" w:rsidRPr="00A5624E" w:rsidRDefault="00A5624E" w:rsidP="00A5624E">
      <w:pPr>
        <w:spacing w:line="240" w:lineRule="auto"/>
        <w:ind w:firstLine="708"/>
        <w:jc w:val="both"/>
        <w:rPr>
          <w:rFonts w:ascii="Times New Roman" w:hAnsi="Times New Roman" w:cs="Times New Roman"/>
          <w:b/>
          <w:sz w:val="24"/>
          <w:szCs w:val="24"/>
        </w:rPr>
      </w:pPr>
      <w:r w:rsidRPr="00A5624E">
        <w:rPr>
          <w:rFonts w:ascii="Times New Roman" w:hAnsi="Times New Roman" w:cs="Times New Roman"/>
          <w:b/>
          <w:sz w:val="24"/>
          <w:szCs w:val="24"/>
        </w:rPr>
        <w:t xml:space="preserve"> Описание основных технологий взаимодействия и сотрудничества субъектов воспитательного процесса и социальных институтов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Парадигма традиционного содружества</w:t>
      </w:r>
      <w:r w:rsidRPr="00A5624E">
        <w:rPr>
          <w:rFonts w:ascii="Times New Roman" w:hAnsi="Times New Roman" w:cs="Times New Roman"/>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«Неделя добра», «Ветеран живёт рядом». Технологии разовых благотворительных акций и дружеского общения реализуются во взаимодействии родительского сообщества и сообщества обучающихся, роль классного руководителя  состоит в формировании положительных социальных ожиданий, стимулировании доверия и искренности.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Парадигма взаимовыгодного партнерства</w:t>
      </w:r>
      <w:r w:rsidRPr="00A5624E">
        <w:rPr>
          <w:rFonts w:ascii="Times New Roman" w:hAnsi="Times New Roman" w:cs="Times New Roman"/>
          <w:sz w:val="24"/>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училища и семьей обучающегося  училища.  </w:t>
      </w:r>
    </w:p>
    <w:p w:rsidR="00A5624E" w:rsidRPr="00A5624E" w:rsidRDefault="00A5624E" w:rsidP="00A5624E">
      <w:pPr>
        <w:spacing w:line="240" w:lineRule="auto"/>
        <w:ind w:firstLine="708"/>
        <w:jc w:val="both"/>
        <w:rPr>
          <w:rFonts w:ascii="Times New Roman" w:hAnsi="Times New Roman" w:cs="Times New Roman"/>
          <w:b/>
          <w:sz w:val="24"/>
          <w:szCs w:val="24"/>
        </w:rPr>
      </w:pPr>
      <w:r w:rsidRPr="00A5624E">
        <w:rPr>
          <w:rFonts w:ascii="Times New Roman" w:hAnsi="Times New Roman" w:cs="Times New Roman"/>
          <w:b/>
          <w:sz w:val="24"/>
          <w:szCs w:val="24"/>
        </w:rPr>
        <w:t xml:space="preserve"> Описание методов и форм профессиональной ориентации в училище</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Методами профессиональной ориентации обучающихся  в</w:t>
      </w:r>
      <w:r w:rsidR="00CA69BF" w:rsidRPr="00CA69BF">
        <w:rPr>
          <w:rFonts w:ascii="Times New Roman" w:hAnsi="Times New Roman" w:cs="Times New Roman"/>
          <w:sz w:val="24"/>
          <w:szCs w:val="24"/>
        </w:rPr>
        <w:t xml:space="preserve"> </w:t>
      </w:r>
      <w:r w:rsidRPr="00A5624E">
        <w:rPr>
          <w:rFonts w:ascii="Times New Roman" w:hAnsi="Times New Roman" w:cs="Times New Roman"/>
          <w:sz w:val="24"/>
          <w:szCs w:val="24"/>
        </w:rPr>
        <w:t>училище являются следующие:</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 профконсультирования</w:t>
      </w:r>
      <w:r w:rsidRPr="00A5624E">
        <w:rPr>
          <w:rFonts w:ascii="Times New Roman" w:hAnsi="Times New Roman" w:cs="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(единые классные часы, индивидуальные и групповые консультации психолога, профессиональное тестирование, экскурсии на предприятия,). Для осуществления профконсультирования привлекаются квалифицированные специалисты – работники соответствующих служб.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 исследования</w:t>
      </w:r>
      <w:r w:rsidRPr="00A5624E">
        <w:rPr>
          <w:rFonts w:ascii="Times New Roman" w:hAnsi="Times New Roman" w:cs="Times New Roman"/>
          <w:sz w:val="24"/>
          <w:szCs w:val="24"/>
        </w:rPr>
        <w:t xml:space="preserve"> обучающимся профессионально-трудовой области и себя как потенциального участника этих отношений (активное познание).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 предъявления обучающемуся сведений о профессиях, специфике труда</w:t>
      </w:r>
      <w:r w:rsidRPr="00A5624E">
        <w:rPr>
          <w:rFonts w:ascii="Times New Roman" w:hAnsi="Times New Roman" w:cs="Times New Roman"/>
          <w:sz w:val="24"/>
          <w:szCs w:val="24"/>
        </w:rPr>
        <w:t xml:space="preserve"> и т.д. (реактивное познание).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Единые классные часы. 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Виртуальная экскурсия по производствам, образовательным организациям.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 публичной демонстрации</w:t>
      </w:r>
      <w:r w:rsidRPr="00A5624E">
        <w:rPr>
          <w:rFonts w:ascii="Times New Roman" w:hAnsi="Times New Roman" w:cs="Times New Roman"/>
          <w:sz w:val="24"/>
          <w:szCs w:val="24"/>
        </w:rPr>
        <w:t xml:space="preserve"> самим обучающимся своих профессиональных планов, предпочтений либо способностей в той или иной сфере. 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 профессиональных проб</w:t>
      </w:r>
      <w:r w:rsidRPr="00A5624E">
        <w:rPr>
          <w:rFonts w:ascii="Times New Roman" w:hAnsi="Times New Roman" w:cs="Times New Roman"/>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День самоуправления.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 моделирования условий труда и имитации обучающимся решения производственных задач</w:t>
      </w:r>
      <w:r w:rsidRPr="00A5624E">
        <w:rPr>
          <w:rFonts w:ascii="Times New Roman" w:hAnsi="Times New Roman" w:cs="Times New Roman"/>
          <w:sz w:val="24"/>
          <w:szCs w:val="24"/>
        </w:rPr>
        <w:t xml:space="preserve"> – деловая игра, в ходе которой имитируется исполнение обучающимся обязанностей работника. 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5624E" w:rsidRPr="00A5624E" w:rsidRDefault="00A5624E" w:rsidP="00A5624E">
      <w:pPr>
        <w:spacing w:line="240" w:lineRule="auto"/>
        <w:ind w:firstLine="708"/>
        <w:jc w:val="both"/>
        <w:rPr>
          <w:rFonts w:ascii="Times New Roman" w:hAnsi="Times New Roman" w:cs="Times New Roman"/>
          <w:b/>
          <w:sz w:val="24"/>
          <w:szCs w:val="24"/>
        </w:rPr>
      </w:pPr>
      <w:r w:rsidRPr="00A5624E">
        <w:rPr>
          <w:rFonts w:ascii="Times New Roman" w:hAnsi="Times New Roman" w:cs="Times New Roman"/>
          <w:b/>
          <w:sz w:val="24"/>
          <w:szCs w:val="24"/>
        </w:rPr>
        <w:t xml:space="preserve">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Методы рациональной организации</w:t>
      </w:r>
      <w:r w:rsidRPr="00A5624E">
        <w:rPr>
          <w:rFonts w:ascii="Times New Roman" w:hAnsi="Times New Roman" w:cs="Times New Roman"/>
          <w:sz w:val="24"/>
          <w:szCs w:val="24"/>
        </w:rPr>
        <w:t xml:space="preserve">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играет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 xml:space="preserve">Методы организации физкультурно-спортивной и оздоровительной работы </w:t>
      </w:r>
      <w:r w:rsidRPr="00A5624E">
        <w:rPr>
          <w:rFonts w:ascii="Times New Roman" w:hAnsi="Times New Roman" w:cs="Times New Roman"/>
          <w:sz w:val="24"/>
          <w:szCs w:val="24"/>
        </w:rPr>
        <w:t xml:space="preserve">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соревнования различных рангов, спортивная эстафета, спортивный праздник.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Методы профилактической работы</w:t>
      </w:r>
      <w:r w:rsidRPr="00A5624E">
        <w:rPr>
          <w:rFonts w:ascii="Times New Roman" w:hAnsi="Times New Roman" w:cs="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далее педагог-психолог, специалист по воспитательной работе.</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b/>
          <w:sz w:val="24"/>
          <w:szCs w:val="24"/>
        </w:rPr>
        <w:t>Методы просветительской и методической работы</w:t>
      </w:r>
      <w:r w:rsidRPr="00A5624E">
        <w:rPr>
          <w:rFonts w:ascii="Times New Roman" w:hAnsi="Times New Roman" w:cs="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внешней (привлечение возможностей других учреждений и организаций – спортивных клубов, лечебных учреждений, стадионов, библиотек и др.);</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внутренней (получение информации организуется в училище, при этом один коллектив обучающихся выступает источником информации для другого коллектива);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существует интеграция с курсом физической культуры, непосредственно с выбранными видами спорта.</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A5624E" w:rsidRPr="00A5624E" w:rsidRDefault="004A47FC" w:rsidP="00A5624E">
      <w:pPr>
        <w:spacing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I</w:t>
      </w:r>
      <w:r w:rsidR="00CA69BF" w:rsidRPr="00CA69BF">
        <w:rPr>
          <w:rFonts w:ascii="Times New Roman" w:hAnsi="Times New Roman" w:cs="Times New Roman"/>
          <w:b/>
          <w:sz w:val="24"/>
          <w:szCs w:val="24"/>
        </w:rPr>
        <w:t xml:space="preserve"> </w:t>
      </w:r>
      <w:r w:rsidR="00A5624E" w:rsidRPr="00A5624E">
        <w:rPr>
          <w:rFonts w:ascii="Times New Roman" w:hAnsi="Times New Roman" w:cs="Times New Roman"/>
          <w:b/>
          <w:sz w:val="24"/>
          <w:szCs w:val="24"/>
        </w:rPr>
        <w:t xml:space="preserve">Описание форм и методов повышения педагогической культуры родителей (законных представителей) обучающихся </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A5624E" w:rsidRPr="00A5624E" w:rsidRDefault="00A5624E" w:rsidP="00A5624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 консультирование педагогическими работниками родителей (только в случае вербализованного запроса со стороны родителей); </w:t>
      </w:r>
    </w:p>
    <w:p w:rsidR="00A5624E" w:rsidRPr="00A5624E" w:rsidRDefault="00A5624E" w:rsidP="00A86B3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xml:space="preserve">– 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A5624E" w:rsidRDefault="00A5624E" w:rsidP="00A86B3E">
      <w:pPr>
        <w:spacing w:line="240" w:lineRule="auto"/>
        <w:ind w:firstLine="708"/>
        <w:jc w:val="both"/>
        <w:rPr>
          <w:rFonts w:ascii="Times New Roman" w:hAnsi="Times New Roman" w:cs="Times New Roman"/>
          <w:sz w:val="24"/>
          <w:szCs w:val="24"/>
        </w:rPr>
      </w:pPr>
      <w:r w:rsidRPr="00A5624E">
        <w:rPr>
          <w:rFonts w:ascii="Times New Roman" w:hAnsi="Times New Roman" w:cs="Times New Roman"/>
          <w:sz w:val="24"/>
          <w:szCs w:val="24"/>
        </w:rPr>
        <w:t>- через: родительские собрания, совет родителей , индивидуальные и групповые консультации, телефон, соцсети, праздники (День знаний, День рождения АУОР, День матери, Последний звонок, Выпускной вечер).</w:t>
      </w:r>
    </w:p>
    <w:p w:rsidR="00A5624E" w:rsidRPr="00A86B3E" w:rsidRDefault="00A5624E" w:rsidP="00A86B3E">
      <w:pPr>
        <w:ind w:firstLine="708"/>
        <w:jc w:val="both"/>
        <w:rPr>
          <w:rFonts w:ascii="Times New Roman" w:hAnsi="Times New Roman" w:cs="Times New Roman"/>
          <w:b/>
          <w:sz w:val="24"/>
          <w:szCs w:val="24"/>
        </w:rPr>
      </w:pPr>
      <w:r w:rsidRPr="00A86B3E">
        <w:rPr>
          <w:rFonts w:ascii="Times New Roman" w:hAnsi="Times New Roman" w:cs="Times New Roman"/>
          <w:b/>
          <w:sz w:val="24"/>
          <w:szCs w:val="24"/>
        </w:rPr>
        <w:t xml:space="preserve">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tbl>
      <w:tblPr>
        <w:tblStyle w:val="af"/>
        <w:tblW w:w="0" w:type="auto"/>
        <w:tblLook w:val="04A0"/>
      </w:tblPr>
      <w:tblGrid>
        <w:gridCol w:w="534"/>
        <w:gridCol w:w="2976"/>
        <w:gridCol w:w="6804"/>
      </w:tblGrid>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Направление</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Результаты</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1</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Отношение обучающихся к себе, своему здоровью, познанию себя</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неприятие вредных привычек: курения, употребления алкоголя, наркотиков.</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2</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Отношение обучающихся к России как к Родине (Отечеству)</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воспитание уважения к культуре, языкам, традициям и обычаям народов, проживающих в Российской Федерации.</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3</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Отношение обучающихся к закону, государству и к гражданскому обществу</w:t>
            </w:r>
          </w:p>
        </w:tc>
        <w:tc>
          <w:tcPr>
            <w:tcW w:w="6804" w:type="dxa"/>
          </w:tcPr>
          <w:p w:rsidR="00A5624E" w:rsidRPr="00A86B3E" w:rsidRDefault="00A5624E" w:rsidP="00A86B3E">
            <w:pPr>
              <w:ind w:firstLine="708"/>
              <w:jc w:val="both"/>
              <w:rPr>
                <w:rFonts w:ascii="Times New Roman" w:hAnsi="Times New Roman"/>
                <w:sz w:val="24"/>
                <w:szCs w:val="24"/>
              </w:rPr>
            </w:pPr>
            <w:r w:rsidRPr="00A86B3E">
              <w:rPr>
                <w:rFonts w:ascii="Times New Roman" w:hAnsi="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4</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Отношения обучающихся с окружающими людьми</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принятие гуманистических ценностей, осознанное, уважительное и доброжелательное отношение к другому человеку, его мнению, мировоззрению;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5</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Отношение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 – эстетическое отношение к миру, готовность к эстетическому обустройству собственного быта.</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6</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Отношение обучающихся к семье и родителям</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ответственное отношение к созданию семьи на основе осознанного принятия ценностей семейной жизни</w:t>
            </w: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7</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Трудовые и социально-экономические отношения</w:t>
            </w:r>
          </w:p>
        </w:tc>
        <w:tc>
          <w:tcPr>
            <w:tcW w:w="6804" w:type="dxa"/>
          </w:tcPr>
          <w:p w:rsidR="00A5624E" w:rsidRPr="00A86B3E" w:rsidRDefault="00A5624E" w:rsidP="00A86B3E">
            <w:pPr>
              <w:ind w:firstLine="708"/>
              <w:jc w:val="both"/>
              <w:rPr>
                <w:rFonts w:ascii="Times New Roman" w:hAnsi="Times New Roman"/>
                <w:sz w:val="24"/>
                <w:szCs w:val="24"/>
              </w:rPr>
            </w:pPr>
            <w:r w:rsidRPr="00A86B3E">
              <w:rPr>
                <w:rFonts w:ascii="Times New Roman" w:hAnsi="Times New Roman"/>
                <w:sz w:val="24"/>
                <w:szCs w:val="24"/>
              </w:rPr>
              <w:t xml:space="preserve">– уважение всех форм собственности, готовность к защите своей собственности; </w:t>
            </w:r>
          </w:p>
          <w:p w:rsidR="00A5624E" w:rsidRPr="00A86B3E" w:rsidRDefault="00A5624E" w:rsidP="00A86B3E">
            <w:pPr>
              <w:ind w:firstLine="708"/>
              <w:jc w:val="both"/>
              <w:rPr>
                <w:rFonts w:ascii="Times New Roman" w:hAnsi="Times New Roman"/>
                <w:sz w:val="24"/>
                <w:szCs w:val="24"/>
              </w:rPr>
            </w:pPr>
            <w:r w:rsidRPr="00A86B3E">
              <w:rPr>
                <w:rFonts w:ascii="Times New Roman" w:hAnsi="Times New Roman"/>
                <w:sz w:val="24"/>
                <w:szCs w:val="24"/>
              </w:rPr>
              <w:t xml:space="preserve"> – осознанный выбор будущей профессии как путь и способ реализации собственных жизненных планов;</w:t>
            </w:r>
          </w:p>
          <w:p w:rsidR="00A5624E" w:rsidRPr="00A86B3E" w:rsidRDefault="00A5624E" w:rsidP="00A86B3E">
            <w:pPr>
              <w:ind w:firstLine="708"/>
              <w:jc w:val="both"/>
              <w:rPr>
                <w:rFonts w:ascii="Times New Roman" w:hAnsi="Times New Roman"/>
                <w:sz w:val="24"/>
                <w:szCs w:val="24"/>
              </w:rPr>
            </w:pPr>
            <w:r w:rsidRPr="00A86B3E">
              <w:rPr>
                <w:rFonts w:ascii="Times New Roman" w:hAnsi="Times New Roman"/>
                <w:sz w:val="24"/>
                <w:szCs w:val="24"/>
              </w:rPr>
              <w:t xml:space="preserve">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A5624E" w:rsidRPr="00A86B3E" w:rsidRDefault="00A5624E" w:rsidP="00A86B3E">
            <w:pPr>
              <w:ind w:firstLine="708"/>
              <w:jc w:val="both"/>
              <w:rPr>
                <w:rFonts w:ascii="Times New Roman" w:hAnsi="Times New Roman"/>
                <w:sz w:val="24"/>
                <w:szCs w:val="24"/>
              </w:rPr>
            </w:pPr>
            <w:r w:rsidRPr="00A86B3E">
              <w:rPr>
                <w:rFonts w:ascii="Times New Roman" w:hAnsi="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5624E" w:rsidRPr="00A86B3E" w:rsidRDefault="00A5624E" w:rsidP="00A86B3E">
            <w:pPr>
              <w:ind w:firstLine="708"/>
              <w:jc w:val="both"/>
              <w:rPr>
                <w:rFonts w:ascii="Times New Roman" w:hAnsi="Times New Roman"/>
                <w:sz w:val="24"/>
                <w:szCs w:val="24"/>
              </w:rPr>
            </w:pPr>
            <w:r w:rsidRPr="00A86B3E">
              <w:rPr>
                <w:rFonts w:ascii="Times New Roman" w:hAnsi="Times New Roman"/>
                <w:sz w:val="24"/>
                <w:szCs w:val="24"/>
              </w:rPr>
              <w:t xml:space="preserve"> – готовность к самообслуживанию, включая обучение и выполнение домашних обязанностей. </w:t>
            </w:r>
          </w:p>
          <w:p w:rsidR="00A5624E" w:rsidRPr="00A86B3E" w:rsidRDefault="00A5624E" w:rsidP="00A86B3E">
            <w:pPr>
              <w:jc w:val="both"/>
              <w:rPr>
                <w:rFonts w:ascii="Times New Roman" w:hAnsi="Times New Roman"/>
                <w:sz w:val="24"/>
                <w:szCs w:val="24"/>
              </w:rPr>
            </w:pPr>
          </w:p>
        </w:tc>
      </w:tr>
      <w:tr w:rsidR="00A5624E" w:rsidRPr="00A86B3E" w:rsidTr="00A86B3E">
        <w:tc>
          <w:tcPr>
            <w:tcW w:w="53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8</w:t>
            </w:r>
          </w:p>
        </w:tc>
        <w:tc>
          <w:tcPr>
            <w:tcW w:w="2976"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Физическое, психологическое, социальное и академическое благополучие обучающихся</w:t>
            </w:r>
          </w:p>
        </w:tc>
        <w:tc>
          <w:tcPr>
            <w:tcW w:w="6804" w:type="dxa"/>
          </w:tcPr>
          <w:p w:rsidR="00A5624E" w:rsidRPr="00A86B3E" w:rsidRDefault="00A5624E" w:rsidP="00A86B3E">
            <w:pPr>
              <w:jc w:val="both"/>
              <w:rPr>
                <w:rFonts w:ascii="Times New Roman" w:hAnsi="Times New Roman"/>
                <w:sz w:val="24"/>
                <w:szCs w:val="24"/>
              </w:rPr>
            </w:pPr>
            <w:r w:rsidRPr="00A86B3E">
              <w:rPr>
                <w:rFonts w:ascii="Times New Roman" w:hAnsi="Times New Roman"/>
                <w:sz w:val="24"/>
                <w:szCs w:val="24"/>
              </w:rPr>
              <w:t xml:space="preserve">физическое, эмоционально-психологическое, социальное благополучие обучающихся в жизни училища, ощущение детьми безопасности и психологического комфорта, информационной безопасности. </w:t>
            </w:r>
          </w:p>
          <w:p w:rsidR="00A5624E" w:rsidRPr="00A86B3E" w:rsidRDefault="00A5624E" w:rsidP="00A86B3E">
            <w:pPr>
              <w:ind w:firstLine="708"/>
              <w:jc w:val="both"/>
              <w:rPr>
                <w:rFonts w:ascii="Times New Roman" w:hAnsi="Times New Roman"/>
                <w:sz w:val="24"/>
                <w:szCs w:val="24"/>
              </w:rPr>
            </w:pPr>
          </w:p>
        </w:tc>
      </w:tr>
    </w:tbl>
    <w:p w:rsidR="00A5624E" w:rsidRPr="00A86B3E" w:rsidRDefault="00A5624E" w:rsidP="00A86B3E">
      <w:pPr>
        <w:jc w:val="both"/>
        <w:rPr>
          <w:rFonts w:ascii="Times New Roman" w:hAnsi="Times New Roman" w:cs="Times New Roman"/>
          <w:sz w:val="24"/>
          <w:szCs w:val="24"/>
        </w:rPr>
      </w:pPr>
    </w:p>
    <w:p w:rsidR="00A5624E" w:rsidRPr="00A86B3E" w:rsidRDefault="00A5624E" w:rsidP="00A86B3E">
      <w:pPr>
        <w:ind w:firstLine="708"/>
        <w:jc w:val="both"/>
        <w:rPr>
          <w:rFonts w:ascii="Times New Roman" w:hAnsi="Times New Roman" w:cs="Times New Roman"/>
          <w:b/>
          <w:sz w:val="24"/>
          <w:szCs w:val="24"/>
        </w:rPr>
      </w:pPr>
      <w:r w:rsidRPr="00A86B3E">
        <w:rPr>
          <w:rFonts w:ascii="Times New Roman" w:hAnsi="Times New Roman" w:cs="Times New Roman"/>
          <w:b/>
          <w:sz w:val="24"/>
          <w:szCs w:val="24"/>
        </w:rPr>
        <w:t xml:space="preserve"> Критерии и показатели эффективности деятельности училища по обеспечению воспитания и социализации обучающихся</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Уровень обеспечения в училище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степень учета в училище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уровень безопасности для обучающихся среды училища, реалистичность количества и достаточность мероприятий;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согласованность с психологом мероприятий, обеспечивающих позитивные межличностные отношения обучающихся, с психологом;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обеспечение условий защиты детей от информации, причиняющей вред их здоровью и психическому развитию;</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 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5624E" w:rsidRPr="00A86B3E" w:rsidRDefault="00A5624E" w:rsidP="00A86B3E">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97891" w:rsidRPr="00497891" w:rsidRDefault="00A5624E" w:rsidP="004A47FC">
      <w:pPr>
        <w:ind w:firstLine="708"/>
        <w:jc w:val="both"/>
        <w:rPr>
          <w:rFonts w:ascii="Times New Roman" w:hAnsi="Times New Roman" w:cs="Times New Roman"/>
          <w:sz w:val="24"/>
          <w:szCs w:val="24"/>
        </w:rPr>
      </w:pPr>
      <w:r w:rsidRPr="00A86B3E">
        <w:rPr>
          <w:rFonts w:ascii="Times New Roman" w:hAnsi="Times New Roman" w:cs="Times New Roman"/>
          <w:sz w:val="24"/>
          <w:szCs w:val="24"/>
        </w:rPr>
        <w:t xml:space="preserve"> Степень реальности достижений  в воспитании и социализации подростков выражается в доле выпускников, которые продемонстрировали результативность в решении задач продолжения образования, трудоустройства, успехи в</w:t>
      </w:r>
      <w:r w:rsidR="004A47FC">
        <w:rPr>
          <w:rFonts w:ascii="Times New Roman" w:hAnsi="Times New Roman" w:cs="Times New Roman"/>
          <w:sz w:val="24"/>
          <w:szCs w:val="24"/>
        </w:rPr>
        <w:t xml:space="preserve"> профессиональной деятельности</w:t>
      </w:r>
    </w:p>
    <w:p w:rsidR="00F73B29" w:rsidRPr="004A47FC" w:rsidRDefault="00F73B29" w:rsidP="004A47FC">
      <w:pPr>
        <w:pStyle w:val="210"/>
        <w:keepNext/>
        <w:keepLines/>
        <w:widowControl w:val="0"/>
        <w:spacing w:before="200" w:line="240" w:lineRule="auto"/>
        <w:ind w:firstLine="0"/>
        <w:rPr>
          <w:sz w:val="24"/>
          <w:szCs w:val="24"/>
        </w:rPr>
      </w:pPr>
    </w:p>
    <w:p w:rsidR="00F73B29" w:rsidRDefault="003B1811">
      <w:pPr>
        <w:pStyle w:val="Heading11"/>
        <w:tabs>
          <w:tab w:val="left" w:pos="3495"/>
        </w:tabs>
        <w:spacing w:before="124"/>
        <w:ind w:left="3494"/>
        <w:jc w:val="both"/>
        <w:outlineLvl w:val="9"/>
        <w:rPr>
          <w:sz w:val="24"/>
        </w:rPr>
      </w:pPr>
      <w:r>
        <w:rPr>
          <w:sz w:val="24"/>
        </w:rPr>
        <w:t xml:space="preserve"> Программа коррекционной</w:t>
      </w:r>
      <w:r w:rsidR="004A47FC">
        <w:rPr>
          <w:sz w:val="24"/>
        </w:rPr>
        <w:t xml:space="preserve"> </w:t>
      </w:r>
      <w:r>
        <w:rPr>
          <w:sz w:val="24"/>
        </w:rPr>
        <w:t>работы</w:t>
      </w:r>
    </w:p>
    <w:p w:rsidR="00F73B29" w:rsidRDefault="00F73B29">
      <w:pPr>
        <w:pStyle w:val="af9"/>
        <w:ind w:right="312"/>
      </w:pPr>
    </w:p>
    <w:p w:rsidR="00F73B29" w:rsidRDefault="003B1811">
      <w:pPr>
        <w:pStyle w:val="af9"/>
        <w:ind w:right="310"/>
      </w:pPr>
      <w:r>
        <w:t>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Программа носит комплексный характер и обеспечивает:</w:t>
      </w:r>
    </w:p>
    <w:p w:rsidR="00F73B29" w:rsidRDefault="003B1811" w:rsidP="003504D2">
      <w:pPr>
        <w:pStyle w:val="af4"/>
        <w:widowControl w:val="0"/>
        <w:numPr>
          <w:ilvl w:val="1"/>
          <w:numId w:val="9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поддержку обучающихся с особыми образовательными потребностями, а также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w:t>
      </w:r>
      <w:r w:rsidR="00CA69BF" w:rsidRPr="00CA69BF">
        <w:rPr>
          <w:rFonts w:ascii="Times New Roman" w:hAnsi="Times New Roman" w:cs="Times New Roman"/>
          <w:sz w:val="24"/>
          <w:szCs w:val="24"/>
        </w:rPr>
        <w:t xml:space="preserve"> </w:t>
      </w:r>
      <w:r>
        <w:rPr>
          <w:rFonts w:ascii="Times New Roman" w:hAnsi="Times New Roman" w:cs="Times New Roman"/>
          <w:sz w:val="24"/>
          <w:szCs w:val="24"/>
        </w:rPr>
        <w:t>ситуацию;</w:t>
      </w:r>
    </w:p>
    <w:p w:rsidR="00F73B29" w:rsidRDefault="003B1811" w:rsidP="003504D2">
      <w:pPr>
        <w:pStyle w:val="af4"/>
        <w:widowControl w:val="0"/>
        <w:numPr>
          <w:ilvl w:val="1"/>
          <w:numId w:val="9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w:t>
      </w:r>
      <w:r w:rsidR="00CA69BF" w:rsidRPr="00CA69BF">
        <w:rPr>
          <w:rFonts w:ascii="Times New Roman" w:hAnsi="Times New Roman" w:cs="Times New Roman"/>
          <w:sz w:val="24"/>
          <w:szCs w:val="24"/>
        </w:rPr>
        <w:t xml:space="preserve"> </w:t>
      </w:r>
      <w:r>
        <w:rPr>
          <w:rFonts w:ascii="Times New Roman" w:hAnsi="Times New Roman" w:cs="Times New Roman"/>
          <w:sz w:val="24"/>
          <w:szCs w:val="24"/>
        </w:rPr>
        <w:t>деятельность;</w:t>
      </w:r>
    </w:p>
    <w:p w:rsidR="00F73B29" w:rsidRDefault="003B1811" w:rsidP="003504D2">
      <w:pPr>
        <w:pStyle w:val="af4"/>
        <w:widowControl w:val="0"/>
        <w:numPr>
          <w:ilvl w:val="1"/>
          <w:numId w:val="93"/>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в соответствии с рекомендациями психолого-медико-педагогической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каждому обучающемуся с ограниченными возможностями здоровья и инвалиду </w:t>
      </w:r>
      <w:r>
        <w:rPr>
          <w:rFonts w:ascii="Times New Roman" w:hAnsi="Times New Roman" w:cs="Times New Roman"/>
          <w:spacing w:val="-3"/>
          <w:sz w:val="24"/>
          <w:szCs w:val="24"/>
        </w:rPr>
        <w:t xml:space="preserve">комплексной, </w:t>
      </w:r>
      <w:r>
        <w:rPr>
          <w:rFonts w:ascii="Times New Roman" w:hAnsi="Times New Roman" w:cs="Times New Roman"/>
          <w:sz w:val="24"/>
          <w:szCs w:val="24"/>
        </w:rPr>
        <w:t>индивидуально ориентированной, с учетом состояния здоровья и особенностей психофизического развития таких обучающихся, психолого- медикопедагогической поддержки и сопровождения в условиях образовательной деятельности;</w:t>
      </w:r>
    </w:p>
    <w:p w:rsidR="00F73B29" w:rsidRDefault="003B1811" w:rsidP="003504D2">
      <w:pPr>
        <w:pStyle w:val="af4"/>
        <w:widowControl w:val="0"/>
        <w:numPr>
          <w:ilvl w:val="1"/>
          <w:numId w:val="9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создание специальных условий обучения и воспитания обучающихся с ограниченными возможностями здоровья и инвалидов, в </w:t>
      </w:r>
      <w:r>
        <w:rPr>
          <w:rFonts w:ascii="Times New Roman" w:hAnsi="Times New Roman" w:cs="Times New Roman"/>
          <w:spacing w:val="-4"/>
          <w:sz w:val="24"/>
          <w:szCs w:val="24"/>
        </w:rPr>
        <w:t xml:space="preserve">том </w:t>
      </w:r>
      <w:r>
        <w:rPr>
          <w:rFonts w:ascii="Times New Roman" w:hAnsi="Times New Roman" w:cs="Times New Roman"/>
          <w:sz w:val="24"/>
          <w:szCs w:val="24"/>
        </w:rPr>
        <w:t>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F73B29" w:rsidRDefault="003B1811">
      <w:pPr>
        <w:pStyle w:val="af9"/>
        <w:ind w:right="312"/>
      </w:pPr>
      <w:r>
        <w:t>Программа коррекционной работы (далее ПКР) является неотъемлемым структурным компонентом основно</w:t>
      </w:r>
      <w:r w:rsidR="0022755F">
        <w:t>й образовательной программы КГБ ПОУ  «АУОР</w:t>
      </w:r>
      <w:r>
        <w:t>». ПКР разрабатывается для учащихся с особыми образовательными потребностями, а также для обучающихся, попавших в трудную жизненную ситуацию.</w:t>
      </w:r>
    </w:p>
    <w:p w:rsidR="00F73B29" w:rsidRDefault="003B1811">
      <w:pPr>
        <w:pStyle w:val="af9"/>
        <w:ind w:right="310"/>
      </w:pPr>
      <w:r>
        <w:t>Актуальность создания данной коррекционной программы продиктована назревшей в современном обществе ситуацией в области подготовки детей с особыми образовательными потребностями и их дальнейшей социальной адаптацией.</w:t>
      </w:r>
    </w:p>
    <w:p w:rsidR="00F73B29" w:rsidRDefault="003B1811">
      <w:pPr>
        <w:pStyle w:val="af9"/>
        <w:ind w:right="307"/>
      </w:pPr>
      <w:r>
        <w:t>Дети с особыми образовательными потребностями – это дети, нуждающиеся в получении специальной психолого-педагогической помощи и организации особых условий при их воспитании и обучении.</w:t>
      </w:r>
    </w:p>
    <w:p w:rsidR="00F73B29" w:rsidRPr="005C0BBE" w:rsidRDefault="00F73B29">
      <w:pPr>
        <w:pStyle w:val="af9"/>
        <w:ind w:right="307"/>
      </w:pPr>
    </w:p>
    <w:p w:rsidR="00CA69BF" w:rsidRDefault="00CA69BF" w:rsidP="00CA69BF">
      <w:pPr>
        <w:pStyle w:val="af9"/>
        <w:ind w:right="309" w:firstLine="0"/>
      </w:pPr>
      <w:r>
        <w:t>Понятие «дети с особыми образовательными потребностями» охватывает большой круг учащихся, в который входят: дети с ограниченными возможностями здоровья, дети-инвалиды, дети, испытывающие трудности в освоении основных общеобразовательных программ, развитии и социальной адаптации.</w:t>
      </w:r>
    </w:p>
    <w:p w:rsidR="00CA69BF" w:rsidRDefault="00CA69BF" w:rsidP="00CA69BF">
      <w:pPr>
        <w:pStyle w:val="af9"/>
        <w:ind w:right="304"/>
      </w:pPr>
      <w:r>
        <w:t>Дети с ограниченными возможностями здоровья (далее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CA69BF" w:rsidRDefault="00CA69BF" w:rsidP="00CA69BF">
      <w:pPr>
        <w:pStyle w:val="af9"/>
        <w:ind w:right="312"/>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CA69BF" w:rsidRDefault="00CA69BF" w:rsidP="00CA69BF">
      <w:pPr>
        <w:pStyle w:val="af9"/>
        <w:ind w:right="308"/>
      </w:pPr>
      <w:r>
        <w:t>Обучающиеся с ограниченными возможностями здоровья могут иметь различные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образовательныхпрограмм.</w:t>
      </w:r>
    </w:p>
    <w:p w:rsidR="00CA69BF" w:rsidRDefault="00CA69BF" w:rsidP="00CA69BF">
      <w:pPr>
        <w:pStyle w:val="af9"/>
        <w:ind w:right="307"/>
      </w:pPr>
      <w: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A69BF" w:rsidRDefault="00CA69BF" w:rsidP="00CA69BF">
      <w:pPr>
        <w:pStyle w:val="af9"/>
        <w:ind w:right="310"/>
      </w:pPr>
      <w:r>
        <w:t>К категории детей, испытывающих трудности в освоении основных общеобразовательных программ, развитии и социальной адаптации, могут относиться как дети с ограниченными возможностями здоровья и дети-инвалиды, так и дети с синдромом гиперактивности и дефицита внимания, психическим инфантилизмом, с минимальной мозговой дисфункцией, гипо- и гипердинамическим синдромом, одаренные дети и др.</w:t>
      </w:r>
    </w:p>
    <w:p w:rsidR="00CA69BF" w:rsidRDefault="00CA69BF" w:rsidP="00CA69BF">
      <w:pPr>
        <w:pStyle w:val="af9"/>
        <w:ind w:right="309"/>
      </w:pPr>
      <w:r>
        <w:t>Таким образом, понятие «дети с ограниченными возможностями здоровья» уже, чем понятие «дети с особыми образовательными потребностями», и является одной из составляющих егокатегорий.</w:t>
      </w:r>
    </w:p>
    <w:p w:rsidR="00CA69BF" w:rsidRDefault="00CA69BF" w:rsidP="00CA69BF">
      <w:pPr>
        <w:pStyle w:val="af9"/>
        <w:ind w:right="311"/>
      </w:pPr>
      <w:r>
        <w:t>Исходя из вышеизложенного Программа коррекционной работы училища направлена на создание системы комплексной помощи в освоении основной образовательной программы среднего общего образования и социальную адаптацию как детям с ограниченными возможностями здоровья, так и другим категориям детей с особыми образовательными</w:t>
      </w:r>
      <w:r w:rsidR="008344C2">
        <w:t xml:space="preserve"> </w:t>
      </w:r>
      <w:r>
        <w:t>потребностями.</w:t>
      </w:r>
    </w:p>
    <w:p w:rsidR="00CA69BF" w:rsidRDefault="00CA69BF" w:rsidP="00CA69BF">
      <w:pPr>
        <w:pStyle w:val="af9"/>
        <w:ind w:right="305"/>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CA69BF" w:rsidRDefault="00CA69BF" w:rsidP="00CA69BF">
      <w:pPr>
        <w:pStyle w:val="af9"/>
        <w:ind w:right="304"/>
      </w:pPr>
      <w:r>
        <w:t>Содержание образования и условия организации обучения и воспитания обучающихся с особыми образовательными потребностями определяются индивидуальным планом (программой) оказания психолого-медико-педагогической и социальной помощи, учащихся с ОВЗ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w:t>
      </w:r>
      <w:r w:rsidR="008344C2">
        <w:t xml:space="preserve"> </w:t>
      </w:r>
      <w:r>
        <w:t>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A69BF" w:rsidRDefault="00CA69BF" w:rsidP="00CA69BF">
      <w:pPr>
        <w:pStyle w:val="af9"/>
        <w:ind w:right="307"/>
      </w:pPr>
      <w:r>
        <w:t>ПКР вариативна по форме и по содержанию в зависимости от состава обучающихся с особыми образовательными потребностями. ПКР уровня среднего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ПКР разрабатывается на период получения среднего общего образования и включает в себя следующие разделы.</w:t>
      </w:r>
    </w:p>
    <w:p w:rsidR="008344C2" w:rsidRDefault="008344C2" w:rsidP="008344C2">
      <w:pPr>
        <w:pStyle w:val="Heading21"/>
        <w:numPr>
          <w:ilvl w:val="2"/>
          <w:numId w:val="94"/>
        </w:numPr>
        <w:tabs>
          <w:tab w:val="left" w:pos="2642"/>
        </w:tabs>
        <w:spacing w:before="127"/>
        <w:ind w:right="919"/>
        <w:jc w:val="both"/>
        <w:outlineLvl w:val="9"/>
        <w:rPr>
          <w:sz w:val="24"/>
        </w:rPr>
      </w:pPr>
      <w:r>
        <w:rPr>
          <w:sz w:val="24"/>
        </w:rPr>
        <w:t>Цели и задачи коррекционной работы с обучающимися при получении среднего общего образования</w:t>
      </w:r>
    </w:p>
    <w:p w:rsidR="008344C2" w:rsidRDefault="008344C2" w:rsidP="008344C2">
      <w:pPr>
        <w:pStyle w:val="af9"/>
        <w:ind w:right="312"/>
      </w:pPr>
    </w:p>
    <w:p w:rsidR="008344C2" w:rsidRDefault="008344C2" w:rsidP="008344C2">
      <w:pPr>
        <w:pStyle w:val="af9"/>
        <w:spacing w:before="113"/>
        <w:ind w:right="306"/>
      </w:pPr>
      <w:r>
        <w:rPr>
          <w:b/>
          <w:bCs/>
        </w:rPr>
        <w:t xml:space="preserve">Цель </w:t>
      </w:r>
      <w:r>
        <w:t>программы коррекционной работы заключается в определении комплексной системы психолого-медико-педагогической и социальной помощи обучающимся с особыми образовательными потребностями для успешного освоения основной образовательной программы на основе компенсации первичных нарушений и профилактики производных отклонений в физическом, психическом развитии, активизации ресурсов социально-психологической адаптации личности ребенка, профессионального самоопределения, социализации, обеспечения психологической устойчивости старшеклассников.</w:t>
      </w:r>
    </w:p>
    <w:p w:rsidR="008344C2" w:rsidRDefault="008344C2" w:rsidP="008344C2">
      <w:pPr>
        <w:pStyle w:val="af9"/>
        <w:spacing w:before="1" w:line="299" w:lineRule="exact"/>
        <w:ind w:left="1245" w:firstLine="0"/>
      </w:pPr>
      <w:r>
        <w:rPr>
          <w:b/>
          <w:bCs/>
        </w:rPr>
        <w:t xml:space="preserve">Задачи </w:t>
      </w:r>
      <w:r>
        <w:t>программы:</w:t>
      </w:r>
    </w:p>
    <w:p w:rsidR="008344C2" w:rsidRDefault="008344C2" w:rsidP="008344C2">
      <w:pPr>
        <w:pStyle w:val="af4"/>
        <w:widowControl w:val="0"/>
        <w:numPr>
          <w:ilvl w:val="1"/>
          <w:numId w:val="9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детей с трудностями адаптации, обусловленными особыми образовательными потребностями, в том числе ограниченными возможностями здоровья, детей-инвалидов, а также старшеклассников,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 ситуацию;</w:t>
      </w:r>
    </w:p>
    <w:p w:rsidR="008344C2" w:rsidRDefault="008344C2" w:rsidP="008344C2">
      <w:pPr>
        <w:pStyle w:val="af4"/>
        <w:widowControl w:val="0"/>
        <w:numPr>
          <w:ilvl w:val="1"/>
          <w:numId w:val="9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выше указанных категорий обучающихся и оказание им специализированной помощи при освоении основной образовательной программы среднего общего образования;</w:t>
      </w:r>
    </w:p>
    <w:p w:rsidR="008344C2" w:rsidRDefault="008344C2" w:rsidP="008344C2">
      <w:pPr>
        <w:pStyle w:val="af4"/>
        <w:widowControl w:val="0"/>
        <w:numPr>
          <w:ilvl w:val="1"/>
          <w:numId w:val="9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8344C2" w:rsidRDefault="008344C2" w:rsidP="008344C2">
      <w:pPr>
        <w:pStyle w:val="af4"/>
        <w:widowControl w:val="0"/>
        <w:numPr>
          <w:ilvl w:val="1"/>
          <w:numId w:val="9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и создание оптимальных специальных условий для успешного освоения программы (ее элементов), получения среднего общего образования обучающимися с особыми образовательными потребностями, для развития их личностных, познавательных,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способностей;</w:t>
      </w:r>
    </w:p>
    <w:p w:rsidR="008344C2" w:rsidRDefault="008344C2" w:rsidP="008344C2">
      <w:pPr>
        <w:pStyle w:val="af4"/>
        <w:widowControl w:val="0"/>
        <w:numPr>
          <w:ilvl w:val="1"/>
          <w:numId w:val="9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успешного прохождения итоговой государственной адаптации;</w:t>
      </w:r>
    </w:p>
    <w:p w:rsidR="008344C2" w:rsidRDefault="008344C2" w:rsidP="008344C2">
      <w:pPr>
        <w:pStyle w:val="af4"/>
        <w:widowControl w:val="0"/>
        <w:numPr>
          <w:ilvl w:val="1"/>
          <w:numId w:val="9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психолого-медико-социального сопровождения (в соответствии с рекомендациями </w:t>
      </w:r>
      <w:r>
        <w:rPr>
          <w:rFonts w:ascii="Times New Roman" w:hAnsi="Times New Roman" w:cs="Times New Roman"/>
          <w:spacing w:val="-9"/>
          <w:sz w:val="24"/>
          <w:szCs w:val="24"/>
        </w:rPr>
        <w:t>ИПРА</w:t>
      </w:r>
      <w:r>
        <w:rPr>
          <w:rFonts w:ascii="Times New Roman" w:hAnsi="Times New Roman" w:cs="Times New Roman"/>
          <w:sz w:val="24"/>
          <w:szCs w:val="24"/>
        </w:rPr>
        <w:t xml:space="preserve">– для детей-инвалидов, </w:t>
      </w:r>
      <w:r>
        <w:rPr>
          <w:rFonts w:ascii="Times New Roman" w:hAnsi="Times New Roman" w:cs="Times New Roman"/>
          <w:spacing w:val="-3"/>
          <w:sz w:val="24"/>
          <w:szCs w:val="24"/>
        </w:rPr>
        <w:t xml:space="preserve">психолого-медико- </w:t>
      </w:r>
      <w:r>
        <w:rPr>
          <w:rFonts w:ascii="Times New Roman" w:hAnsi="Times New Roman" w:cs="Times New Roman"/>
          <w:sz w:val="24"/>
          <w:szCs w:val="24"/>
        </w:rPr>
        <w:t xml:space="preserve">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(ПМПК) – для обучающихся с ОВЗ, психолого - педагогического </w:t>
      </w:r>
      <w:r>
        <w:rPr>
          <w:rFonts w:ascii="Times New Roman" w:hAnsi="Times New Roman" w:cs="Times New Roman"/>
          <w:spacing w:val="-3"/>
          <w:sz w:val="24"/>
          <w:szCs w:val="24"/>
        </w:rPr>
        <w:t xml:space="preserve">консилиума </w:t>
      </w:r>
      <w:r>
        <w:rPr>
          <w:rFonts w:ascii="Times New Roman" w:hAnsi="Times New Roman" w:cs="Times New Roman"/>
          <w:sz w:val="24"/>
          <w:szCs w:val="24"/>
        </w:rPr>
        <w:t>школы (ППк) – для других категорий обучающихся);</w:t>
      </w:r>
    </w:p>
    <w:p w:rsidR="008344C2" w:rsidRDefault="008344C2" w:rsidP="008344C2">
      <w:pPr>
        <w:pStyle w:val="af4"/>
        <w:widowControl w:val="0"/>
        <w:numPr>
          <w:ilvl w:val="1"/>
          <w:numId w:val="93"/>
        </w:numPr>
        <w:tabs>
          <w:tab w:val="left" w:pos="1531"/>
        </w:tabs>
        <w:spacing w:after="0" w:line="240" w:lineRule="auto"/>
        <w:ind w:right="309"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w:t>
      </w:r>
      <w:r>
        <w:rPr>
          <w:rFonts w:ascii="Times New Roman" w:hAnsi="Times New Roman" w:cs="Times New Roman"/>
          <w:spacing w:val="-4"/>
          <w:sz w:val="24"/>
          <w:szCs w:val="24"/>
        </w:rPr>
        <w:t xml:space="preserve">школьников </w:t>
      </w:r>
      <w:r>
        <w:rPr>
          <w:rFonts w:ascii="Times New Roman" w:hAnsi="Times New Roman" w:cs="Times New Roman"/>
          <w:sz w:val="24"/>
          <w:szCs w:val="24"/>
        </w:rPr>
        <w:t xml:space="preserve">с ОВЗ с учетом особенностей их психофизического развития, индивидуальных возможностей (в соответствии с рекомендациями психолого-медико-педагогической </w:t>
      </w:r>
      <w:r>
        <w:rPr>
          <w:rFonts w:ascii="Times New Roman" w:hAnsi="Times New Roman" w:cs="Times New Roman"/>
          <w:spacing w:val="-3"/>
          <w:sz w:val="24"/>
          <w:szCs w:val="24"/>
        </w:rPr>
        <w:t>комиссии);</w:t>
      </w:r>
    </w:p>
    <w:p w:rsidR="008344C2" w:rsidRDefault="008344C2" w:rsidP="008344C2">
      <w:pPr>
        <w:pStyle w:val="af4"/>
        <w:widowControl w:val="0"/>
        <w:numPr>
          <w:ilvl w:val="1"/>
          <w:numId w:val="93"/>
        </w:numPr>
        <w:tabs>
          <w:tab w:val="left" w:pos="1531"/>
        </w:tabs>
        <w:spacing w:before="91" w:after="0" w:line="237"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разработка индивидуальных планов (программ) психолого-педагогического и медико-социального сопровождения обучающихся;</w:t>
      </w:r>
    </w:p>
    <w:p w:rsidR="008344C2" w:rsidRDefault="008344C2" w:rsidP="008344C2">
      <w:pPr>
        <w:pStyle w:val="af4"/>
        <w:widowControl w:val="0"/>
        <w:numPr>
          <w:ilvl w:val="1"/>
          <w:numId w:val="93"/>
        </w:numPr>
        <w:tabs>
          <w:tab w:val="left" w:pos="1531"/>
        </w:tabs>
        <w:spacing w:before="5" w:after="0" w:line="237" w:lineRule="auto"/>
        <w:ind w:right="311" w:firstLine="566"/>
        <w:contextualSpacing w:val="0"/>
        <w:jc w:val="both"/>
        <w:rPr>
          <w:rFonts w:ascii="Times New Roman" w:hAnsi="Times New Roman" w:cs="Times New Roman"/>
          <w:sz w:val="24"/>
          <w:szCs w:val="26"/>
        </w:rPr>
      </w:pPr>
      <w:r>
        <w:rPr>
          <w:rFonts w:ascii="Times New Roman" w:hAnsi="Times New Roman" w:cs="Times New Roman"/>
          <w:sz w:val="24"/>
          <w:szCs w:val="26"/>
        </w:rPr>
        <w:t>коррекция (минимизация) имеющихся нарушений (личностных, регулятивных, когнитивных, коммуникативных);</w:t>
      </w:r>
    </w:p>
    <w:p w:rsidR="008344C2" w:rsidRDefault="008344C2" w:rsidP="008344C2">
      <w:pPr>
        <w:pStyle w:val="af4"/>
        <w:widowControl w:val="0"/>
        <w:numPr>
          <w:ilvl w:val="1"/>
          <w:numId w:val="93"/>
        </w:numPr>
        <w:tabs>
          <w:tab w:val="left" w:pos="1531"/>
        </w:tabs>
        <w:spacing w:before="6" w:after="0" w:line="237" w:lineRule="auto"/>
        <w:ind w:right="306" w:firstLine="566"/>
        <w:contextualSpacing w:val="0"/>
        <w:jc w:val="both"/>
        <w:rPr>
          <w:rFonts w:ascii="Times New Roman" w:hAnsi="Times New Roman" w:cs="Times New Roman"/>
          <w:sz w:val="24"/>
          <w:szCs w:val="26"/>
        </w:rPr>
      </w:pPr>
      <w:r>
        <w:rPr>
          <w:rFonts w:ascii="Times New Roman" w:hAnsi="Times New Roman" w:cs="Times New Roman"/>
          <w:sz w:val="24"/>
          <w:szCs w:val="26"/>
        </w:rPr>
        <w:t>обеспечение непрерывной коррекционно-развивающей работы в единстве урочной и внеурочной деятельности;</w:t>
      </w:r>
    </w:p>
    <w:p w:rsidR="008344C2" w:rsidRDefault="008344C2" w:rsidP="008344C2">
      <w:pPr>
        <w:pStyle w:val="af4"/>
        <w:widowControl w:val="0"/>
        <w:numPr>
          <w:ilvl w:val="1"/>
          <w:numId w:val="93"/>
        </w:numPr>
        <w:tabs>
          <w:tab w:val="left" w:pos="1531"/>
        </w:tabs>
        <w:spacing w:before="3" w:after="0" w:line="240"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выявление профессиональных склонностей, интересов старшеклассников с особыми образовательными потребностями, проведение работы по их профессиональному </w:t>
      </w:r>
      <w:r>
        <w:rPr>
          <w:rFonts w:ascii="Times New Roman" w:hAnsi="Times New Roman" w:cs="Times New Roman"/>
          <w:spacing w:val="-3"/>
          <w:sz w:val="24"/>
          <w:szCs w:val="26"/>
        </w:rPr>
        <w:t xml:space="preserve">консультированию, </w:t>
      </w:r>
      <w:r>
        <w:rPr>
          <w:rFonts w:ascii="Times New Roman" w:hAnsi="Times New Roman" w:cs="Times New Roman"/>
          <w:sz w:val="24"/>
          <w:szCs w:val="26"/>
        </w:rPr>
        <w:t>профессиональной ориентации, профессиональному самоопределению;</w:t>
      </w:r>
    </w:p>
    <w:p w:rsidR="008344C2" w:rsidRDefault="008344C2" w:rsidP="008344C2">
      <w:pPr>
        <w:pStyle w:val="af4"/>
        <w:widowControl w:val="0"/>
        <w:numPr>
          <w:ilvl w:val="1"/>
          <w:numId w:val="93"/>
        </w:numPr>
        <w:tabs>
          <w:tab w:val="left" w:pos="1531"/>
        </w:tabs>
        <w:spacing w:before="1" w:after="0" w:line="237"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реализация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системы мероприятий по социальной адаптации и профессиональной ориентации обучающихся;</w:t>
      </w:r>
    </w:p>
    <w:p w:rsidR="008344C2" w:rsidRDefault="008344C2" w:rsidP="008344C2">
      <w:pPr>
        <w:pStyle w:val="af4"/>
        <w:widowControl w:val="0"/>
        <w:numPr>
          <w:ilvl w:val="1"/>
          <w:numId w:val="93"/>
        </w:numPr>
        <w:tabs>
          <w:tab w:val="left" w:pos="1531"/>
        </w:tabs>
        <w:spacing w:before="3" w:after="0" w:line="240" w:lineRule="auto"/>
        <w:ind w:right="312"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обеспечение сетевого взаимодействия специалистов разного профиля в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работе с обучающимися;</w:t>
      </w:r>
    </w:p>
    <w:p w:rsidR="008344C2" w:rsidRDefault="008344C2" w:rsidP="008344C2">
      <w:pPr>
        <w:pStyle w:val="af4"/>
        <w:widowControl w:val="0"/>
        <w:numPr>
          <w:ilvl w:val="1"/>
          <w:numId w:val="93"/>
        </w:numPr>
        <w:tabs>
          <w:tab w:val="left" w:pos="1531"/>
        </w:tabs>
        <w:spacing w:after="0" w:line="240"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осуществление информационно-просветительской и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 xml:space="preserve">работы с родителями (законными представителями) обучающихся, педагогами; оказание родителям (законным представителям) детей, педагогам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и методической помощи по социальным, правовым и другим вопросам.</w:t>
      </w:r>
    </w:p>
    <w:p w:rsidR="008344C2" w:rsidRDefault="008344C2" w:rsidP="008344C2">
      <w:pPr>
        <w:pStyle w:val="Heading21"/>
        <w:spacing w:before="3" w:line="296" w:lineRule="exact"/>
        <w:ind w:left="3213"/>
        <w:outlineLvl w:val="9"/>
        <w:rPr>
          <w:sz w:val="24"/>
        </w:rPr>
      </w:pPr>
      <w:r>
        <w:rPr>
          <w:sz w:val="24"/>
        </w:rPr>
        <w:t>Принципы формирования программы</w:t>
      </w:r>
    </w:p>
    <w:p w:rsidR="008344C2" w:rsidRDefault="008344C2" w:rsidP="008344C2">
      <w:pPr>
        <w:pStyle w:val="af9"/>
        <w:ind w:right="312"/>
      </w:pPr>
      <w:r>
        <w:t>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w:t>
      </w:r>
    </w:p>
    <w:p w:rsidR="008344C2" w:rsidRDefault="008344C2" w:rsidP="008344C2">
      <w:pPr>
        <w:pStyle w:val="af9"/>
        <w:ind w:right="309"/>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образовательными потребностями,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8344C2" w:rsidRDefault="008344C2" w:rsidP="008344C2">
      <w:pPr>
        <w:pStyle w:val="af9"/>
        <w:ind w:right="309"/>
      </w:pPr>
      <w:r>
        <w:t>Комплексность. Принцип предполагает преодоление нарушений на основе комплексного медико-психолого-педагогического характера и включение совместной работы педагогов и других специалистов (педагог-психолог, медицинский работник, социальный педагог, привлечение других специалистов по необходимости за пределами школы).</w:t>
      </w:r>
    </w:p>
    <w:p w:rsidR="008344C2" w:rsidRDefault="008344C2" w:rsidP="008344C2">
      <w:pPr>
        <w:pStyle w:val="af9"/>
        <w:ind w:right="309"/>
      </w:pPr>
      <w:r>
        <w:t>Обходной путь. Принцип обеспечивает формирование новой функциональной системы в обход пострадавшего звена, опоры на сохранные анализаторы.</w:t>
      </w:r>
    </w:p>
    <w:p w:rsidR="008344C2" w:rsidRDefault="008344C2" w:rsidP="008344C2">
      <w:pPr>
        <w:pStyle w:val="af9"/>
        <w:ind w:right="314"/>
      </w:pPr>
      <w: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еѐ решению.</w:t>
      </w:r>
    </w:p>
    <w:p w:rsidR="008344C2" w:rsidRDefault="008344C2" w:rsidP="008344C2">
      <w:pPr>
        <w:pStyle w:val="af9"/>
        <w:ind w:right="312"/>
      </w:pPr>
      <w: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344C2" w:rsidRDefault="008344C2" w:rsidP="008344C2">
      <w:pPr>
        <w:pStyle w:val="af9"/>
        <w:ind w:right="308"/>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особыми образовательными потребностями выбирать формы получения детьми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w:t>
      </w:r>
    </w:p>
    <w:p w:rsidR="008344C2" w:rsidRDefault="008344C2" w:rsidP="008344C2">
      <w:pPr>
        <w:pStyle w:val="af9"/>
        <w:spacing w:before="67"/>
        <w:ind w:right="311" w:firstLine="0"/>
      </w:pPr>
      <w:r>
        <w:t>(переводе) обучающихся с ограниченными возможностями здоровья в специальные (коррекционные) образовательные учреждения (классы, группы).</w:t>
      </w:r>
    </w:p>
    <w:p w:rsidR="008344C2" w:rsidRDefault="008344C2" w:rsidP="008344C2">
      <w:pPr>
        <w:pStyle w:val="af9"/>
        <w:ind w:right="308"/>
      </w:pPr>
    </w:p>
    <w:p w:rsidR="008344C2" w:rsidRDefault="008344C2" w:rsidP="008344C2">
      <w:pPr>
        <w:pStyle w:val="Heading21"/>
        <w:numPr>
          <w:ilvl w:val="2"/>
          <w:numId w:val="94"/>
        </w:numPr>
        <w:tabs>
          <w:tab w:val="left" w:pos="2981"/>
        </w:tabs>
        <w:spacing w:before="128"/>
        <w:ind w:right="496"/>
        <w:jc w:val="both"/>
        <w:outlineLvl w:val="9"/>
        <w:rPr>
          <w:sz w:val="24"/>
          <w:szCs w:val="24"/>
        </w:rPr>
      </w:pPr>
      <w:r>
        <w:rPr>
          <w:sz w:val="24"/>
          <w:szCs w:val="24"/>
        </w:rPr>
        <w:t>Перечень и содержание комплексных, индивидуально ориентированных коррекционных мероприятий, включающих использование</w:t>
      </w:r>
    </w:p>
    <w:p w:rsidR="008344C2" w:rsidRDefault="008344C2" w:rsidP="008344C2">
      <w:pPr>
        <w:pStyle w:val="af9"/>
        <w:ind w:left="2399" w:right="318" w:hanging="1719"/>
        <w:rPr>
          <w:b/>
          <w:bCs/>
        </w:rPr>
      </w:pPr>
      <w:r>
        <w:rPr>
          <w:b/>
          <w:bCs/>
        </w:rPr>
        <w:t xml:space="preserve">индивидуальных </w:t>
      </w:r>
      <w:r>
        <w:rPr>
          <w:b/>
          <w:bCs/>
          <w:spacing w:val="-4"/>
        </w:rPr>
        <w:t xml:space="preserve">методов </w:t>
      </w:r>
      <w:r>
        <w:rPr>
          <w:b/>
          <w:bCs/>
        </w:rPr>
        <w:t xml:space="preserve">обучения и воспитания; проведение индивидуальных и групповых занятий </w:t>
      </w:r>
      <w:r>
        <w:rPr>
          <w:b/>
          <w:bCs/>
          <w:spacing w:val="-3"/>
        </w:rPr>
        <w:t xml:space="preserve">под руководством </w:t>
      </w:r>
      <w:r>
        <w:rPr>
          <w:b/>
          <w:bCs/>
        </w:rPr>
        <w:t>специалистов.</w:t>
      </w:r>
    </w:p>
    <w:p w:rsidR="008344C2" w:rsidRDefault="008344C2" w:rsidP="008344C2">
      <w:pPr>
        <w:pStyle w:val="af9"/>
        <w:spacing w:before="112"/>
        <w:ind w:right="305"/>
      </w:pPr>
      <w:r>
        <w:t>Направления коррекционной работы – диагностическое, коррекционно - развивающее, консультативное,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и осуществляются в разных организационных формах деятельности (урочной и внеурочной).</w:t>
      </w:r>
    </w:p>
    <w:p w:rsidR="008344C2" w:rsidRDefault="008344C2" w:rsidP="008344C2">
      <w:pPr>
        <w:pStyle w:val="af9"/>
        <w:ind w:left="1245" w:firstLine="0"/>
      </w:pPr>
      <w:r>
        <w:t>Содержание направлений коррекционной работы</w:t>
      </w:r>
    </w:p>
    <w:p w:rsidR="008344C2" w:rsidRDefault="008344C2" w:rsidP="008344C2">
      <w:pPr>
        <w:pStyle w:val="af4"/>
        <w:widowControl w:val="0"/>
        <w:numPr>
          <w:ilvl w:val="1"/>
          <w:numId w:val="93"/>
        </w:numPr>
        <w:tabs>
          <w:tab w:val="left" w:pos="1531"/>
        </w:tabs>
        <w:spacing w:before="2"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работа обеспечивает своевременное выявление учащихся с особыми образовательными потребностями, проведение их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обследования и </w:t>
      </w:r>
      <w:r>
        <w:rPr>
          <w:rFonts w:ascii="Times New Roman" w:hAnsi="Times New Roman" w:cs="Times New Roman"/>
          <w:spacing w:val="-3"/>
          <w:sz w:val="24"/>
          <w:szCs w:val="24"/>
        </w:rPr>
        <w:t xml:space="preserve">подготовку </w:t>
      </w:r>
      <w:r>
        <w:rPr>
          <w:rFonts w:ascii="Times New Roman" w:hAnsi="Times New Roman" w:cs="Times New Roman"/>
          <w:sz w:val="24"/>
          <w:szCs w:val="24"/>
        </w:rPr>
        <w:t>рекомендаций по оказанию им психолого-педагогической помощи в условиях училища;</w:t>
      </w:r>
    </w:p>
    <w:p w:rsidR="008344C2" w:rsidRDefault="008344C2" w:rsidP="008344C2">
      <w:pPr>
        <w:pStyle w:val="af4"/>
        <w:widowControl w:val="0"/>
        <w:numPr>
          <w:ilvl w:val="1"/>
          <w:numId w:val="9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компенсацию недостатков психического и (или) физического развития старшеклассников, подготовку их к самостоятельной профессиональной деятельности и вариативному взаимодействию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обществе;</w:t>
      </w:r>
    </w:p>
    <w:p w:rsidR="008344C2" w:rsidRDefault="008344C2" w:rsidP="008344C2">
      <w:pPr>
        <w:pStyle w:val="af4"/>
        <w:widowControl w:val="0"/>
        <w:numPr>
          <w:ilvl w:val="1"/>
          <w:numId w:val="9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консультативная </w:t>
      </w:r>
      <w:r>
        <w:rPr>
          <w:rFonts w:ascii="Times New Roman" w:hAnsi="Times New Roman" w:cs="Times New Roman"/>
          <w:sz w:val="24"/>
          <w:szCs w:val="24"/>
        </w:rPr>
        <w:t>работа обеспечивает непрерывность специального сопровождения обучающихся с особыми образовательными потребностями и их семей по вопросам реализации дифференцированных психолого-педагогических условий обучения, воспитания, коррекции, развития, личностного и профессионального самоопределения, социализации обучающихся;</w:t>
      </w:r>
    </w:p>
    <w:p w:rsidR="008344C2" w:rsidRDefault="008344C2" w:rsidP="008344C2">
      <w:pPr>
        <w:pStyle w:val="af4"/>
        <w:widowControl w:val="0"/>
        <w:numPr>
          <w:ilvl w:val="1"/>
          <w:numId w:val="93"/>
        </w:numPr>
        <w:tabs>
          <w:tab w:val="left" w:pos="1531"/>
          <w:tab w:val="left" w:pos="2862"/>
          <w:tab w:val="left" w:pos="4264"/>
          <w:tab w:val="left" w:pos="5056"/>
          <w:tab w:val="left" w:pos="6802"/>
          <w:tab w:val="left" w:pos="7203"/>
          <w:tab w:val="left" w:pos="9050"/>
        </w:tabs>
        <w:spacing w:before="3" w:after="0" w:line="240" w:lineRule="auto"/>
        <w:ind w:left="0" w:right="310" w:firstLine="0"/>
        <w:contextualSpacing w:val="0"/>
        <w:jc w:val="both"/>
      </w:pPr>
      <w:r>
        <w:rPr>
          <w:rFonts w:ascii="Times New Roman" w:hAnsi="Times New Roman" w:cs="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w:t>
      </w:r>
      <w:r>
        <w:rPr>
          <w:rFonts w:ascii="Times New Roman" w:hAnsi="Times New Roman" w:cs="Times New Roman"/>
          <w:spacing w:val="-3"/>
          <w:sz w:val="24"/>
          <w:szCs w:val="24"/>
        </w:rPr>
        <w:t xml:space="preserve">категории </w:t>
      </w:r>
      <w:r>
        <w:rPr>
          <w:rFonts w:ascii="Times New Roman" w:hAnsi="Times New Roman" w:cs="Times New Roman"/>
          <w:sz w:val="24"/>
          <w:szCs w:val="24"/>
        </w:rPr>
        <w:t xml:space="preserve">обучающихся, со всеми участниками образовательного процесса — обучающимися (как имеющими, </w:t>
      </w:r>
      <w:r>
        <w:rPr>
          <w:rFonts w:ascii="Times New Roman" w:hAnsi="Times New Roman" w:cs="Times New Roman"/>
          <w:spacing w:val="2"/>
          <w:sz w:val="24"/>
          <w:szCs w:val="24"/>
        </w:rPr>
        <w:t xml:space="preserve">так </w:t>
      </w:r>
      <w:r>
        <w:rPr>
          <w:rFonts w:ascii="Times New Roman" w:hAnsi="Times New Roman" w:cs="Times New Roman"/>
          <w:sz w:val="24"/>
          <w:szCs w:val="24"/>
        </w:rPr>
        <w:t xml:space="preserve">и не имеющими недостатки в развитии), их родителями (законными представителями), педагогическими работниками; способствует расширению представлений всех участников образовательного процесса о возможностях </w:t>
      </w:r>
      <w:r>
        <w:rPr>
          <w:rFonts w:ascii="Times New Roman" w:hAnsi="Times New Roman" w:cs="Times New Roman"/>
          <w:spacing w:val="-3"/>
          <w:sz w:val="24"/>
          <w:szCs w:val="24"/>
        </w:rPr>
        <w:t xml:space="preserve">людей </w:t>
      </w:r>
      <w:r>
        <w:rPr>
          <w:rFonts w:ascii="Times New Roman" w:hAnsi="Times New Roman" w:cs="Times New Roman"/>
          <w:sz w:val="24"/>
          <w:szCs w:val="24"/>
        </w:rPr>
        <w:t>с различными нарушениями и недостатками, позволяет раскрыть разные варианты разрешения сложных жизненных ситуаций.</w:t>
      </w:r>
    </w:p>
    <w:p w:rsidR="008344C2" w:rsidRDefault="008344C2" w:rsidP="008344C2">
      <w:pPr>
        <w:widowControl w:val="0"/>
        <w:tabs>
          <w:tab w:val="left" w:pos="1531"/>
          <w:tab w:val="left" w:pos="2862"/>
          <w:tab w:val="left" w:pos="4264"/>
          <w:tab w:val="left" w:pos="5056"/>
          <w:tab w:val="left" w:pos="6802"/>
          <w:tab w:val="left" w:pos="7203"/>
          <w:tab w:val="left" w:pos="9050"/>
        </w:tabs>
        <w:spacing w:before="3" w:after="0" w:line="240" w:lineRule="auto"/>
        <w:ind w:right="310"/>
        <w:jc w:val="both"/>
      </w:pPr>
    </w:p>
    <w:p w:rsidR="008344C2" w:rsidRDefault="008344C2" w:rsidP="008344C2">
      <w:pPr>
        <w:pStyle w:val="Heading21"/>
        <w:spacing w:before="3"/>
        <w:ind w:left="865" w:right="504"/>
        <w:jc w:val="center"/>
        <w:outlineLvl w:val="9"/>
        <w:rPr>
          <w:sz w:val="24"/>
          <w:szCs w:val="24"/>
        </w:rPr>
      </w:pPr>
      <w:r>
        <w:rPr>
          <w:sz w:val="24"/>
          <w:szCs w:val="24"/>
        </w:rPr>
        <w:t>Содержание направлений коррекционной работы</w:t>
      </w:r>
    </w:p>
    <w:tbl>
      <w:tblPr>
        <w:tblW w:w="0" w:type="auto"/>
        <w:tblInd w:w="576" w:type="dxa"/>
        <w:tblLayout w:type="fixed"/>
        <w:tblCellMar>
          <w:left w:w="0" w:type="dxa"/>
          <w:right w:w="0" w:type="dxa"/>
        </w:tblCellMar>
        <w:tblLook w:val="0000"/>
      </w:tblPr>
      <w:tblGrid>
        <w:gridCol w:w="2689"/>
        <w:gridCol w:w="7060"/>
      </w:tblGrid>
      <w:tr w:rsidR="008344C2" w:rsidTr="00BD20A1">
        <w:trPr>
          <w:trHeight w:val="299"/>
        </w:trPr>
        <w:tc>
          <w:tcPr>
            <w:tcW w:w="268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0" w:lineRule="exact"/>
              <w:ind w:left="556"/>
              <w:rPr>
                <w:b/>
                <w:bCs/>
                <w:sz w:val="24"/>
                <w:szCs w:val="24"/>
              </w:rPr>
            </w:pPr>
            <w:r>
              <w:rPr>
                <w:b/>
                <w:bCs/>
                <w:sz w:val="24"/>
                <w:szCs w:val="24"/>
              </w:rPr>
              <w:t>Направление</w:t>
            </w:r>
          </w:p>
        </w:tc>
        <w:tc>
          <w:tcPr>
            <w:tcW w:w="70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0" w:lineRule="exact"/>
              <w:ind w:left="2785" w:right="2781"/>
              <w:jc w:val="center"/>
              <w:rPr>
                <w:b/>
                <w:bCs/>
                <w:sz w:val="24"/>
                <w:szCs w:val="24"/>
              </w:rPr>
            </w:pPr>
            <w:r>
              <w:rPr>
                <w:b/>
                <w:bCs/>
                <w:sz w:val="24"/>
                <w:szCs w:val="24"/>
              </w:rPr>
              <w:t>Содержание</w:t>
            </w:r>
          </w:p>
        </w:tc>
      </w:tr>
      <w:tr w:rsidR="008344C2" w:rsidTr="00BD20A1">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653"/>
              <w:rPr>
                <w:sz w:val="24"/>
                <w:szCs w:val="24"/>
              </w:rPr>
            </w:pPr>
            <w:r>
              <w:rPr>
                <w:sz w:val="24"/>
                <w:szCs w:val="24"/>
              </w:rPr>
              <w:t>Диагностическая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numPr>
                <w:ilvl w:val="0"/>
                <w:numId w:val="100"/>
              </w:numPr>
              <w:tabs>
                <w:tab w:val="left" w:pos="348"/>
              </w:tabs>
              <w:spacing w:line="237" w:lineRule="auto"/>
              <w:ind w:right="104" w:firstLine="0"/>
              <w:rPr>
                <w:sz w:val="24"/>
                <w:szCs w:val="24"/>
              </w:rPr>
            </w:pPr>
            <w:r>
              <w:rPr>
                <w:sz w:val="24"/>
                <w:szCs w:val="24"/>
              </w:rPr>
              <w:t>своевременное выявление обучающихся, нуждающихся в специализированной</w:t>
            </w:r>
            <w:r w:rsidR="004550EB">
              <w:rPr>
                <w:sz w:val="24"/>
                <w:szCs w:val="24"/>
              </w:rPr>
              <w:t xml:space="preserve"> </w:t>
            </w:r>
            <w:r>
              <w:rPr>
                <w:sz w:val="24"/>
                <w:szCs w:val="24"/>
              </w:rPr>
              <w:t>помощи;</w:t>
            </w:r>
          </w:p>
          <w:p w:rsidR="008344C2" w:rsidRDefault="008344C2" w:rsidP="00BD20A1">
            <w:pPr>
              <w:pStyle w:val="TableParagraph"/>
              <w:numPr>
                <w:ilvl w:val="0"/>
                <w:numId w:val="100"/>
              </w:numPr>
              <w:tabs>
                <w:tab w:val="left" w:pos="348"/>
              </w:tabs>
              <w:spacing w:before="1" w:line="237" w:lineRule="auto"/>
              <w:ind w:right="102" w:firstLine="0"/>
              <w:rPr>
                <w:sz w:val="24"/>
                <w:szCs w:val="24"/>
              </w:rPr>
            </w:pPr>
            <w:r>
              <w:rPr>
                <w:sz w:val="24"/>
                <w:szCs w:val="24"/>
              </w:rPr>
              <w:t>диагностика отклонений в развитии и анализ причин трудностей</w:t>
            </w:r>
            <w:r w:rsidR="004550EB">
              <w:rPr>
                <w:sz w:val="24"/>
                <w:szCs w:val="24"/>
              </w:rPr>
              <w:t xml:space="preserve"> </w:t>
            </w:r>
            <w:r>
              <w:rPr>
                <w:sz w:val="24"/>
                <w:szCs w:val="24"/>
              </w:rPr>
              <w:t>адаптации;</w:t>
            </w:r>
          </w:p>
          <w:p w:rsidR="008344C2" w:rsidRDefault="008344C2" w:rsidP="00BD20A1">
            <w:pPr>
              <w:pStyle w:val="TableParagraph"/>
              <w:numPr>
                <w:ilvl w:val="0"/>
                <w:numId w:val="100"/>
              </w:numPr>
              <w:tabs>
                <w:tab w:val="left" w:pos="348"/>
                <w:tab w:val="left" w:pos="2129"/>
                <w:tab w:val="left" w:pos="2949"/>
                <w:tab w:val="left" w:pos="4271"/>
                <w:tab w:val="left" w:pos="4842"/>
                <w:tab w:val="left" w:pos="6688"/>
              </w:tabs>
              <w:spacing w:before="26" w:line="298" w:lineRule="exact"/>
              <w:ind w:right="102" w:firstLine="0"/>
              <w:rPr>
                <w:sz w:val="24"/>
                <w:szCs w:val="24"/>
              </w:rPr>
            </w:pPr>
            <w:r>
              <w:rPr>
                <w:spacing w:val="-3"/>
                <w:sz w:val="24"/>
                <w:szCs w:val="24"/>
              </w:rPr>
              <w:t>комплексный</w:t>
            </w:r>
            <w:r>
              <w:rPr>
                <w:spacing w:val="-3"/>
                <w:sz w:val="24"/>
                <w:szCs w:val="24"/>
              </w:rPr>
              <w:tab/>
            </w:r>
            <w:r>
              <w:rPr>
                <w:sz w:val="24"/>
                <w:szCs w:val="24"/>
              </w:rPr>
              <w:t>сбор</w:t>
            </w:r>
            <w:r>
              <w:rPr>
                <w:sz w:val="24"/>
                <w:szCs w:val="24"/>
              </w:rPr>
              <w:tab/>
              <w:t>сведений</w:t>
            </w:r>
            <w:r>
              <w:rPr>
                <w:sz w:val="24"/>
                <w:szCs w:val="24"/>
              </w:rPr>
              <w:tab/>
              <w:t>об</w:t>
            </w:r>
            <w:r>
              <w:rPr>
                <w:sz w:val="24"/>
                <w:szCs w:val="24"/>
              </w:rPr>
              <w:tab/>
              <w:t>обучающемся</w:t>
            </w:r>
            <w:r>
              <w:rPr>
                <w:sz w:val="24"/>
                <w:szCs w:val="24"/>
              </w:rPr>
              <w:tab/>
            </w:r>
            <w:r>
              <w:rPr>
                <w:spacing w:val="-7"/>
                <w:sz w:val="24"/>
                <w:szCs w:val="24"/>
              </w:rPr>
              <w:t xml:space="preserve">на </w:t>
            </w:r>
            <w:r>
              <w:rPr>
                <w:sz w:val="24"/>
                <w:szCs w:val="24"/>
              </w:rPr>
              <w:t>основании диагностической информации от</w:t>
            </w:r>
            <w:r w:rsidR="004550EB">
              <w:rPr>
                <w:sz w:val="24"/>
                <w:szCs w:val="24"/>
              </w:rPr>
              <w:t xml:space="preserve"> </w:t>
            </w:r>
            <w:r>
              <w:rPr>
                <w:sz w:val="24"/>
                <w:szCs w:val="24"/>
              </w:rPr>
              <w:t>специалистов</w:t>
            </w:r>
          </w:p>
          <w:p w:rsidR="008344C2" w:rsidRDefault="008344C2" w:rsidP="00BD20A1">
            <w:pPr>
              <w:pStyle w:val="TableParagraph"/>
              <w:spacing w:line="286" w:lineRule="exact"/>
              <w:ind w:left="116"/>
              <w:jc w:val="both"/>
              <w:rPr>
                <w:sz w:val="24"/>
                <w:szCs w:val="24"/>
              </w:rPr>
            </w:pPr>
            <w:r>
              <w:rPr>
                <w:sz w:val="24"/>
                <w:szCs w:val="24"/>
              </w:rPr>
              <w:t>разного профиля;</w:t>
            </w:r>
          </w:p>
          <w:p w:rsidR="008344C2" w:rsidRDefault="008344C2" w:rsidP="00BD20A1">
            <w:pPr>
              <w:pStyle w:val="TableParagraph"/>
              <w:numPr>
                <w:ilvl w:val="0"/>
                <w:numId w:val="99"/>
              </w:numPr>
              <w:tabs>
                <w:tab w:val="left" w:pos="348"/>
              </w:tabs>
              <w:spacing w:line="240" w:lineRule="auto"/>
              <w:ind w:right="100" w:firstLine="0"/>
              <w:jc w:val="both"/>
              <w:rPr>
                <w:sz w:val="24"/>
                <w:szCs w:val="24"/>
              </w:rPr>
            </w:pPr>
            <w:r>
              <w:rPr>
                <w:sz w:val="24"/>
                <w:szCs w:val="24"/>
              </w:rPr>
              <w:t xml:space="preserve">определение уровня актуального и зоны ближайшего развития обучающегося с особыми образовательными потребностями, выявление </w:t>
            </w:r>
            <w:r>
              <w:rPr>
                <w:spacing w:val="-3"/>
                <w:sz w:val="24"/>
                <w:szCs w:val="24"/>
              </w:rPr>
              <w:t xml:space="preserve">его </w:t>
            </w:r>
            <w:r>
              <w:rPr>
                <w:sz w:val="24"/>
                <w:szCs w:val="24"/>
              </w:rPr>
              <w:t>резервных</w:t>
            </w:r>
            <w:r w:rsidR="004550EB">
              <w:rPr>
                <w:sz w:val="24"/>
                <w:szCs w:val="24"/>
              </w:rPr>
              <w:t xml:space="preserve"> </w:t>
            </w:r>
            <w:r>
              <w:rPr>
                <w:sz w:val="24"/>
                <w:szCs w:val="24"/>
              </w:rPr>
              <w:t>возможностей;</w:t>
            </w:r>
          </w:p>
          <w:p w:rsidR="008344C2" w:rsidRDefault="008344C2" w:rsidP="00BD20A1">
            <w:pPr>
              <w:pStyle w:val="TableParagraph"/>
              <w:numPr>
                <w:ilvl w:val="0"/>
                <w:numId w:val="99"/>
              </w:numPr>
              <w:tabs>
                <w:tab w:val="left" w:pos="348"/>
              </w:tabs>
              <w:spacing w:before="3" w:line="237" w:lineRule="auto"/>
              <w:ind w:right="101" w:firstLine="0"/>
              <w:jc w:val="both"/>
              <w:rPr>
                <w:sz w:val="24"/>
                <w:szCs w:val="24"/>
              </w:rPr>
            </w:pPr>
            <w:r>
              <w:rPr>
                <w:sz w:val="24"/>
                <w:szCs w:val="24"/>
              </w:rPr>
              <w:t>изучение развития эмоционально-волевой сферы и личностных особенностей</w:t>
            </w:r>
            <w:r w:rsidR="004550EB">
              <w:rPr>
                <w:sz w:val="24"/>
                <w:szCs w:val="24"/>
              </w:rPr>
              <w:t xml:space="preserve"> </w:t>
            </w:r>
            <w:r>
              <w:rPr>
                <w:sz w:val="24"/>
                <w:szCs w:val="24"/>
              </w:rPr>
              <w:t>обучающихся;</w:t>
            </w:r>
          </w:p>
          <w:p w:rsidR="008344C2" w:rsidRDefault="008344C2" w:rsidP="00BD20A1">
            <w:pPr>
              <w:pStyle w:val="TableParagraph"/>
              <w:numPr>
                <w:ilvl w:val="0"/>
                <w:numId w:val="99"/>
              </w:numPr>
              <w:tabs>
                <w:tab w:val="left" w:pos="348"/>
              </w:tabs>
              <w:spacing w:before="2" w:line="318" w:lineRule="exact"/>
              <w:ind w:left="347" w:hanging="232"/>
              <w:jc w:val="both"/>
              <w:rPr>
                <w:sz w:val="24"/>
                <w:szCs w:val="24"/>
              </w:rPr>
            </w:pPr>
            <w:r>
              <w:rPr>
                <w:sz w:val="24"/>
                <w:szCs w:val="24"/>
              </w:rPr>
              <w:t>проведение профориентационной</w:t>
            </w:r>
            <w:r w:rsidR="004550EB">
              <w:rPr>
                <w:sz w:val="24"/>
                <w:szCs w:val="24"/>
              </w:rPr>
              <w:t xml:space="preserve"> </w:t>
            </w:r>
            <w:r>
              <w:rPr>
                <w:sz w:val="24"/>
                <w:szCs w:val="24"/>
              </w:rPr>
              <w:t>диагностики;</w:t>
            </w:r>
          </w:p>
          <w:p w:rsidR="008344C2" w:rsidRDefault="008344C2" w:rsidP="00BD20A1">
            <w:pPr>
              <w:pStyle w:val="TableParagraph"/>
              <w:numPr>
                <w:ilvl w:val="0"/>
                <w:numId w:val="99"/>
              </w:numPr>
              <w:tabs>
                <w:tab w:val="left" w:pos="348"/>
              </w:tabs>
              <w:spacing w:line="240" w:lineRule="auto"/>
              <w:ind w:right="104" w:firstLine="0"/>
              <w:jc w:val="both"/>
              <w:rPr>
                <w:sz w:val="24"/>
                <w:szCs w:val="24"/>
              </w:rPr>
            </w:pPr>
            <w:r>
              <w:rPr>
                <w:sz w:val="24"/>
                <w:szCs w:val="24"/>
              </w:rPr>
              <w:t>изучение социальной ситуации развития и условий семейного воспитания</w:t>
            </w:r>
            <w:r w:rsidR="004550EB">
              <w:rPr>
                <w:sz w:val="24"/>
                <w:szCs w:val="24"/>
              </w:rPr>
              <w:t xml:space="preserve"> </w:t>
            </w:r>
            <w:r>
              <w:rPr>
                <w:sz w:val="24"/>
                <w:szCs w:val="24"/>
              </w:rPr>
              <w:t>обучающегося;</w:t>
            </w:r>
          </w:p>
          <w:p w:rsidR="008344C2" w:rsidRDefault="008344C2" w:rsidP="00BD20A1">
            <w:pPr>
              <w:pStyle w:val="TableParagraph"/>
              <w:numPr>
                <w:ilvl w:val="0"/>
                <w:numId w:val="99"/>
              </w:numPr>
              <w:tabs>
                <w:tab w:val="left" w:pos="348"/>
              </w:tabs>
              <w:spacing w:line="240" w:lineRule="auto"/>
              <w:ind w:right="104" w:firstLine="0"/>
              <w:jc w:val="both"/>
              <w:rPr>
                <w:sz w:val="24"/>
                <w:szCs w:val="24"/>
              </w:rPr>
            </w:pPr>
            <w:r>
              <w:rPr>
                <w:sz w:val="24"/>
                <w:szCs w:val="24"/>
              </w:rPr>
              <w:t>изучение адаптивных возможностей и уровня социализации обучающегося с ограниченными возможностями</w:t>
            </w:r>
            <w:r w:rsidR="004550EB">
              <w:rPr>
                <w:sz w:val="24"/>
                <w:szCs w:val="24"/>
              </w:rPr>
              <w:t xml:space="preserve"> </w:t>
            </w:r>
            <w:r>
              <w:rPr>
                <w:sz w:val="24"/>
                <w:szCs w:val="24"/>
              </w:rPr>
              <w:t>здоровья;</w:t>
            </w:r>
          </w:p>
          <w:p w:rsidR="008344C2" w:rsidRDefault="008344C2" w:rsidP="00BD20A1">
            <w:pPr>
              <w:pStyle w:val="TableParagraph"/>
              <w:numPr>
                <w:ilvl w:val="0"/>
                <w:numId w:val="99"/>
              </w:numPr>
              <w:tabs>
                <w:tab w:val="left" w:pos="348"/>
              </w:tabs>
              <w:spacing w:line="240" w:lineRule="auto"/>
              <w:ind w:right="104" w:firstLine="0"/>
              <w:jc w:val="both"/>
              <w:rPr>
                <w:sz w:val="24"/>
                <w:szCs w:val="24"/>
              </w:rPr>
            </w:pPr>
            <w:r>
              <w:rPr>
                <w:sz w:val="24"/>
                <w:szCs w:val="24"/>
              </w:rPr>
              <w:t xml:space="preserve">системный разносторонний </w:t>
            </w:r>
            <w:r>
              <w:rPr>
                <w:spacing w:val="-2"/>
                <w:sz w:val="24"/>
                <w:szCs w:val="24"/>
              </w:rPr>
              <w:t xml:space="preserve">контроль </w:t>
            </w:r>
            <w:r>
              <w:rPr>
                <w:sz w:val="24"/>
                <w:szCs w:val="24"/>
              </w:rPr>
              <w:t>педагогов за уровнем и динамикой развития</w:t>
            </w:r>
            <w:r w:rsidR="004550EB">
              <w:rPr>
                <w:sz w:val="24"/>
                <w:szCs w:val="24"/>
              </w:rPr>
              <w:t xml:space="preserve"> </w:t>
            </w:r>
            <w:r>
              <w:rPr>
                <w:sz w:val="24"/>
                <w:szCs w:val="24"/>
              </w:rPr>
              <w:t>обучающегося;</w:t>
            </w:r>
          </w:p>
          <w:p w:rsidR="008344C2" w:rsidRDefault="008344C2" w:rsidP="00BD20A1">
            <w:pPr>
              <w:pStyle w:val="TableParagraph"/>
              <w:numPr>
                <w:ilvl w:val="0"/>
                <w:numId w:val="100"/>
              </w:numPr>
              <w:tabs>
                <w:tab w:val="left" w:pos="348"/>
                <w:tab w:val="left" w:pos="2129"/>
                <w:tab w:val="left" w:pos="2949"/>
                <w:tab w:val="left" w:pos="4271"/>
                <w:tab w:val="left" w:pos="4842"/>
                <w:tab w:val="left" w:pos="6688"/>
              </w:tabs>
              <w:spacing w:before="26" w:line="298" w:lineRule="exact"/>
              <w:ind w:right="102" w:firstLine="0"/>
              <w:rPr>
                <w:sz w:val="24"/>
                <w:szCs w:val="24"/>
              </w:rPr>
            </w:pPr>
            <w:r>
              <w:rPr>
                <w:sz w:val="24"/>
                <w:szCs w:val="24"/>
              </w:rPr>
              <w:t>анализ успешности коррекционно-развивающей</w:t>
            </w:r>
            <w:r w:rsidR="004550EB">
              <w:rPr>
                <w:sz w:val="24"/>
                <w:szCs w:val="24"/>
              </w:rPr>
              <w:t xml:space="preserve"> </w:t>
            </w:r>
            <w:r>
              <w:rPr>
                <w:sz w:val="24"/>
                <w:szCs w:val="24"/>
              </w:rPr>
              <w:t>работы.</w:t>
            </w:r>
          </w:p>
        </w:tc>
      </w:tr>
      <w:tr w:rsidR="008344C2" w:rsidTr="00BD20A1">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653"/>
              <w:rPr>
                <w:sz w:val="24"/>
                <w:szCs w:val="24"/>
              </w:rPr>
            </w:pPr>
            <w:r>
              <w:rPr>
                <w:sz w:val="24"/>
                <w:szCs w:val="24"/>
              </w:rPr>
              <w:t>Коррекционно- развивающая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numPr>
                <w:ilvl w:val="0"/>
                <w:numId w:val="98"/>
              </w:numPr>
              <w:tabs>
                <w:tab w:val="left" w:pos="348"/>
              </w:tabs>
              <w:spacing w:line="240" w:lineRule="auto"/>
              <w:ind w:right="99" w:firstLine="0"/>
              <w:jc w:val="both"/>
              <w:rPr>
                <w:sz w:val="24"/>
                <w:szCs w:val="24"/>
              </w:rPr>
            </w:pPr>
            <w:r>
              <w:rPr>
                <w:sz w:val="24"/>
                <w:szCs w:val="24"/>
              </w:rPr>
              <w:t xml:space="preserve">выбор оптимальных для развития обучающегося с особыми образовательными потребностями коррекционных программ/ методик, методов и приѐмов обучения в соответствии с </w:t>
            </w:r>
            <w:r>
              <w:rPr>
                <w:spacing w:val="-3"/>
                <w:sz w:val="24"/>
                <w:szCs w:val="24"/>
              </w:rPr>
              <w:t xml:space="preserve">его </w:t>
            </w:r>
            <w:r>
              <w:rPr>
                <w:sz w:val="24"/>
                <w:szCs w:val="24"/>
              </w:rPr>
              <w:t>особыми образовательными потребностями;</w:t>
            </w:r>
          </w:p>
          <w:p w:rsidR="008344C2" w:rsidRDefault="008344C2" w:rsidP="00BD20A1">
            <w:pPr>
              <w:pStyle w:val="TableParagraph"/>
              <w:numPr>
                <w:ilvl w:val="0"/>
                <w:numId w:val="98"/>
              </w:numPr>
              <w:tabs>
                <w:tab w:val="left" w:pos="348"/>
                <w:tab w:val="left" w:pos="2429"/>
                <w:tab w:val="left" w:pos="3278"/>
                <w:tab w:val="left" w:pos="5260"/>
              </w:tabs>
              <w:spacing w:line="240" w:lineRule="auto"/>
              <w:ind w:right="100" w:firstLine="0"/>
              <w:jc w:val="both"/>
              <w:rPr>
                <w:sz w:val="24"/>
                <w:szCs w:val="24"/>
              </w:rPr>
            </w:pPr>
            <w:r>
              <w:rPr>
                <w:sz w:val="24"/>
                <w:szCs w:val="24"/>
              </w:rPr>
              <w:t>организация</w:t>
            </w:r>
            <w:r>
              <w:rPr>
                <w:sz w:val="24"/>
                <w:szCs w:val="24"/>
              </w:rPr>
              <w:tab/>
              <w:t>и</w:t>
            </w:r>
            <w:r>
              <w:rPr>
                <w:sz w:val="24"/>
                <w:szCs w:val="24"/>
              </w:rPr>
              <w:tab/>
              <w:t>проведение</w:t>
            </w:r>
            <w:r>
              <w:rPr>
                <w:sz w:val="24"/>
                <w:szCs w:val="24"/>
              </w:rPr>
              <w:tab/>
              <w:t xml:space="preserve">специалистами индивидуальных и групповых коррекционно-развивающих занятий, </w:t>
            </w:r>
            <w:r>
              <w:rPr>
                <w:spacing w:val="-3"/>
                <w:sz w:val="24"/>
                <w:szCs w:val="24"/>
              </w:rPr>
              <w:t xml:space="preserve">необходимых </w:t>
            </w:r>
            <w:r>
              <w:rPr>
                <w:sz w:val="24"/>
                <w:szCs w:val="24"/>
              </w:rPr>
              <w:t>для преодоления нарушений развития и трудностей обучения;</w:t>
            </w:r>
          </w:p>
          <w:p w:rsidR="008344C2" w:rsidRDefault="008344C2" w:rsidP="00BD20A1">
            <w:pPr>
              <w:pStyle w:val="TableParagraph"/>
              <w:numPr>
                <w:ilvl w:val="0"/>
                <w:numId w:val="98"/>
              </w:numPr>
              <w:tabs>
                <w:tab w:val="left" w:pos="348"/>
              </w:tabs>
              <w:spacing w:line="240" w:lineRule="auto"/>
              <w:ind w:right="99" w:firstLine="0"/>
              <w:jc w:val="both"/>
              <w:rPr>
                <w:sz w:val="24"/>
                <w:szCs w:val="24"/>
              </w:rPr>
            </w:pPr>
            <w:r>
              <w:rPr>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компенсацию имеющихся</w:t>
            </w:r>
            <w:r w:rsidR="004550EB">
              <w:rPr>
                <w:sz w:val="24"/>
                <w:szCs w:val="24"/>
              </w:rPr>
              <w:t xml:space="preserve"> </w:t>
            </w:r>
            <w:r>
              <w:rPr>
                <w:sz w:val="24"/>
                <w:szCs w:val="24"/>
              </w:rPr>
              <w:t>нарушений;</w:t>
            </w:r>
          </w:p>
          <w:p w:rsidR="008344C2" w:rsidRDefault="008344C2" w:rsidP="00BD20A1">
            <w:pPr>
              <w:pStyle w:val="TableParagraph"/>
              <w:numPr>
                <w:ilvl w:val="0"/>
                <w:numId w:val="98"/>
              </w:numPr>
              <w:tabs>
                <w:tab w:val="left" w:pos="348"/>
              </w:tabs>
              <w:spacing w:line="240" w:lineRule="auto"/>
              <w:ind w:right="99" w:firstLine="0"/>
              <w:jc w:val="both"/>
              <w:rPr>
                <w:sz w:val="24"/>
                <w:szCs w:val="24"/>
              </w:rPr>
            </w:pPr>
            <w:r>
              <w:rPr>
                <w:sz w:val="24"/>
                <w:szCs w:val="24"/>
              </w:rPr>
              <w:t>коррекция и развитие высших психических функций, эмоционально-волевой, познавательной, коммуникативно- речевой, личностной сфер ребѐнка, психологическая коррекция</w:t>
            </w:r>
            <w:r w:rsidR="004550EB">
              <w:rPr>
                <w:sz w:val="24"/>
                <w:szCs w:val="24"/>
              </w:rPr>
              <w:t xml:space="preserve"> </w:t>
            </w:r>
            <w:r>
              <w:rPr>
                <w:sz w:val="24"/>
                <w:szCs w:val="24"/>
              </w:rPr>
              <w:t>поведения;</w:t>
            </w:r>
          </w:p>
          <w:p w:rsidR="008344C2" w:rsidRDefault="008344C2" w:rsidP="00BD20A1">
            <w:pPr>
              <w:pStyle w:val="TableParagraph"/>
              <w:numPr>
                <w:ilvl w:val="0"/>
                <w:numId w:val="98"/>
              </w:numPr>
              <w:tabs>
                <w:tab w:val="left" w:pos="348"/>
              </w:tabs>
              <w:spacing w:line="240" w:lineRule="auto"/>
              <w:ind w:right="103" w:firstLine="0"/>
              <w:jc w:val="both"/>
              <w:rPr>
                <w:sz w:val="24"/>
                <w:szCs w:val="24"/>
              </w:rPr>
            </w:pPr>
            <w:r>
              <w:rPr>
                <w:sz w:val="24"/>
                <w:szCs w:val="24"/>
              </w:rPr>
              <w:t>развитие и укрепление зрелых личностных установок, формирование адекватных форм утверждения самостоятельности, личностной</w:t>
            </w:r>
            <w:r w:rsidR="004550EB">
              <w:rPr>
                <w:sz w:val="24"/>
                <w:szCs w:val="24"/>
              </w:rPr>
              <w:t xml:space="preserve"> </w:t>
            </w:r>
            <w:r>
              <w:rPr>
                <w:sz w:val="24"/>
                <w:szCs w:val="24"/>
              </w:rPr>
              <w:t>автономии;</w:t>
            </w:r>
          </w:p>
          <w:p w:rsidR="008344C2" w:rsidRDefault="008344C2" w:rsidP="00BD20A1">
            <w:pPr>
              <w:pStyle w:val="TableParagraph"/>
              <w:numPr>
                <w:ilvl w:val="0"/>
                <w:numId w:val="98"/>
              </w:numPr>
              <w:tabs>
                <w:tab w:val="left" w:pos="348"/>
              </w:tabs>
              <w:spacing w:line="237" w:lineRule="auto"/>
              <w:ind w:right="103" w:firstLine="0"/>
              <w:jc w:val="both"/>
              <w:rPr>
                <w:sz w:val="24"/>
                <w:szCs w:val="24"/>
              </w:rPr>
            </w:pPr>
            <w:r>
              <w:rPr>
                <w:sz w:val="24"/>
                <w:szCs w:val="24"/>
              </w:rPr>
              <w:t>формирование способов регуляции поведения и эмоциональных</w:t>
            </w:r>
            <w:r w:rsidR="004550EB">
              <w:rPr>
                <w:sz w:val="24"/>
                <w:szCs w:val="24"/>
              </w:rPr>
              <w:t xml:space="preserve"> </w:t>
            </w:r>
            <w:r>
              <w:rPr>
                <w:sz w:val="24"/>
                <w:szCs w:val="24"/>
              </w:rPr>
              <w:t>состояний;</w:t>
            </w:r>
          </w:p>
          <w:p w:rsidR="008344C2" w:rsidRDefault="008344C2" w:rsidP="00BD20A1">
            <w:pPr>
              <w:pStyle w:val="TableParagraph"/>
              <w:numPr>
                <w:ilvl w:val="0"/>
                <w:numId w:val="98"/>
              </w:numPr>
              <w:tabs>
                <w:tab w:val="left" w:pos="348"/>
              </w:tabs>
              <w:spacing w:line="237" w:lineRule="auto"/>
              <w:ind w:right="105" w:firstLine="0"/>
              <w:jc w:val="both"/>
              <w:rPr>
                <w:sz w:val="24"/>
                <w:szCs w:val="24"/>
              </w:rPr>
            </w:pPr>
            <w:r>
              <w:rPr>
                <w:sz w:val="24"/>
                <w:szCs w:val="24"/>
              </w:rPr>
              <w:t xml:space="preserve">развитие форм и </w:t>
            </w:r>
            <w:r>
              <w:rPr>
                <w:spacing w:val="-3"/>
                <w:sz w:val="24"/>
                <w:szCs w:val="24"/>
              </w:rPr>
              <w:t xml:space="preserve">навыков </w:t>
            </w:r>
            <w:r>
              <w:rPr>
                <w:sz w:val="24"/>
                <w:szCs w:val="24"/>
              </w:rPr>
              <w:t xml:space="preserve">личностного общения в группе сверстников, </w:t>
            </w:r>
            <w:r>
              <w:rPr>
                <w:spacing w:val="-3"/>
                <w:sz w:val="24"/>
                <w:szCs w:val="24"/>
              </w:rPr>
              <w:t>коммуникативной</w:t>
            </w:r>
            <w:r>
              <w:rPr>
                <w:sz w:val="24"/>
                <w:szCs w:val="24"/>
              </w:rPr>
              <w:t xml:space="preserve"> компетентности;</w:t>
            </w:r>
          </w:p>
          <w:p w:rsidR="008344C2" w:rsidRDefault="008344C2" w:rsidP="00BD20A1">
            <w:pPr>
              <w:pStyle w:val="TableParagraph"/>
              <w:numPr>
                <w:ilvl w:val="0"/>
                <w:numId w:val="98"/>
              </w:numPr>
              <w:tabs>
                <w:tab w:val="left" w:pos="348"/>
              </w:tabs>
              <w:spacing w:line="237" w:lineRule="auto"/>
              <w:ind w:right="104" w:firstLine="0"/>
              <w:jc w:val="both"/>
              <w:rPr>
                <w:sz w:val="24"/>
                <w:szCs w:val="24"/>
              </w:rPr>
            </w:pPr>
            <w:r>
              <w:rPr>
                <w:sz w:val="24"/>
                <w:szCs w:val="24"/>
              </w:rPr>
              <w:t xml:space="preserve">развитие компетенций, </w:t>
            </w:r>
            <w:r>
              <w:rPr>
                <w:spacing w:val="-3"/>
                <w:sz w:val="24"/>
                <w:szCs w:val="24"/>
              </w:rPr>
              <w:t xml:space="preserve">необходимых </w:t>
            </w:r>
            <w:r>
              <w:rPr>
                <w:sz w:val="24"/>
                <w:szCs w:val="24"/>
              </w:rPr>
              <w:t>для продолжения образования и профессионального</w:t>
            </w:r>
            <w:r w:rsidR="004550EB">
              <w:rPr>
                <w:sz w:val="24"/>
                <w:szCs w:val="24"/>
              </w:rPr>
              <w:t xml:space="preserve"> </w:t>
            </w:r>
            <w:r>
              <w:rPr>
                <w:sz w:val="24"/>
                <w:szCs w:val="24"/>
              </w:rPr>
              <w:t>самоопределения;</w:t>
            </w:r>
          </w:p>
          <w:p w:rsidR="008344C2" w:rsidRDefault="008344C2" w:rsidP="00BD20A1">
            <w:pPr>
              <w:pStyle w:val="TableParagraph"/>
              <w:numPr>
                <w:ilvl w:val="0"/>
                <w:numId w:val="98"/>
              </w:numPr>
              <w:tabs>
                <w:tab w:val="left" w:pos="348"/>
              </w:tabs>
              <w:spacing w:before="1" w:line="240" w:lineRule="auto"/>
              <w:ind w:right="100" w:firstLine="0"/>
              <w:jc w:val="both"/>
              <w:rPr>
                <w:sz w:val="24"/>
                <w:szCs w:val="24"/>
              </w:rPr>
            </w:pPr>
            <w:r>
              <w:rPr>
                <w:sz w:val="24"/>
                <w:szCs w:val="24"/>
              </w:rPr>
              <w:t xml:space="preserve">совершенствование </w:t>
            </w:r>
            <w:r>
              <w:rPr>
                <w:spacing w:val="-3"/>
                <w:sz w:val="24"/>
                <w:szCs w:val="24"/>
              </w:rPr>
              <w:t xml:space="preserve">навыков </w:t>
            </w:r>
            <w:r>
              <w:rPr>
                <w:sz w:val="24"/>
                <w:szCs w:val="24"/>
              </w:rPr>
              <w:t>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344C2" w:rsidRDefault="008344C2" w:rsidP="00BD20A1">
            <w:pPr>
              <w:pStyle w:val="TableParagraph"/>
              <w:tabs>
                <w:tab w:val="left" w:pos="1738"/>
                <w:tab w:val="left" w:pos="3672"/>
                <w:tab w:val="left" w:pos="5447"/>
              </w:tabs>
              <w:ind w:left="116" w:right="100"/>
              <w:jc w:val="both"/>
              <w:rPr>
                <w:sz w:val="24"/>
                <w:szCs w:val="24"/>
              </w:rPr>
            </w:pPr>
            <w:r>
              <w:rPr>
                <w:sz w:val="24"/>
                <w:szCs w:val="24"/>
              </w:rPr>
              <w:t>формирование стрессоустойчивого поведения, развитие умения моделировать возможные варианты</w:t>
            </w:r>
            <w:r w:rsidR="004550EB">
              <w:rPr>
                <w:sz w:val="24"/>
                <w:szCs w:val="24"/>
              </w:rPr>
              <w:t xml:space="preserve"> </w:t>
            </w:r>
            <w:r>
              <w:rPr>
                <w:sz w:val="24"/>
                <w:szCs w:val="24"/>
              </w:rPr>
              <w:t>решения</w:t>
            </w:r>
            <w:r w:rsidR="004550EB">
              <w:rPr>
                <w:sz w:val="24"/>
                <w:szCs w:val="24"/>
              </w:rPr>
              <w:t xml:space="preserve"> </w:t>
            </w:r>
            <w:r>
              <w:rPr>
                <w:sz w:val="24"/>
                <w:szCs w:val="24"/>
              </w:rPr>
              <w:t>проблем</w:t>
            </w:r>
            <w:r>
              <w:rPr>
                <w:sz w:val="24"/>
                <w:szCs w:val="24"/>
              </w:rPr>
              <w:tab/>
              <w:t>различного</w:t>
            </w:r>
            <w:r>
              <w:rPr>
                <w:sz w:val="24"/>
                <w:szCs w:val="24"/>
              </w:rPr>
              <w:tab/>
              <w:t>характера</w:t>
            </w:r>
            <w:r>
              <w:rPr>
                <w:sz w:val="24"/>
                <w:szCs w:val="24"/>
              </w:rPr>
              <w:tab/>
              <w:t xml:space="preserve">(личностных, межличностных, социальных и др.) у обучающихся, попавших в </w:t>
            </w:r>
            <w:r>
              <w:rPr>
                <w:spacing w:val="-3"/>
                <w:sz w:val="24"/>
                <w:szCs w:val="24"/>
              </w:rPr>
              <w:t xml:space="preserve">трудную </w:t>
            </w:r>
            <w:r>
              <w:rPr>
                <w:sz w:val="24"/>
                <w:szCs w:val="24"/>
              </w:rPr>
              <w:t>жизненную</w:t>
            </w:r>
            <w:r w:rsidR="004550EB">
              <w:rPr>
                <w:sz w:val="24"/>
                <w:szCs w:val="24"/>
              </w:rPr>
              <w:t xml:space="preserve"> </w:t>
            </w:r>
            <w:r>
              <w:rPr>
                <w:sz w:val="24"/>
                <w:szCs w:val="24"/>
              </w:rPr>
              <w:t>ситуацию;</w:t>
            </w:r>
          </w:p>
          <w:p w:rsidR="008344C2" w:rsidRDefault="008344C2" w:rsidP="00BD20A1">
            <w:pPr>
              <w:pStyle w:val="TableParagraph"/>
              <w:numPr>
                <w:ilvl w:val="0"/>
                <w:numId w:val="97"/>
              </w:numPr>
              <w:tabs>
                <w:tab w:val="left" w:pos="348"/>
              </w:tabs>
              <w:spacing w:line="237" w:lineRule="auto"/>
              <w:ind w:right="105" w:firstLine="0"/>
              <w:jc w:val="both"/>
              <w:rPr>
                <w:sz w:val="24"/>
                <w:szCs w:val="24"/>
              </w:rPr>
            </w:pPr>
            <w:r>
              <w:rPr>
                <w:sz w:val="24"/>
                <w:szCs w:val="24"/>
              </w:rPr>
              <w:t>социальная защита обучающегося в случае неблагоприятных условий жизни при</w:t>
            </w:r>
            <w:r w:rsidR="004550EB">
              <w:rPr>
                <w:sz w:val="24"/>
                <w:szCs w:val="24"/>
              </w:rPr>
              <w:t xml:space="preserve"> </w:t>
            </w:r>
            <w:r>
              <w:rPr>
                <w:sz w:val="24"/>
                <w:szCs w:val="24"/>
              </w:rPr>
              <w:t>психотравмирующих</w:t>
            </w:r>
          </w:p>
          <w:p w:rsidR="008344C2" w:rsidRDefault="008344C2" w:rsidP="00BD20A1">
            <w:pPr>
              <w:pStyle w:val="TableParagraph"/>
              <w:tabs>
                <w:tab w:val="left" w:pos="348"/>
              </w:tabs>
              <w:spacing w:line="237" w:lineRule="auto"/>
              <w:ind w:left="116" w:right="104"/>
              <w:rPr>
                <w:sz w:val="24"/>
                <w:szCs w:val="24"/>
              </w:rPr>
            </w:pPr>
            <w:r>
              <w:rPr>
                <w:sz w:val="24"/>
                <w:szCs w:val="24"/>
              </w:rPr>
              <w:t>обстоятельствах.</w:t>
            </w:r>
          </w:p>
        </w:tc>
      </w:tr>
      <w:tr w:rsidR="008344C2" w:rsidTr="00BD20A1">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653"/>
              <w:rPr>
                <w:sz w:val="24"/>
                <w:szCs w:val="24"/>
              </w:rPr>
            </w:pPr>
            <w:r>
              <w:rPr>
                <w:sz w:val="24"/>
                <w:szCs w:val="24"/>
              </w:rPr>
              <w:t>Консультативная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numPr>
                <w:ilvl w:val="0"/>
                <w:numId w:val="96"/>
              </w:numPr>
              <w:tabs>
                <w:tab w:val="left" w:pos="348"/>
              </w:tabs>
              <w:spacing w:line="240" w:lineRule="auto"/>
              <w:ind w:right="102" w:firstLine="0"/>
              <w:jc w:val="both"/>
              <w:rPr>
                <w:sz w:val="24"/>
                <w:szCs w:val="24"/>
              </w:rPr>
            </w:pPr>
            <w:r>
              <w:rPr>
                <w:sz w:val="24"/>
                <w:szCs w:val="24"/>
              </w:rPr>
              <w:t>выработка совместных обоснованных рекомендаций по основным направлениям работы с обучающимся с особыми образовательными потребностями, единых для всех участников образовательных</w:t>
            </w:r>
            <w:r w:rsidR="004550EB">
              <w:rPr>
                <w:sz w:val="24"/>
                <w:szCs w:val="24"/>
              </w:rPr>
              <w:t xml:space="preserve"> </w:t>
            </w:r>
            <w:r>
              <w:rPr>
                <w:sz w:val="24"/>
                <w:szCs w:val="24"/>
              </w:rPr>
              <w:t>отношений;</w:t>
            </w:r>
          </w:p>
          <w:p w:rsidR="008344C2" w:rsidRDefault="008344C2" w:rsidP="00BD20A1">
            <w:pPr>
              <w:pStyle w:val="TableParagraph"/>
              <w:numPr>
                <w:ilvl w:val="0"/>
                <w:numId w:val="96"/>
              </w:numPr>
              <w:tabs>
                <w:tab w:val="left" w:pos="348"/>
              </w:tabs>
              <w:spacing w:line="240" w:lineRule="auto"/>
              <w:ind w:right="101" w:firstLine="0"/>
              <w:jc w:val="both"/>
              <w:rPr>
                <w:sz w:val="24"/>
                <w:szCs w:val="24"/>
              </w:rPr>
            </w:pPr>
            <w:r>
              <w:rPr>
                <w:spacing w:val="-3"/>
                <w:sz w:val="24"/>
                <w:szCs w:val="24"/>
              </w:rPr>
              <w:t xml:space="preserve">консультативная </w:t>
            </w:r>
            <w:r>
              <w:rPr>
                <w:sz w:val="24"/>
                <w:szCs w:val="24"/>
              </w:rPr>
              <w:t>помощь семье в вопросах выбора стратегии воспитания и приѐмов обучения обучающегося с особыми образовательными</w:t>
            </w:r>
            <w:r w:rsidR="004550EB">
              <w:rPr>
                <w:sz w:val="24"/>
                <w:szCs w:val="24"/>
              </w:rPr>
              <w:t xml:space="preserve"> </w:t>
            </w:r>
            <w:r>
              <w:rPr>
                <w:sz w:val="24"/>
                <w:szCs w:val="24"/>
              </w:rPr>
              <w:t>потребностями;</w:t>
            </w:r>
          </w:p>
          <w:p w:rsidR="008344C2" w:rsidRDefault="008344C2" w:rsidP="00BD20A1">
            <w:pPr>
              <w:pStyle w:val="TableParagraph"/>
              <w:numPr>
                <w:ilvl w:val="0"/>
                <w:numId w:val="96"/>
              </w:numPr>
              <w:tabs>
                <w:tab w:val="left" w:pos="348"/>
              </w:tabs>
              <w:spacing w:line="240" w:lineRule="auto"/>
              <w:ind w:right="98" w:firstLine="0"/>
              <w:jc w:val="both"/>
              <w:rPr>
                <w:sz w:val="24"/>
                <w:szCs w:val="24"/>
              </w:rPr>
            </w:pPr>
            <w:r>
              <w:rPr>
                <w:spacing w:val="-3"/>
                <w:sz w:val="24"/>
                <w:szCs w:val="24"/>
              </w:rPr>
              <w:t xml:space="preserve">консультирование </w:t>
            </w:r>
            <w:r>
              <w:rPr>
                <w:sz w:val="24"/>
                <w:szCs w:val="24"/>
              </w:rPr>
              <w:t>специалистами педагогов по выбору индивидуально-ориентированных методов и приѐмов работы с обучающимися, отбору и адаптации содержания предметных</w:t>
            </w:r>
            <w:r w:rsidR="004550EB">
              <w:rPr>
                <w:sz w:val="24"/>
                <w:szCs w:val="24"/>
              </w:rPr>
              <w:t xml:space="preserve"> </w:t>
            </w:r>
            <w:r>
              <w:rPr>
                <w:sz w:val="24"/>
                <w:szCs w:val="24"/>
              </w:rPr>
              <w:t>программ;</w:t>
            </w:r>
          </w:p>
          <w:p w:rsidR="008344C2" w:rsidRDefault="008344C2" w:rsidP="00BD20A1">
            <w:pPr>
              <w:pStyle w:val="TableParagraph"/>
              <w:numPr>
                <w:ilvl w:val="0"/>
                <w:numId w:val="96"/>
              </w:numPr>
              <w:tabs>
                <w:tab w:val="left" w:pos="348"/>
              </w:tabs>
              <w:spacing w:line="240" w:lineRule="auto"/>
              <w:ind w:right="100" w:firstLine="0"/>
              <w:jc w:val="both"/>
              <w:rPr>
                <w:sz w:val="24"/>
                <w:szCs w:val="24"/>
              </w:rPr>
            </w:pPr>
            <w:r>
              <w:rPr>
                <w:spacing w:val="-3"/>
                <w:sz w:val="24"/>
                <w:szCs w:val="24"/>
              </w:rPr>
              <w:t xml:space="preserve">консультативная </w:t>
            </w:r>
            <w:r>
              <w:rPr>
                <w:sz w:val="24"/>
                <w:szCs w:val="24"/>
              </w:rPr>
              <w:t>поддержка и помощь семье (обучающимся, родителям), направленные на содействие свободному и осознанному выбору обучающимися с особыми образовательными потребностями профессии, формы и места обучения в соответствии с профессиональными интересами,</w:t>
            </w:r>
            <w:r w:rsidR="004550EB">
              <w:rPr>
                <w:sz w:val="24"/>
                <w:szCs w:val="24"/>
              </w:rPr>
              <w:t xml:space="preserve"> </w:t>
            </w:r>
            <w:r>
              <w:rPr>
                <w:sz w:val="24"/>
                <w:szCs w:val="24"/>
              </w:rPr>
              <w:t>индивидуальными</w:t>
            </w:r>
          </w:p>
          <w:p w:rsidR="008344C2" w:rsidRDefault="008344C2" w:rsidP="00BD20A1">
            <w:pPr>
              <w:pStyle w:val="TableParagraph"/>
              <w:numPr>
                <w:ilvl w:val="0"/>
                <w:numId w:val="98"/>
              </w:numPr>
              <w:tabs>
                <w:tab w:val="left" w:pos="348"/>
              </w:tabs>
              <w:spacing w:line="240" w:lineRule="auto"/>
              <w:ind w:right="99" w:firstLine="0"/>
              <w:jc w:val="both"/>
              <w:rPr>
                <w:sz w:val="24"/>
                <w:szCs w:val="24"/>
              </w:rPr>
            </w:pPr>
            <w:r>
              <w:rPr>
                <w:sz w:val="24"/>
                <w:szCs w:val="24"/>
              </w:rPr>
              <w:t>способностями и психофизиологическими особенностями.</w:t>
            </w:r>
          </w:p>
        </w:tc>
      </w:tr>
      <w:tr w:rsidR="008344C2" w:rsidTr="00BD20A1">
        <w:trPr>
          <w:trHeight w:val="841"/>
        </w:trPr>
        <w:tc>
          <w:tcPr>
            <w:tcW w:w="268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653"/>
              <w:rPr>
                <w:sz w:val="24"/>
                <w:szCs w:val="24"/>
              </w:rPr>
            </w:pPr>
            <w:r>
              <w:rPr>
                <w:sz w:val="24"/>
                <w:szCs w:val="24"/>
              </w:rPr>
              <w:t>Информационно- просветительская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numPr>
                <w:ilvl w:val="0"/>
                <w:numId w:val="95"/>
              </w:numPr>
              <w:tabs>
                <w:tab w:val="left" w:pos="348"/>
              </w:tabs>
              <w:spacing w:line="240" w:lineRule="auto"/>
              <w:ind w:right="100" w:firstLine="0"/>
              <w:jc w:val="both"/>
              <w:rPr>
                <w:sz w:val="24"/>
                <w:szCs w:val="24"/>
              </w:rPr>
            </w:pPr>
            <w:r>
              <w:rPr>
                <w:sz w:val="24"/>
                <w:szCs w:val="24"/>
              </w:rPr>
              <w:t>различные формы просветительской деятельности (лекции, семинары,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образовательными</w:t>
            </w:r>
            <w:r w:rsidR="004550EB">
              <w:rPr>
                <w:sz w:val="24"/>
                <w:szCs w:val="24"/>
              </w:rPr>
              <w:t xml:space="preserve"> </w:t>
            </w:r>
            <w:r>
              <w:rPr>
                <w:sz w:val="24"/>
                <w:szCs w:val="24"/>
              </w:rPr>
              <w:t>потребностями;</w:t>
            </w:r>
          </w:p>
          <w:p w:rsidR="008344C2" w:rsidRDefault="008344C2" w:rsidP="00BD20A1">
            <w:pPr>
              <w:pStyle w:val="TableParagraph"/>
              <w:numPr>
                <w:ilvl w:val="0"/>
                <w:numId w:val="95"/>
              </w:numPr>
              <w:tabs>
                <w:tab w:val="left" w:pos="348"/>
              </w:tabs>
              <w:spacing w:line="240" w:lineRule="auto"/>
              <w:ind w:right="100" w:firstLine="0"/>
              <w:jc w:val="both"/>
              <w:rPr>
                <w:sz w:val="24"/>
                <w:szCs w:val="24"/>
              </w:rPr>
            </w:pPr>
            <w:r>
              <w:rPr>
                <w:sz w:val="24"/>
                <w:szCs w:val="24"/>
              </w:rPr>
              <w:t xml:space="preserve">проведение тематических выступлений для </w:t>
            </w:r>
            <w:r>
              <w:rPr>
                <w:spacing w:val="-3"/>
                <w:sz w:val="24"/>
                <w:szCs w:val="24"/>
              </w:rPr>
              <w:t xml:space="preserve">педагогов </w:t>
            </w:r>
            <w:r>
              <w:rPr>
                <w:sz w:val="24"/>
                <w:szCs w:val="24"/>
              </w:rPr>
              <w:t>и родителей по разъяснению индивидуально-типологических особенностей различных категорий</w:t>
            </w:r>
            <w:r w:rsidR="004550EB">
              <w:rPr>
                <w:sz w:val="24"/>
                <w:szCs w:val="24"/>
              </w:rPr>
              <w:t xml:space="preserve"> </w:t>
            </w:r>
            <w:r>
              <w:rPr>
                <w:sz w:val="24"/>
                <w:szCs w:val="24"/>
              </w:rPr>
              <w:t>обучающихся;</w:t>
            </w:r>
          </w:p>
          <w:p w:rsidR="008344C2" w:rsidRDefault="008344C2" w:rsidP="00BD20A1">
            <w:pPr>
              <w:pStyle w:val="TableParagraph"/>
              <w:numPr>
                <w:ilvl w:val="0"/>
                <w:numId w:val="95"/>
              </w:numPr>
              <w:tabs>
                <w:tab w:val="left" w:pos="348"/>
                <w:tab w:val="left" w:pos="3077"/>
                <w:tab w:val="left" w:pos="5095"/>
              </w:tabs>
              <w:spacing w:line="240" w:lineRule="auto"/>
              <w:ind w:right="100" w:firstLine="0"/>
              <w:jc w:val="both"/>
              <w:rPr>
                <w:sz w:val="24"/>
                <w:szCs w:val="24"/>
              </w:rPr>
            </w:pPr>
            <w:r>
              <w:rPr>
                <w:sz w:val="24"/>
                <w:szCs w:val="24"/>
              </w:rPr>
              <w:t>информационная</w:t>
            </w:r>
            <w:r>
              <w:rPr>
                <w:sz w:val="24"/>
                <w:szCs w:val="24"/>
              </w:rPr>
              <w:tab/>
              <w:t>поддержка</w:t>
            </w:r>
            <w:r>
              <w:rPr>
                <w:sz w:val="24"/>
                <w:szCs w:val="24"/>
              </w:rPr>
              <w:tab/>
            </w:r>
            <w:r>
              <w:rPr>
                <w:spacing w:val="-1"/>
                <w:sz w:val="24"/>
                <w:szCs w:val="24"/>
              </w:rPr>
              <w:t xml:space="preserve">образовательной </w:t>
            </w:r>
            <w:r>
              <w:rPr>
                <w:sz w:val="24"/>
                <w:szCs w:val="24"/>
              </w:rPr>
              <w:t>деятельности обучающихся с особыми образовательными потребностями, их родителей (законных</w:t>
            </w:r>
            <w:r w:rsidR="004550EB">
              <w:rPr>
                <w:sz w:val="24"/>
                <w:szCs w:val="24"/>
              </w:rPr>
              <w:t xml:space="preserve"> </w:t>
            </w:r>
            <w:r>
              <w:rPr>
                <w:sz w:val="24"/>
                <w:szCs w:val="24"/>
              </w:rPr>
              <w:t>представителей),</w:t>
            </w:r>
          </w:p>
          <w:p w:rsidR="008344C2" w:rsidRDefault="008344C2" w:rsidP="00BD20A1">
            <w:pPr>
              <w:pStyle w:val="TableParagraph"/>
              <w:numPr>
                <w:ilvl w:val="0"/>
                <w:numId w:val="96"/>
              </w:numPr>
              <w:tabs>
                <w:tab w:val="left" w:pos="348"/>
              </w:tabs>
              <w:spacing w:line="240" w:lineRule="auto"/>
              <w:ind w:right="102" w:firstLine="0"/>
              <w:jc w:val="both"/>
              <w:rPr>
                <w:sz w:val="24"/>
                <w:szCs w:val="24"/>
              </w:rPr>
            </w:pPr>
            <w:r>
              <w:rPr>
                <w:sz w:val="24"/>
                <w:szCs w:val="24"/>
              </w:rPr>
              <w:t>педагогических работников.</w:t>
            </w:r>
          </w:p>
        </w:tc>
      </w:tr>
    </w:tbl>
    <w:p w:rsidR="008344C2" w:rsidRDefault="008344C2" w:rsidP="008344C2">
      <w:pPr>
        <w:pStyle w:val="af9"/>
        <w:spacing w:line="294" w:lineRule="exact"/>
        <w:ind w:left="1386" w:firstLine="0"/>
        <w:jc w:val="center"/>
        <w:rPr>
          <w:b/>
          <w:bCs/>
        </w:rPr>
      </w:pPr>
    </w:p>
    <w:p w:rsidR="008344C2" w:rsidRDefault="008344C2" w:rsidP="008344C2">
      <w:pPr>
        <w:pStyle w:val="af9"/>
        <w:spacing w:line="294" w:lineRule="exact"/>
        <w:ind w:left="1386" w:firstLine="0"/>
        <w:jc w:val="center"/>
        <w:rPr>
          <w:b/>
          <w:bCs/>
        </w:rPr>
      </w:pPr>
      <w:r>
        <w:rPr>
          <w:b/>
          <w:bCs/>
        </w:rPr>
        <w:t>Этапы реализации коррекционной программы</w:t>
      </w:r>
    </w:p>
    <w:tbl>
      <w:tblPr>
        <w:tblW w:w="0" w:type="auto"/>
        <w:tblInd w:w="576" w:type="dxa"/>
        <w:tblLayout w:type="fixed"/>
        <w:tblCellMar>
          <w:left w:w="0" w:type="dxa"/>
          <w:right w:w="0" w:type="dxa"/>
        </w:tblCellMar>
        <w:tblLook w:val="0000"/>
      </w:tblPr>
      <w:tblGrid>
        <w:gridCol w:w="739"/>
        <w:gridCol w:w="2460"/>
        <w:gridCol w:w="2528"/>
        <w:gridCol w:w="4019"/>
      </w:tblGrid>
      <w:tr w:rsidR="008344C2" w:rsidTr="00BD20A1">
        <w:trPr>
          <w:trHeight w:val="1197"/>
        </w:trPr>
        <w:tc>
          <w:tcPr>
            <w:tcW w:w="73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before="11"/>
              <w:rPr>
                <w:b/>
                <w:bCs/>
                <w:sz w:val="36"/>
                <w:szCs w:val="38"/>
              </w:rPr>
            </w:pPr>
          </w:p>
          <w:p w:rsidR="008344C2" w:rsidRDefault="008344C2" w:rsidP="00BD20A1">
            <w:pPr>
              <w:pStyle w:val="TableParagraph"/>
              <w:ind w:left="182" w:right="173" w:firstLine="55"/>
              <w:rPr>
                <w:b/>
                <w:bCs/>
                <w:sz w:val="24"/>
                <w:szCs w:val="26"/>
              </w:rPr>
            </w:pPr>
            <w:r>
              <w:rPr>
                <w:b/>
                <w:bCs/>
                <w:sz w:val="24"/>
                <w:szCs w:val="26"/>
              </w:rPr>
              <w:t>№ п/п</w:t>
            </w:r>
          </w:p>
        </w:tc>
        <w:tc>
          <w:tcPr>
            <w:tcW w:w="24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19" w:right="109"/>
              <w:jc w:val="center"/>
              <w:rPr>
                <w:b/>
                <w:bCs/>
                <w:sz w:val="24"/>
                <w:szCs w:val="26"/>
              </w:rPr>
            </w:pPr>
            <w:r>
              <w:rPr>
                <w:b/>
                <w:bCs/>
                <w:sz w:val="24"/>
                <w:szCs w:val="26"/>
              </w:rPr>
              <w:t>Этапы реализации коррекционно- развивающей</w:t>
            </w:r>
          </w:p>
          <w:p w:rsidR="008344C2" w:rsidRDefault="008344C2" w:rsidP="00BD20A1">
            <w:pPr>
              <w:pStyle w:val="TableParagraph"/>
              <w:spacing w:line="280" w:lineRule="exact"/>
              <w:ind w:left="116" w:right="109"/>
              <w:jc w:val="center"/>
              <w:rPr>
                <w:b/>
                <w:bCs/>
                <w:sz w:val="24"/>
                <w:szCs w:val="26"/>
              </w:rPr>
            </w:pPr>
            <w:r>
              <w:rPr>
                <w:b/>
                <w:bCs/>
                <w:sz w:val="24"/>
                <w:szCs w:val="26"/>
              </w:rPr>
              <w:t>программы</w:t>
            </w:r>
          </w:p>
        </w:tc>
        <w:tc>
          <w:tcPr>
            <w:tcW w:w="2528"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before="11"/>
              <w:rPr>
                <w:b/>
                <w:bCs/>
                <w:sz w:val="36"/>
                <w:szCs w:val="38"/>
              </w:rPr>
            </w:pPr>
          </w:p>
          <w:p w:rsidR="008344C2" w:rsidRDefault="008344C2" w:rsidP="00BD20A1">
            <w:pPr>
              <w:pStyle w:val="TableParagraph"/>
              <w:ind w:left="130"/>
              <w:rPr>
                <w:b/>
                <w:bCs/>
                <w:sz w:val="24"/>
                <w:szCs w:val="26"/>
              </w:rPr>
            </w:pPr>
            <w:r>
              <w:rPr>
                <w:b/>
                <w:bCs/>
                <w:sz w:val="24"/>
                <w:szCs w:val="26"/>
              </w:rPr>
              <w:t>Содержание этапов</w:t>
            </w:r>
          </w:p>
        </w:tc>
        <w:tc>
          <w:tcPr>
            <w:tcW w:w="401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before="11"/>
              <w:rPr>
                <w:b/>
                <w:bCs/>
                <w:sz w:val="36"/>
                <w:szCs w:val="38"/>
              </w:rPr>
            </w:pPr>
          </w:p>
          <w:p w:rsidR="008344C2" w:rsidRDefault="008344C2" w:rsidP="00BD20A1">
            <w:pPr>
              <w:pStyle w:val="TableParagraph"/>
              <w:ind w:left="360"/>
              <w:rPr>
                <w:b/>
                <w:bCs/>
                <w:sz w:val="24"/>
                <w:szCs w:val="26"/>
              </w:rPr>
            </w:pPr>
            <w:r>
              <w:rPr>
                <w:b/>
                <w:bCs/>
                <w:sz w:val="24"/>
                <w:szCs w:val="26"/>
              </w:rPr>
              <w:t>Результат реализации этапа</w:t>
            </w:r>
          </w:p>
        </w:tc>
      </w:tr>
      <w:tr w:rsidR="008344C2" w:rsidTr="00BD20A1">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6"/>
              </w:rPr>
            </w:pPr>
            <w:r>
              <w:rPr>
                <w:sz w:val="24"/>
                <w:szCs w:val="26"/>
              </w:rPr>
              <w:t>1.</w:t>
            </w:r>
          </w:p>
        </w:tc>
        <w:tc>
          <w:tcPr>
            <w:tcW w:w="24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393"/>
              <w:rPr>
                <w:sz w:val="24"/>
                <w:szCs w:val="26"/>
              </w:rPr>
            </w:pPr>
            <w:r>
              <w:rPr>
                <w:sz w:val="24"/>
                <w:szCs w:val="26"/>
              </w:rPr>
              <w:t>Информационно- аналитический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1089"/>
                <w:tab w:val="left" w:pos="1646"/>
                <w:tab w:val="left" w:pos="2258"/>
              </w:tabs>
              <w:ind w:left="108" w:right="127"/>
              <w:rPr>
                <w:spacing w:val="-17"/>
                <w:sz w:val="24"/>
                <w:szCs w:val="26"/>
              </w:rPr>
            </w:pPr>
            <w:r>
              <w:rPr>
                <w:sz w:val="24"/>
                <w:szCs w:val="26"/>
              </w:rPr>
              <w:t>Сбор</w:t>
            </w:r>
            <w:r>
              <w:rPr>
                <w:sz w:val="24"/>
                <w:szCs w:val="26"/>
              </w:rPr>
              <w:tab/>
              <w:t>и</w:t>
            </w:r>
            <w:r>
              <w:rPr>
                <w:sz w:val="24"/>
                <w:szCs w:val="26"/>
              </w:rPr>
              <w:tab/>
            </w:r>
            <w:r>
              <w:rPr>
                <w:spacing w:val="-4"/>
                <w:sz w:val="24"/>
                <w:szCs w:val="26"/>
              </w:rPr>
              <w:t xml:space="preserve">анализ </w:t>
            </w:r>
            <w:r>
              <w:rPr>
                <w:sz w:val="24"/>
                <w:szCs w:val="26"/>
              </w:rPr>
              <w:t>информации</w:t>
            </w:r>
            <w:r>
              <w:rPr>
                <w:sz w:val="24"/>
                <w:szCs w:val="26"/>
              </w:rPr>
              <w:tab/>
            </w:r>
            <w:r>
              <w:rPr>
                <w:sz w:val="24"/>
                <w:szCs w:val="26"/>
              </w:rPr>
              <w:tab/>
            </w:r>
            <w:r>
              <w:rPr>
                <w:spacing w:val="-17"/>
                <w:sz w:val="24"/>
                <w:szCs w:val="26"/>
              </w:rPr>
              <w:t>о</w:t>
            </w:r>
          </w:p>
          <w:p w:rsidR="008344C2" w:rsidRDefault="004550EB" w:rsidP="00BD20A1">
            <w:pPr>
              <w:pStyle w:val="TableParagraph"/>
              <w:spacing w:line="287" w:lineRule="exact"/>
              <w:ind w:left="108"/>
              <w:rPr>
                <w:sz w:val="24"/>
                <w:szCs w:val="26"/>
              </w:rPr>
            </w:pPr>
            <w:r>
              <w:rPr>
                <w:sz w:val="24"/>
                <w:szCs w:val="26"/>
              </w:rPr>
              <w:t>С</w:t>
            </w:r>
            <w:r w:rsidR="008344C2">
              <w:rPr>
                <w:sz w:val="24"/>
                <w:szCs w:val="26"/>
              </w:rPr>
              <w:t>пецифике</w:t>
            </w:r>
            <w:r>
              <w:rPr>
                <w:sz w:val="24"/>
                <w:szCs w:val="26"/>
              </w:rPr>
              <w:t xml:space="preserve"> </w:t>
            </w:r>
            <w:r w:rsidR="008344C2">
              <w:rPr>
                <w:sz w:val="24"/>
                <w:szCs w:val="26"/>
              </w:rPr>
              <w:t>развития</w:t>
            </w:r>
          </w:p>
          <w:p w:rsidR="008344C2" w:rsidRDefault="008344C2" w:rsidP="00BD20A1">
            <w:pPr>
              <w:pStyle w:val="TableParagraph"/>
              <w:spacing w:line="287" w:lineRule="exact"/>
              <w:ind w:left="108"/>
              <w:rPr>
                <w:sz w:val="24"/>
                <w:szCs w:val="26"/>
              </w:rPr>
            </w:pPr>
            <w:r>
              <w:rPr>
                <w:sz w:val="24"/>
                <w:szCs w:val="26"/>
              </w:rPr>
              <w:t>обучающихся, особенностях образовательно</w:t>
            </w:r>
            <w:r w:rsidR="004550EB">
              <w:rPr>
                <w:sz w:val="24"/>
                <w:szCs w:val="26"/>
              </w:rPr>
              <w:t>й среды училища</w:t>
            </w:r>
          </w:p>
        </w:tc>
        <w:tc>
          <w:tcPr>
            <w:tcW w:w="401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2268"/>
                <w:tab w:val="left" w:pos="2534"/>
                <w:tab w:val="left" w:pos="3309"/>
              </w:tabs>
              <w:ind w:left="79" w:right="95"/>
              <w:rPr>
                <w:spacing w:val="-4"/>
                <w:sz w:val="24"/>
                <w:szCs w:val="26"/>
              </w:rPr>
            </w:pPr>
            <w:r>
              <w:rPr>
                <w:sz w:val="24"/>
                <w:szCs w:val="26"/>
              </w:rPr>
              <w:t>Оценка</w:t>
            </w:r>
            <w:r>
              <w:rPr>
                <w:sz w:val="24"/>
                <w:szCs w:val="26"/>
              </w:rPr>
              <w:tab/>
            </w:r>
            <w:r>
              <w:rPr>
                <w:sz w:val="24"/>
                <w:szCs w:val="26"/>
              </w:rPr>
              <w:tab/>
              <w:t>контингента обучающихся</w:t>
            </w:r>
            <w:r>
              <w:rPr>
                <w:sz w:val="24"/>
                <w:szCs w:val="26"/>
              </w:rPr>
              <w:tab/>
              <w:t>для</w:t>
            </w:r>
            <w:r>
              <w:rPr>
                <w:sz w:val="24"/>
                <w:szCs w:val="26"/>
              </w:rPr>
              <w:tab/>
            </w:r>
            <w:r>
              <w:rPr>
                <w:spacing w:val="-4"/>
                <w:sz w:val="24"/>
                <w:szCs w:val="26"/>
              </w:rPr>
              <w:t>учѐта</w:t>
            </w:r>
          </w:p>
          <w:p w:rsidR="008344C2" w:rsidRDefault="008344C2" w:rsidP="00BD20A1">
            <w:pPr>
              <w:pStyle w:val="TableParagraph"/>
              <w:tabs>
                <w:tab w:val="left" w:pos="2040"/>
              </w:tabs>
              <w:ind w:left="109" w:right="96"/>
              <w:jc w:val="both"/>
              <w:rPr>
                <w:sz w:val="24"/>
                <w:szCs w:val="26"/>
              </w:rPr>
            </w:pPr>
            <w:r>
              <w:rPr>
                <w:sz w:val="24"/>
                <w:szCs w:val="26"/>
              </w:rPr>
              <w:t>особенностей</w:t>
            </w:r>
            <w:r>
              <w:rPr>
                <w:sz w:val="24"/>
                <w:szCs w:val="26"/>
              </w:rPr>
              <w:tab/>
              <w:t>развития</w:t>
            </w:r>
            <w:r>
              <w:rPr>
                <w:sz w:val="24"/>
                <w:szCs w:val="26"/>
              </w:rPr>
              <w:tab/>
              <w:t>детей, определения специфики и их особых</w:t>
            </w:r>
            <w:r>
              <w:rPr>
                <w:sz w:val="24"/>
                <w:szCs w:val="26"/>
              </w:rPr>
              <w:tab/>
              <w:t>образовательных потребностей.</w:t>
            </w:r>
          </w:p>
          <w:p w:rsidR="008344C2" w:rsidRDefault="008344C2" w:rsidP="00BD20A1">
            <w:pPr>
              <w:pStyle w:val="TableParagraph"/>
              <w:tabs>
                <w:tab w:val="left" w:pos="2491"/>
              </w:tabs>
              <w:ind w:left="109" w:right="96"/>
              <w:jc w:val="both"/>
              <w:rPr>
                <w:spacing w:val="-1"/>
                <w:sz w:val="24"/>
                <w:szCs w:val="26"/>
              </w:rPr>
            </w:pPr>
            <w:r>
              <w:rPr>
                <w:sz w:val="24"/>
                <w:szCs w:val="26"/>
              </w:rPr>
              <w:t>Оценка образовательной среды на предмет</w:t>
            </w:r>
            <w:r>
              <w:rPr>
                <w:sz w:val="24"/>
                <w:szCs w:val="26"/>
              </w:rPr>
              <w:tab/>
            </w:r>
            <w:r>
              <w:rPr>
                <w:spacing w:val="-1"/>
                <w:sz w:val="24"/>
                <w:szCs w:val="26"/>
              </w:rPr>
              <w:t>соответствия</w:t>
            </w:r>
          </w:p>
          <w:p w:rsidR="008344C2" w:rsidRDefault="008344C2" w:rsidP="00BD20A1">
            <w:pPr>
              <w:pStyle w:val="TableParagraph"/>
              <w:tabs>
                <w:tab w:val="left" w:pos="2486"/>
                <w:tab w:val="left" w:pos="3802"/>
              </w:tabs>
              <w:ind w:left="109" w:right="95"/>
              <w:jc w:val="both"/>
              <w:rPr>
                <w:spacing w:val="-17"/>
                <w:sz w:val="24"/>
                <w:szCs w:val="26"/>
              </w:rPr>
            </w:pPr>
            <w:r>
              <w:rPr>
                <w:sz w:val="24"/>
                <w:szCs w:val="26"/>
              </w:rPr>
              <w:t>требованиям</w:t>
            </w:r>
            <w:r>
              <w:rPr>
                <w:sz w:val="24"/>
                <w:szCs w:val="26"/>
              </w:rPr>
              <w:tab/>
              <w:t>программно- методического</w:t>
            </w:r>
            <w:r>
              <w:rPr>
                <w:sz w:val="24"/>
                <w:szCs w:val="26"/>
              </w:rPr>
              <w:tab/>
            </w:r>
            <w:r>
              <w:rPr>
                <w:spacing w:val="-1"/>
                <w:sz w:val="24"/>
                <w:szCs w:val="26"/>
              </w:rPr>
              <w:t xml:space="preserve">обеспечения, </w:t>
            </w:r>
            <w:r>
              <w:rPr>
                <w:sz w:val="24"/>
                <w:szCs w:val="26"/>
              </w:rPr>
              <w:t>материально-технической</w:t>
            </w:r>
            <w:r>
              <w:rPr>
                <w:sz w:val="24"/>
                <w:szCs w:val="26"/>
              </w:rPr>
              <w:tab/>
            </w:r>
            <w:r>
              <w:rPr>
                <w:spacing w:val="-17"/>
                <w:sz w:val="24"/>
                <w:szCs w:val="26"/>
              </w:rPr>
              <w:t>и</w:t>
            </w:r>
          </w:p>
          <w:p w:rsidR="008344C2" w:rsidRDefault="004550EB" w:rsidP="00BD20A1">
            <w:pPr>
              <w:pStyle w:val="TableParagraph"/>
              <w:tabs>
                <w:tab w:val="left" w:pos="1918"/>
                <w:tab w:val="left" w:pos="3231"/>
              </w:tabs>
              <w:spacing w:line="287" w:lineRule="exact"/>
              <w:ind w:left="79"/>
              <w:rPr>
                <w:sz w:val="24"/>
                <w:szCs w:val="26"/>
              </w:rPr>
            </w:pPr>
            <w:r>
              <w:rPr>
                <w:sz w:val="24"/>
                <w:szCs w:val="26"/>
              </w:rPr>
              <w:t>кадровой базы училища</w:t>
            </w:r>
            <w:r w:rsidR="008344C2">
              <w:rPr>
                <w:sz w:val="24"/>
                <w:szCs w:val="26"/>
              </w:rPr>
              <w:t>.</w:t>
            </w:r>
          </w:p>
          <w:p w:rsidR="008344C2" w:rsidRDefault="008344C2" w:rsidP="00BD20A1">
            <w:pPr>
              <w:pStyle w:val="TableParagraph"/>
              <w:tabs>
                <w:tab w:val="left" w:pos="1918"/>
                <w:tab w:val="left" w:pos="3231"/>
              </w:tabs>
              <w:spacing w:line="287" w:lineRule="exact"/>
              <w:ind w:left="79"/>
              <w:rPr>
                <w:sz w:val="24"/>
                <w:szCs w:val="26"/>
              </w:rPr>
            </w:pPr>
          </w:p>
        </w:tc>
      </w:tr>
      <w:tr w:rsidR="008344C2" w:rsidTr="00BD20A1">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6"/>
              </w:rPr>
            </w:pPr>
            <w:r>
              <w:rPr>
                <w:sz w:val="24"/>
                <w:szCs w:val="26"/>
              </w:rPr>
              <w:t>2.</w:t>
            </w:r>
          </w:p>
        </w:tc>
        <w:tc>
          <w:tcPr>
            <w:tcW w:w="24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393"/>
              <w:rPr>
                <w:sz w:val="24"/>
                <w:szCs w:val="26"/>
              </w:rPr>
            </w:pPr>
            <w:r>
              <w:rPr>
                <w:sz w:val="24"/>
                <w:szCs w:val="26"/>
              </w:rPr>
              <w:t>Организационно- исполнительский</w:t>
            </w:r>
          </w:p>
        </w:tc>
        <w:tc>
          <w:tcPr>
            <w:tcW w:w="2528"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1006"/>
                <w:tab w:val="left" w:pos="1404"/>
                <w:tab w:val="left" w:pos="2119"/>
                <w:tab w:val="left" w:pos="2264"/>
              </w:tabs>
              <w:ind w:left="108" w:right="98"/>
              <w:rPr>
                <w:spacing w:val="-17"/>
                <w:sz w:val="24"/>
                <w:szCs w:val="26"/>
              </w:rPr>
            </w:pPr>
            <w:r>
              <w:rPr>
                <w:sz w:val="24"/>
                <w:szCs w:val="26"/>
              </w:rPr>
              <w:t>Планирование, организация, координация коррекционно- развивающей деятельности</w:t>
            </w:r>
            <w:r>
              <w:rPr>
                <w:sz w:val="24"/>
                <w:szCs w:val="26"/>
              </w:rPr>
              <w:tab/>
            </w:r>
            <w:r>
              <w:rPr>
                <w:spacing w:val="-9"/>
                <w:sz w:val="24"/>
                <w:szCs w:val="26"/>
              </w:rPr>
              <w:t xml:space="preserve">по </w:t>
            </w:r>
            <w:r>
              <w:rPr>
                <w:sz w:val="24"/>
                <w:szCs w:val="26"/>
              </w:rPr>
              <w:t>сопровождению детей</w:t>
            </w:r>
            <w:r>
              <w:rPr>
                <w:sz w:val="24"/>
                <w:szCs w:val="26"/>
              </w:rPr>
              <w:tab/>
              <w:t>с</w:t>
            </w:r>
            <w:r>
              <w:rPr>
                <w:sz w:val="24"/>
                <w:szCs w:val="26"/>
              </w:rPr>
              <w:tab/>
            </w:r>
            <w:r>
              <w:rPr>
                <w:spacing w:val="-3"/>
                <w:sz w:val="24"/>
                <w:szCs w:val="26"/>
              </w:rPr>
              <w:t xml:space="preserve">особыми </w:t>
            </w:r>
            <w:r>
              <w:rPr>
                <w:sz w:val="24"/>
                <w:szCs w:val="26"/>
              </w:rPr>
              <w:t>образовательными потребностями</w:t>
            </w:r>
            <w:r>
              <w:rPr>
                <w:sz w:val="24"/>
                <w:szCs w:val="26"/>
              </w:rPr>
              <w:tab/>
            </w:r>
            <w:r>
              <w:rPr>
                <w:sz w:val="24"/>
                <w:szCs w:val="26"/>
              </w:rPr>
              <w:tab/>
            </w:r>
            <w:r>
              <w:rPr>
                <w:spacing w:val="-17"/>
                <w:sz w:val="24"/>
                <w:szCs w:val="26"/>
              </w:rPr>
              <w:t>в</w:t>
            </w:r>
          </w:p>
          <w:p w:rsidR="008344C2" w:rsidRDefault="004550EB" w:rsidP="00BD20A1">
            <w:pPr>
              <w:pStyle w:val="TableParagraph"/>
              <w:spacing w:line="292" w:lineRule="exact"/>
              <w:ind w:left="108"/>
              <w:rPr>
                <w:sz w:val="24"/>
                <w:szCs w:val="26"/>
              </w:rPr>
            </w:pPr>
            <w:r>
              <w:rPr>
                <w:sz w:val="24"/>
                <w:szCs w:val="26"/>
              </w:rPr>
              <w:t>условиях учил</w:t>
            </w:r>
            <w:r w:rsidR="00A40AF5">
              <w:rPr>
                <w:sz w:val="24"/>
                <w:szCs w:val="26"/>
              </w:rPr>
              <w:t>и</w:t>
            </w:r>
            <w:r>
              <w:rPr>
                <w:sz w:val="24"/>
                <w:szCs w:val="26"/>
              </w:rPr>
              <w:t>ща</w:t>
            </w:r>
            <w:r w:rsidR="008344C2">
              <w:rPr>
                <w:sz w:val="24"/>
                <w:szCs w:val="26"/>
              </w:rPr>
              <w:t>.</w:t>
            </w:r>
          </w:p>
        </w:tc>
        <w:tc>
          <w:tcPr>
            <w:tcW w:w="401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2280"/>
                <w:tab w:val="left" w:pos="2990"/>
              </w:tabs>
              <w:ind w:left="109" w:right="95"/>
              <w:jc w:val="both"/>
              <w:rPr>
                <w:sz w:val="24"/>
                <w:szCs w:val="26"/>
              </w:rPr>
            </w:pPr>
            <w:r>
              <w:rPr>
                <w:sz w:val="24"/>
                <w:szCs w:val="26"/>
              </w:rPr>
              <w:t>Особым образом организованный образовательный</w:t>
            </w:r>
            <w:r>
              <w:rPr>
                <w:sz w:val="24"/>
                <w:szCs w:val="26"/>
              </w:rPr>
              <w:tab/>
            </w:r>
            <w:r>
              <w:rPr>
                <w:sz w:val="24"/>
                <w:szCs w:val="26"/>
              </w:rPr>
              <w:tab/>
              <w:t>процесс, имеющий</w:t>
            </w:r>
            <w:r>
              <w:rPr>
                <w:sz w:val="24"/>
                <w:szCs w:val="26"/>
              </w:rPr>
              <w:tab/>
              <w:t>коррекционно- развивающую</w:t>
            </w:r>
            <w:r w:rsidR="004550EB">
              <w:rPr>
                <w:sz w:val="24"/>
                <w:szCs w:val="26"/>
              </w:rPr>
              <w:t xml:space="preserve"> </w:t>
            </w:r>
            <w:r>
              <w:rPr>
                <w:sz w:val="24"/>
                <w:szCs w:val="26"/>
              </w:rPr>
              <w:t>направленность.</w:t>
            </w:r>
          </w:p>
          <w:p w:rsidR="008344C2" w:rsidRDefault="008344C2" w:rsidP="00BD20A1">
            <w:pPr>
              <w:pStyle w:val="TableParagraph"/>
              <w:tabs>
                <w:tab w:val="left" w:pos="2422"/>
                <w:tab w:val="left" w:pos="2762"/>
                <w:tab w:val="left" w:pos="2929"/>
              </w:tabs>
              <w:ind w:left="109" w:right="94"/>
              <w:jc w:val="both"/>
              <w:rPr>
                <w:sz w:val="24"/>
                <w:szCs w:val="26"/>
              </w:rPr>
            </w:pPr>
            <w:r>
              <w:rPr>
                <w:sz w:val="24"/>
                <w:szCs w:val="26"/>
              </w:rPr>
              <w:t>Процесс</w:t>
            </w:r>
            <w:r>
              <w:rPr>
                <w:sz w:val="24"/>
                <w:szCs w:val="26"/>
              </w:rPr>
              <w:tab/>
              <w:t>специального сопровождения детей при целенаправленно</w:t>
            </w:r>
            <w:r>
              <w:rPr>
                <w:sz w:val="24"/>
                <w:szCs w:val="26"/>
              </w:rPr>
              <w:tab/>
            </w:r>
            <w:r>
              <w:rPr>
                <w:sz w:val="24"/>
                <w:szCs w:val="26"/>
              </w:rPr>
              <w:tab/>
              <w:t>созданных (вариативных)</w:t>
            </w:r>
            <w:r>
              <w:rPr>
                <w:sz w:val="24"/>
                <w:szCs w:val="26"/>
              </w:rPr>
              <w:tab/>
            </w:r>
            <w:r>
              <w:rPr>
                <w:sz w:val="24"/>
                <w:szCs w:val="26"/>
              </w:rPr>
              <w:tab/>
            </w:r>
            <w:r>
              <w:rPr>
                <w:sz w:val="24"/>
                <w:szCs w:val="26"/>
              </w:rPr>
              <w:tab/>
            </w:r>
            <w:r>
              <w:rPr>
                <w:spacing w:val="-3"/>
                <w:sz w:val="24"/>
                <w:szCs w:val="26"/>
              </w:rPr>
              <w:t xml:space="preserve">условиях </w:t>
            </w:r>
            <w:r>
              <w:rPr>
                <w:sz w:val="24"/>
                <w:szCs w:val="26"/>
              </w:rPr>
              <w:t>обучения, воспитания, развития, социализации</w:t>
            </w:r>
            <w:r w:rsidR="004550EB">
              <w:rPr>
                <w:sz w:val="24"/>
                <w:szCs w:val="26"/>
              </w:rPr>
              <w:t xml:space="preserve"> </w:t>
            </w:r>
            <w:r>
              <w:rPr>
                <w:sz w:val="24"/>
                <w:szCs w:val="26"/>
              </w:rPr>
              <w:t>рассматриваемых</w:t>
            </w:r>
          </w:p>
          <w:p w:rsidR="008344C2" w:rsidRDefault="008344C2" w:rsidP="00BD20A1">
            <w:pPr>
              <w:pStyle w:val="TableParagraph"/>
              <w:spacing w:line="291" w:lineRule="exact"/>
              <w:ind w:left="109"/>
              <w:rPr>
                <w:sz w:val="24"/>
                <w:szCs w:val="26"/>
              </w:rPr>
            </w:pPr>
            <w:r>
              <w:rPr>
                <w:sz w:val="24"/>
                <w:szCs w:val="26"/>
              </w:rPr>
              <w:t>категорий.</w:t>
            </w:r>
          </w:p>
        </w:tc>
      </w:tr>
      <w:tr w:rsidR="008344C2" w:rsidTr="00BD20A1">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393"/>
              <w:rPr>
                <w:sz w:val="24"/>
                <w:szCs w:val="26"/>
              </w:rPr>
            </w:pPr>
            <w:r>
              <w:rPr>
                <w:sz w:val="24"/>
                <w:szCs w:val="26"/>
              </w:rPr>
              <w:t>3.</w:t>
            </w:r>
          </w:p>
        </w:tc>
        <w:tc>
          <w:tcPr>
            <w:tcW w:w="24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393"/>
              <w:rPr>
                <w:sz w:val="24"/>
                <w:szCs w:val="26"/>
              </w:rPr>
            </w:pPr>
            <w:r>
              <w:rPr>
                <w:sz w:val="24"/>
                <w:szCs w:val="26"/>
              </w:rPr>
              <w:t>Контрольно- диагностический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8" w:right="516"/>
              <w:rPr>
                <w:sz w:val="24"/>
                <w:szCs w:val="26"/>
              </w:rPr>
            </w:pPr>
            <w:r>
              <w:rPr>
                <w:sz w:val="24"/>
                <w:szCs w:val="26"/>
              </w:rPr>
              <w:t>Диагностика коррекционно- развивающей образовательной среды.</w:t>
            </w:r>
          </w:p>
        </w:tc>
        <w:tc>
          <w:tcPr>
            <w:tcW w:w="401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2007"/>
                <w:tab w:val="left" w:pos="2491"/>
                <w:tab w:val="left" w:pos="2863"/>
              </w:tabs>
              <w:ind w:left="109" w:right="94"/>
              <w:jc w:val="both"/>
              <w:rPr>
                <w:sz w:val="24"/>
                <w:szCs w:val="26"/>
              </w:rPr>
            </w:pPr>
            <w:r>
              <w:rPr>
                <w:sz w:val="24"/>
                <w:szCs w:val="26"/>
              </w:rPr>
              <w:t>Констатация</w:t>
            </w:r>
            <w:r>
              <w:rPr>
                <w:sz w:val="24"/>
                <w:szCs w:val="26"/>
              </w:rPr>
              <w:tab/>
            </w:r>
            <w:r>
              <w:rPr>
                <w:sz w:val="24"/>
                <w:szCs w:val="26"/>
              </w:rPr>
              <w:tab/>
              <w:t>соответствия созданных условий и выбранных коррекционно-развивающих и образовательных</w:t>
            </w:r>
            <w:r>
              <w:rPr>
                <w:sz w:val="24"/>
                <w:szCs w:val="26"/>
              </w:rPr>
              <w:tab/>
            </w:r>
            <w:r>
              <w:rPr>
                <w:sz w:val="24"/>
                <w:szCs w:val="26"/>
              </w:rPr>
              <w:tab/>
              <w:t>программ особым</w:t>
            </w:r>
            <w:r>
              <w:rPr>
                <w:sz w:val="24"/>
                <w:szCs w:val="26"/>
              </w:rPr>
              <w:tab/>
              <w:t>образовательным</w:t>
            </w:r>
          </w:p>
          <w:p w:rsidR="008344C2" w:rsidRDefault="008344C2" w:rsidP="00BD20A1">
            <w:pPr>
              <w:pStyle w:val="TableParagraph"/>
              <w:spacing w:line="290" w:lineRule="exact"/>
              <w:ind w:left="109"/>
              <w:jc w:val="both"/>
              <w:rPr>
                <w:sz w:val="24"/>
                <w:szCs w:val="26"/>
              </w:rPr>
            </w:pPr>
            <w:r>
              <w:rPr>
                <w:sz w:val="24"/>
                <w:szCs w:val="26"/>
              </w:rPr>
              <w:t>потребностям ребенка.</w:t>
            </w:r>
          </w:p>
        </w:tc>
      </w:tr>
      <w:tr w:rsidR="008344C2" w:rsidTr="00BD20A1">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ight="393"/>
              <w:rPr>
                <w:sz w:val="26"/>
                <w:szCs w:val="26"/>
              </w:rPr>
            </w:pPr>
            <w:r>
              <w:rPr>
                <w:sz w:val="26"/>
                <w:szCs w:val="26"/>
              </w:rPr>
              <w:t>4.</w:t>
            </w:r>
          </w:p>
        </w:tc>
        <w:tc>
          <w:tcPr>
            <w:tcW w:w="2460"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7"/>
              <w:rPr>
                <w:sz w:val="26"/>
                <w:szCs w:val="26"/>
              </w:rPr>
            </w:pPr>
            <w:r>
              <w:rPr>
                <w:sz w:val="26"/>
                <w:szCs w:val="26"/>
              </w:rPr>
              <w:t xml:space="preserve">Регулятивно- </w:t>
            </w:r>
            <w:r>
              <w:rPr>
                <w:sz w:val="24"/>
                <w:szCs w:val="26"/>
              </w:rPr>
              <w:t>корректировочный</w:t>
            </w:r>
          </w:p>
        </w:tc>
        <w:tc>
          <w:tcPr>
            <w:tcW w:w="2528"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2119"/>
                <w:tab w:val="left" w:pos="2248"/>
              </w:tabs>
              <w:ind w:left="108" w:right="98"/>
              <w:rPr>
                <w:spacing w:val="-9"/>
                <w:sz w:val="24"/>
                <w:szCs w:val="24"/>
              </w:rPr>
            </w:pPr>
            <w:r>
              <w:rPr>
                <w:sz w:val="24"/>
                <w:szCs w:val="24"/>
              </w:rPr>
              <w:t>Регуляция</w:t>
            </w:r>
            <w:r>
              <w:rPr>
                <w:sz w:val="24"/>
                <w:szCs w:val="24"/>
              </w:rPr>
              <w:tab/>
            </w:r>
            <w:r>
              <w:rPr>
                <w:sz w:val="24"/>
                <w:szCs w:val="24"/>
              </w:rPr>
              <w:tab/>
            </w:r>
            <w:r>
              <w:rPr>
                <w:spacing w:val="-17"/>
                <w:sz w:val="24"/>
                <w:szCs w:val="24"/>
              </w:rPr>
              <w:t xml:space="preserve">и </w:t>
            </w:r>
            <w:r>
              <w:rPr>
                <w:sz w:val="24"/>
                <w:szCs w:val="24"/>
              </w:rPr>
              <w:t>корректировка образовательного процесса, особенностей коррекционно- развивающей деятельности</w:t>
            </w:r>
            <w:r>
              <w:rPr>
                <w:sz w:val="24"/>
                <w:szCs w:val="24"/>
              </w:rPr>
              <w:tab/>
            </w:r>
            <w:r>
              <w:rPr>
                <w:spacing w:val="-9"/>
                <w:sz w:val="24"/>
                <w:szCs w:val="24"/>
              </w:rPr>
              <w:t>по</w:t>
            </w:r>
          </w:p>
          <w:p w:rsidR="008344C2" w:rsidRDefault="008344C2" w:rsidP="00BD20A1">
            <w:pPr>
              <w:pStyle w:val="TableParagraph"/>
              <w:spacing w:line="298" w:lineRule="exact"/>
              <w:ind w:left="108" w:right="472"/>
              <w:rPr>
                <w:sz w:val="26"/>
                <w:szCs w:val="26"/>
              </w:rPr>
            </w:pPr>
            <w:r>
              <w:rPr>
                <w:sz w:val="24"/>
                <w:szCs w:val="24"/>
              </w:rPr>
              <w:t>сопровождению детей.</w:t>
            </w:r>
          </w:p>
        </w:tc>
        <w:tc>
          <w:tcPr>
            <w:tcW w:w="4019"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2425"/>
              </w:tabs>
              <w:ind w:left="109" w:right="97"/>
              <w:jc w:val="both"/>
              <w:rPr>
                <w:sz w:val="24"/>
                <w:szCs w:val="26"/>
              </w:rPr>
            </w:pPr>
            <w:r>
              <w:rPr>
                <w:sz w:val="24"/>
                <w:szCs w:val="26"/>
              </w:rPr>
              <w:t>Внесение</w:t>
            </w:r>
            <w:r>
              <w:rPr>
                <w:sz w:val="24"/>
                <w:szCs w:val="26"/>
              </w:rPr>
              <w:tab/>
              <w:t>необходимых изменений в образовательный процесс и процесс сопровождения детей.</w:t>
            </w:r>
          </w:p>
          <w:p w:rsidR="008344C2" w:rsidRDefault="008344C2" w:rsidP="00BD20A1">
            <w:pPr>
              <w:pStyle w:val="TableParagraph"/>
              <w:ind w:left="109" w:right="96"/>
              <w:jc w:val="both"/>
              <w:rPr>
                <w:sz w:val="26"/>
                <w:szCs w:val="26"/>
              </w:rPr>
            </w:pPr>
            <w:r>
              <w:rPr>
                <w:sz w:val="24"/>
                <w:szCs w:val="26"/>
              </w:rPr>
              <w:t>Корректировка условий и форм обучения, методов и приѐмов работы.</w:t>
            </w:r>
          </w:p>
        </w:tc>
      </w:tr>
    </w:tbl>
    <w:p w:rsidR="008344C2" w:rsidRDefault="008344C2" w:rsidP="008344C2">
      <w:pPr>
        <w:pStyle w:val="Heading21"/>
        <w:numPr>
          <w:ilvl w:val="2"/>
          <w:numId w:val="94"/>
        </w:numPr>
        <w:tabs>
          <w:tab w:val="left" w:pos="2950"/>
        </w:tabs>
        <w:spacing w:before="115"/>
        <w:outlineLvl w:val="9"/>
        <w:rPr>
          <w:sz w:val="24"/>
          <w:szCs w:val="24"/>
        </w:rPr>
      </w:pPr>
      <w:r>
        <w:rPr>
          <w:sz w:val="24"/>
          <w:szCs w:val="24"/>
        </w:rPr>
        <w:t>Система комплексного</w:t>
      </w:r>
      <w:r w:rsidR="004550EB">
        <w:rPr>
          <w:sz w:val="24"/>
          <w:szCs w:val="24"/>
        </w:rPr>
        <w:t xml:space="preserve"> </w:t>
      </w:r>
      <w:r>
        <w:rPr>
          <w:sz w:val="24"/>
          <w:szCs w:val="24"/>
        </w:rPr>
        <w:t>психолого-медико-социального</w:t>
      </w:r>
    </w:p>
    <w:p w:rsidR="008344C2" w:rsidRDefault="008344C2" w:rsidP="008344C2">
      <w:pPr>
        <w:pStyle w:val="af9"/>
        <w:spacing w:before="1"/>
        <w:ind w:left="1158" w:right="792" w:firstLine="3"/>
        <w:jc w:val="center"/>
        <w:rPr>
          <w:b/>
          <w:bCs/>
        </w:rPr>
      </w:pPr>
      <w:r>
        <w:rPr>
          <w:b/>
          <w:bCs/>
        </w:rPr>
        <w:t>сопровождения и поддержки обучающихся с особыми образовательными потребностями,</w:t>
      </w:r>
      <w:r w:rsidR="004550EB">
        <w:rPr>
          <w:b/>
          <w:bCs/>
        </w:rPr>
        <w:t xml:space="preserve"> </w:t>
      </w:r>
      <w:r>
        <w:rPr>
          <w:b/>
          <w:bCs/>
        </w:rPr>
        <w:t>в</w:t>
      </w:r>
      <w:r w:rsidR="004550EB">
        <w:rPr>
          <w:b/>
          <w:bCs/>
        </w:rPr>
        <w:t xml:space="preserve"> </w:t>
      </w:r>
      <w:r>
        <w:rPr>
          <w:b/>
          <w:bCs/>
        </w:rPr>
        <w:t>том</w:t>
      </w:r>
      <w:r w:rsidR="004550EB">
        <w:rPr>
          <w:b/>
          <w:bCs/>
        </w:rPr>
        <w:t xml:space="preserve"> </w:t>
      </w:r>
      <w:r>
        <w:rPr>
          <w:b/>
          <w:bCs/>
        </w:rPr>
        <w:t>числе</w:t>
      </w:r>
      <w:r w:rsidR="004550EB">
        <w:rPr>
          <w:b/>
          <w:bCs/>
        </w:rPr>
        <w:t xml:space="preserve"> </w:t>
      </w:r>
      <w:r>
        <w:rPr>
          <w:b/>
          <w:bCs/>
        </w:rPr>
        <w:t>с</w:t>
      </w:r>
      <w:r w:rsidR="004550EB">
        <w:rPr>
          <w:b/>
          <w:bCs/>
        </w:rPr>
        <w:t xml:space="preserve"> </w:t>
      </w:r>
      <w:r>
        <w:rPr>
          <w:b/>
          <w:bCs/>
        </w:rPr>
        <w:t>ограниченными</w:t>
      </w:r>
      <w:r w:rsidR="004550EB">
        <w:rPr>
          <w:b/>
          <w:bCs/>
        </w:rPr>
        <w:t xml:space="preserve"> </w:t>
      </w:r>
      <w:r>
        <w:rPr>
          <w:b/>
          <w:bCs/>
        </w:rPr>
        <w:t>возможностями</w:t>
      </w:r>
      <w:r w:rsidR="004550EB">
        <w:rPr>
          <w:b/>
          <w:bCs/>
        </w:rPr>
        <w:t xml:space="preserve"> </w:t>
      </w:r>
      <w:r>
        <w:rPr>
          <w:b/>
          <w:bCs/>
        </w:rPr>
        <w:t>здоровья</w:t>
      </w:r>
      <w:r w:rsidR="004550EB">
        <w:rPr>
          <w:b/>
          <w:bCs/>
        </w:rPr>
        <w:t xml:space="preserve"> </w:t>
      </w:r>
      <w:r>
        <w:rPr>
          <w:b/>
          <w:bCs/>
        </w:rPr>
        <w:t>и инвалидов.</w:t>
      </w:r>
    </w:p>
    <w:p w:rsidR="008344C2" w:rsidRDefault="008344C2" w:rsidP="008344C2">
      <w:pPr>
        <w:pStyle w:val="af9"/>
        <w:spacing w:before="111"/>
        <w:ind w:right="307"/>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детей-инвалидов)</w:t>
      </w:r>
    </w:p>
    <w:p w:rsidR="008344C2" w:rsidRDefault="008344C2" w:rsidP="008344C2">
      <w:pPr>
        <w:pStyle w:val="af9"/>
        <w:tabs>
          <w:tab w:val="left" w:pos="4556"/>
          <w:tab w:val="left" w:pos="8339"/>
        </w:tabs>
        <w:ind w:right="307"/>
      </w:pPr>
      <w:r>
        <w:t>Реализация системы комплексного психолого-медико-социального сопровождения и поддержки обучающихся, предусматривающая создание специальных условий: организационных, кадровых, психолого-педагогических, программно-методических,</w:t>
      </w:r>
      <w:r w:rsidR="004550EB">
        <w:t xml:space="preserve"> </w:t>
      </w:r>
      <w:r>
        <w:t>материально-технических,</w:t>
      </w:r>
      <w:r w:rsidR="004550EB">
        <w:t xml:space="preserve"> </w:t>
      </w:r>
      <w:r>
        <w:t>информационных (Федеральный закон «Об образовании в Российской Федерации», ст. 42,79)осуществляется в школе в рамках деятельности Службы психолого- педагогической, медицинской и социальной помощи (далее – ППМС-служба).</w:t>
      </w:r>
    </w:p>
    <w:p w:rsidR="008344C2" w:rsidRDefault="008344C2" w:rsidP="008344C2">
      <w:pPr>
        <w:pStyle w:val="af9"/>
        <w:ind w:right="307"/>
      </w:pPr>
      <w:r>
        <w:t>Под ППМС-службой понимается организационная структура оказания ППМС- помощи обучающимся, испытывающим трудности в освоении основных общеобразовательных программ, развитии и социальной адаптации на уровне школы.</w:t>
      </w:r>
    </w:p>
    <w:p w:rsidR="008344C2" w:rsidRDefault="008344C2" w:rsidP="008344C2">
      <w:pPr>
        <w:pStyle w:val="af9"/>
        <w:ind w:right="307"/>
      </w:pPr>
      <w:r>
        <w:t>Основной целью ППМС-службы является обеспечение доступности получения обучающимися комплексной психолого-педагогической, медицинской и социальной помощи (далее – ППМ</w:t>
      </w:r>
      <w:r w:rsidR="004550EB">
        <w:t xml:space="preserve"> </w:t>
      </w:r>
      <w:r>
        <w:t>С-помощь).</w:t>
      </w:r>
    </w:p>
    <w:p w:rsidR="008344C2" w:rsidRDefault="004550EB" w:rsidP="008344C2">
      <w:pPr>
        <w:pStyle w:val="af9"/>
        <w:spacing w:line="299" w:lineRule="exact"/>
        <w:ind w:left="1245" w:firstLine="0"/>
      </w:pPr>
      <w:r>
        <w:t>ППМС-служба КГБ ПОУ  «АУОР</w:t>
      </w:r>
      <w:r w:rsidR="008344C2">
        <w:t>» решает следующие задачи:</w:t>
      </w:r>
    </w:p>
    <w:p w:rsidR="008344C2" w:rsidRDefault="008344C2" w:rsidP="008344C2">
      <w:pPr>
        <w:pStyle w:val="af4"/>
        <w:widowControl w:val="0"/>
        <w:numPr>
          <w:ilvl w:val="1"/>
          <w:numId w:val="9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обучающихся, нуждающихся в психолого-педагогической и медико-социальной</w:t>
      </w:r>
      <w:r w:rsidR="004550EB">
        <w:rPr>
          <w:rFonts w:ascii="Times New Roman" w:hAnsi="Times New Roman" w:cs="Times New Roman"/>
          <w:sz w:val="24"/>
          <w:szCs w:val="24"/>
        </w:rPr>
        <w:t xml:space="preserve"> </w:t>
      </w:r>
      <w:r>
        <w:rPr>
          <w:rFonts w:ascii="Times New Roman" w:hAnsi="Times New Roman" w:cs="Times New Roman"/>
          <w:sz w:val="24"/>
          <w:szCs w:val="24"/>
        </w:rPr>
        <w:t>помощи;</w:t>
      </w:r>
    </w:p>
    <w:p w:rsidR="008344C2" w:rsidRDefault="008344C2" w:rsidP="008344C2">
      <w:pPr>
        <w:pStyle w:val="af4"/>
        <w:widowControl w:val="0"/>
        <w:numPr>
          <w:ilvl w:val="1"/>
          <w:numId w:val="9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4"/>
          <w:sz w:val="24"/>
          <w:szCs w:val="24"/>
        </w:rPr>
        <w:t xml:space="preserve">консультаций </w:t>
      </w:r>
      <w:r>
        <w:rPr>
          <w:rFonts w:ascii="Times New Roman" w:hAnsi="Times New Roman" w:cs="Times New Roman"/>
          <w:sz w:val="24"/>
          <w:szCs w:val="24"/>
        </w:rPr>
        <w:t>с заявителями, другими участниками образовательного процесса по проблемам обучающихся педагогического, психологического, социального и медицинского</w:t>
      </w:r>
      <w:r w:rsidR="004550EB">
        <w:rPr>
          <w:rFonts w:ascii="Times New Roman" w:hAnsi="Times New Roman" w:cs="Times New Roman"/>
          <w:sz w:val="24"/>
          <w:szCs w:val="24"/>
        </w:rPr>
        <w:t xml:space="preserve"> </w:t>
      </w:r>
      <w:r>
        <w:rPr>
          <w:rFonts w:ascii="Times New Roman" w:hAnsi="Times New Roman" w:cs="Times New Roman"/>
          <w:sz w:val="24"/>
          <w:szCs w:val="24"/>
        </w:rPr>
        <w:t>содержания;</w:t>
      </w:r>
    </w:p>
    <w:p w:rsidR="008344C2" w:rsidRDefault="008344C2" w:rsidP="008344C2">
      <w:pPr>
        <w:pStyle w:val="af4"/>
        <w:widowControl w:val="0"/>
        <w:numPr>
          <w:ilvl w:val="1"/>
          <w:numId w:val="9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причин трудностей в обучении, развитии и социальной адаптации обучающихся, анализ условий, препятствующих полноценному освоению ими образовательной</w:t>
      </w:r>
      <w:r w:rsidR="004550EB">
        <w:rPr>
          <w:rFonts w:ascii="Times New Roman" w:hAnsi="Times New Roman" w:cs="Times New Roman"/>
          <w:sz w:val="24"/>
          <w:szCs w:val="24"/>
        </w:rPr>
        <w:t xml:space="preserve"> </w:t>
      </w:r>
      <w:r>
        <w:rPr>
          <w:rFonts w:ascii="Times New Roman" w:hAnsi="Times New Roman" w:cs="Times New Roman"/>
          <w:sz w:val="24"/>
          <w:szCs w:val="24"/>
        </w:rPr>
        <w:t>программы;</w:t>
      </w:r>
    </w:p>
    <w:p w:rsidR="008344C2" w:rsidRDefault="008344C2" w:rsidP="008344C2">
      <w:pPr>
        <w:pStyle w:val="af4"/>
        <w:widowControl w:val="0"/>
        <w:numPr>
          <w:ilvl w:val="1"/>
          <w:numId w:val="93"/>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психолого-педагогических</w:t>
      </w:r>
      <w:r w:rsidR="004550EB">
        <w:rPr>
          <w:rFonts w:ascii="Times New Roman" w:hAnsi="Times New Roman" w:cs="Times New Roman"/>
          <w:sz w:val="24"/>
          <w:szCs w:val="24"/>
        </w:rPr>
        <w:t xml:space="preserve"> </w:t>
      </w:r>
      <w:r>
        <w:rPr>
          <w:rFonts w:ascii="Times New Roman" w:hAnsi="Times New Roman" w:cs="Times New Roman"/>
          <w:sz w:val="24"/>
          <w:szCs w:val="24"/>
        </w:rPr>
        <w:t>измерений;</w:t>
      </w:r>
    </w:p>
    <w:p w:rsidR="008344C2" w:rsidRDefault="008344C2" w:rsidP="008344C2">
      <w:pPr>
        <w:pStyle w:val="af4"/>
        <w:widowControl w:val="0"/>
        <w:numPr>
          <w:ilvl w:val="1"/>
          <w:numId w:val="93"/>
        </w:numPr>
        <w:tabs>
          <w:tab w:val="left" w:pos="1531"/>
        </w:tabs>
        <w:spacing w:before="3"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характера и продолжительности психолого-педагогической, медико-социальной, специальной (коррекционной) помощи</w:t>
      </w:r>
      <w:r w:rsidR="004550EB">
        <w:rPr>
          <w:rFonts w:ascii="Times New Roman" w:hAnsi="Times New Roman" w:cs="Times New Roman"/>
          <w:sz w:val="24"/>
          <w:szCs w:val="24"/>
        </w:rPr>
        <w:t xml:space="preserve"> </w:t>
      </w:r>
      <w:r>
        <w:rPr>
          <w:rFonts w:ascii="Times New Roman" w:hAnsi="Times New Roman" w:cs="Times New Roman"/>
          <w:sz w:val="24"/>
          <w:szCs w:val="24"/>
        </w:rPr>
        <w:t>обучающимся;</w:t>
      </w:r>
    </w:p>
    <w:p w:rsidR="008344C2" w:rsidRDefault="008344C2" w:rsidP="008344C2">
      <w:pPr>
        <w:pStyle w:val="af4"/>
        <w:widowControl w:val="0"/>
        <w:numPr>
          <w:ilvl w:val="1"/>
          <w:numId w:val="93"/>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обучающимися психолого- педагогической и медико-социальной</w:t>
      </w:r>
      <w:r w:rsidR="004550EB">
        <w:rPr>
          <w:rFonts w:ascii="Times New Roman" w:hAnsi="Times New Roman" w:cs="Times New Roman"/>
          <w:sz w:val="24"/>
          <w:szCs w:val="24"/>
        </w:rPr>
        <w:t xml:space="preserve"> </w:t>
      </w:r>
      <w:r>
        <w:rPr>
          <w:rFonts w:ascii="Times New Roman" w:hAnsi="Times New Roman" w:cs="Times New Roman"/>
          <w:sz w:val="24"/>
          <w:szCs w:val="24"/>
        </w:rPr>
        <w:t>направленности;</w:t>
      </w:r>
    </w:p>
    <w:p w:rsidR="008344C2" w:rsidRDefault="008344C2" w:rsidP="008344C2">
      <w:pPr>
        <w:pStyle w:val="af4"/>
        <w:widowControl w:val="0"/>
        <w:numPr>
          <w:ilvl w:val="1"/>
          <w:numId w:val="93"/>
        </w:numPr>
        <w:tabs>
          <w:tab w:val="left" w:pos="1531"/>
        </w:tabs>
        <w:spacing w:before="3" w:after="0" w:line="240" w:lineRule="auto"/>
        <w:ind w:right="305"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оказание методической помощи администрации и педагогам в личностно- ориентированной обучении и воспитании обучающихся, в организации психологически безопасной среды в учреждении, классном</w:t>
      </w:r>
      <w:r w:rsidR="004550EB">
        <w:rPr>
          <w:rFonts w:ascii="Times New Roman" w:hAnsi="Times New Roman" w:cs="Times New Roman"/>
          <w:sz w:val="24"/>
          <w:szCs w:val="24"/>
        </w:rPr>
        <w:t xml:space="preserve"> </w:t>
      </w:r>
      <w:r>
        <w:rPr>
          <w:rFonts w:ascii="Times New Roman" w:hAnsi="Times New Roman" w:cs="Times New Roman"/>
          <w:spacing w:val="-3"/>
          <w:sz w:val="24"/>
          <w:szCs w:val="24"/>
        </w:rPr>
        <w:t>коллективе;</w:t>
      </w:r>
    </w:p>
    <w:p w:rsidR="008344C2" w:rsidRDefault="008344C2" w:rsidP="008344C2">
      <w:pPr>
        <w:pStyle w:val="af4"/>
        <w:widowControl w:val="0"/>
        <w:numPr>
          <w:ilvl w:val="1"/>
          <w:numId w:val="93"/>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методической помощи семье в налаживании микроклимата, вопросах воспитания детей, решения внутрисемейных </w:t>
      </w:r>
      <w:r>
        <w:rPr>
          <w:rFonts w:ascii="Times New Roman" w:hAnsi="Times New Roman" w:cs="Times New Roman"/>
          <w:spacing w:val="-3"/>
          <w:sz w:val="24"/>
          <w:szCs w:val="24"/>
        </w:rPr>
        <w:t xml:space="preserve">конфликтов, </w:t>
      </w:r>
      <w:r>
        <w:rPr>
          <w:rFonts w:ascii="Times New Roman" w:hAnsi="Times New Roman" w:cs="Times New Roman"/>
          <w:sz w:val="24"/>
          <w:szCs w:val="24"/>
        </w:rPr>
        <w:t>вопросах самореализации, профессиональной ориентации и самоопределения обучающихся, в вопросах успешной</w:t>
      </w:r>
      <w:r w:rsidR="004550EB">
        <w:rPr>
          <w:rFonts w:ascii="Times New Roman" w:hAnsi="Times New Roman" w:cs="Times New Roman"/>
          <w:sz w:val="24"/>
          <w:szCs w:val="24"/>
        </w:rPr>
        <w:t xml:space="preserve"> </w:t>
      </w:r>
      <w:r>
        <w:rPr>
          <w:rFonts w:ascii="Times New Roman" w:hAnsi="Times New Roman" w:cs="Times New Roman"/>
          <w:sz w:val="24"/>
          <w:szCs w:val="24"/>
        </w:rPr>
        <w:t>социализации;</w:t>
      </w:r>
    </w:p>
    <w:p w:rsidR="008344C2" w:rsidRDefault="008344C2" w:rsidP="008344C2">
      <w:pPr>
        <w:pStyle w:val="af4"/>
        <w:widowControl w:val="0"/>
        <w:numPr>
          <w:ilvl w:val="1"/>
          <w:numId w:val="93"/>
        </w:numPr>
        <w:tabs>
          <w:tab w:val="left" w:pos="1531"/>
        </w:tabs>
        <w:spacing w:after="0" w:line="237" w:lineRule="auto"/>
        <w:ind w:right="317"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подготовка </w:t>
      </w:r>
      <w:r>
        <w:rPr>
          <w:rFonts w:ascii="Times New Roman" w:hAnsi="Times New Roman" w:cs="Times New Roman"/>
          <w:sz w:val="24"/>
          <w:szCs w:val="24"/>
        </w:rPr>
        <w:t xml:space="preserve">и ведение документации, отражающей актуальное развитие обучающихся, динамику их состояния, уровень </w:t>
      </w:r>
      <w:r>
        <w:rPr>
          <w:rFonts w:ascii="Times New Roman" w:hAnsi="Times New Roman" w:cs="Times New Roman"/>
          <w:spacing w:val="-3"/>
          <w:sz w:val="24"/>
          <w:szCs w:val="24"/>
        </w:rPr>
        <w:t xml:space="preserve">школьной </w:t>
      </w:r>
      <w:r>
        <w:rPr>
          <w:rFonts w:ascii="Times New Roman" w:hAnsi="Times New Roman" w:cs="Times New Roman"/>
          <w:sz w:val="24"/>
          <w:szCs w:val="24"/>
        </w:rPr>
        <w:t>успешности;</w:t>
      </w:r>
    </w:p>
    <w:p w:rsidR="008344C2" w:rsidRDefault="008344C2" w:rsidP="008344C2">
      <w:pPr>
        <w:pStyle w:val="af4"/>
        <w:widowControl w:val="0"/>
        <w:numPr>
          <w:ilvl w:val="1"/>
          <w:numId w:val="93"/>
        </w:numPr>
        <w:tabs>
          <w:tab w:val="left" w:pos="1531"/>
        </w:tabs>
        <w:spacing w:before="3" w:after="0" w:line="317"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мониторинг результативности оказания</w:t>
      </w:r>
      <w:r w:rsidR="004550EB">
        <w:rPr>
          <w:rFonts w:ascii="Times New Roman" w:hAnsi="Times New Roman" w:cs="Times New Roman"/>
          <w:sz w:val="24"/>
          <w:szCs w:val="24"/>
        </w:rPr>
        <w:t xml:space="preserve"> </w:t>
      </w:r>
      <w:r>
        <w:rPr>
          <w:rFonts w:ascii="Times New Roman" w:hAnsi="Times New Roman" w:cs="Times New Roman"/>
          <w:sz w:val="24"/>
          <w:szCs w:val="24"/>
        </w:rPr>
        <w:t>ППМС-помощи.</w:t>
      </w:r>
    </w:p>
    <w:p w:rsidR="008344C2" w:rsidRDefault="008344C2" w:rsidP="008344C2">
      <w:pPr>
        <w:pStyle w:val="af9"/>
        <w:ind w:right="304"/>
      </w:pPr>
      <w:r>
        <w:t xml:space="preserve">Оказание ППМС-помощи представляет целостную деятельность педагога- психолога, учителя-логопеда, социального педагога, медицинского работника, учителей, направленную на преодоление или компенсацию имеющихся у обучающихся трудностей в обучении, развитии и социальной адаптации. При отсутствии в школе нужных специалистов запрос на оказание ППМС-помощи направляется в организацию, с которой </w:t>
      </w:r>
      <w:r w:rsidR="004550EB">
        <w:t xml:space="preserve">будет </w:t>
      </w:r>
      <w:r>
        <w:t>заключен договор о психолого- педаго</w:t>
      </w:r>
      <w:r w:rsidR="004550EB">
        <w:t>гическом взаимодействии (по необходимости</w:t>
      </w:r>
      <w:r>
        <w:t>).</w:t>
      </w:r>
    </w:p>
    <w:p w:rsidR="008344C2" w:rsidRDefault="008344C2" w:rsidP="008344C2">
      <w:pPr>
        <w:pStyle w:val="af9"/>
        <w:ind w:left="1245" w:firstLine="0"/>
      </w:pPr>
      <w:r>
        <w:t>Основными направлениями деятельности ППМС-помощи являются:</w:t>
      </w:r>
    </w:p>
    <w:p w:rsidR="008344C2" w:rsidRDefault="008344C2" w:rsidP="008344C2">
      <w:pPr>
        <w:pStyle w:val="af4"/>
        <w:widowControl w:val="0"/>
        <w:numPr>
          <w:ilvl w:val="1"/>
          <w:numId w:val="93"/>
        </w:numPr>
        <w:tabs>
          <w:tab w:val="left" w:pos="1531"/>
        </w:tabs>
        <w:spacing w:before="3"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ППМС-помощи обучающимся в освоении образовательных программ;</w:t>
      </w:r>
    </w:p>
    <w:p w:rsidR="008344C2" w:rsidRDefault="008344C2" w:rsidP="008344C2">
      <w:pPr>
        <w:pStyle w:val="af4"/>
        <w:widowControl w:val="0"/>
        <w:numPr>
          <w:ilvl w:val="1"/>
          <w:numId w:val="93"/>
        </w:numPr>
        <w:tabs>
          <w:tab w:val="left" w:pos="1531"/>
        </w:tabs>
        <w:spacing w:before="3"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обеспечение организации образовательной деятельности по общеобразовательным программам (основным и дополнительным) в соответствии с возрастными и индивидуальными особенностями обучающихся, состоянием их </w:t>
      </w:r>
      <w:r>
        <w:rPr>
          <w:rFonts w:ascii="Times New Roman" w:hAnsi="Times New Roman" w:cs="Times New Roman"/>
          <w:spacing w:val="-3"/>
          <w:sz w:val="24"/>
          <w:szCs w:val="24"/>
        </w:rPr>
        <w:t xml:space="preserve">соматического </w:t>
      </w:r>
      <w:r>
        <w:rPr>
          <w:rFonts w:ascii="Times New Roman" w:hAnsi="Times New Roman" w:cs="Times New Roman"/>
          <w:sz w:val="24"/>
          <w:szCs w:val="24"/>
        </w:rPr>
        <w:t>и психического</w:t>
      </w:r>
      <w:r w:rsidR="004550EB">
        <w:rPr>
          <w:rFonts w:ascii="Times New Roman" w:hAnsi="Times New Roman" w:cs="Times New Roman"/>
          <w:sz w:val="24"/>
          <w:szCs w:val="24"/>
        </w:rPr>
        <w:t xml:space="preserve"> </w:t>
      </w:r>
      <w:r>
        <w:rPr>
          <w:rFonts w:ascii="Times New Roman" w:hAnsi="Times New Roman" w:cs="Times New Roman"/>
          <w:sz w:val="24"/>
          <w:szCs w:val="24"/>
        </w:rPr>
        <w:t>здоровья;</w:t>
      </w:r>
    </w:p>
    <w:p w:rsidR="008344C2" w:rsidRDefault="008344C2" w:rsidP="008344C2">
      <w:pPr>
        <w:pStyle w:val="af4"/>
        <w:widowControl w:val="0"/>
        <w:numPr>
          <w:ilvl w:val="1"/>
          <w:numId w:val="93"/>
        </w:numPr>
        <w:tabs>
          <w:tab w:val="left" w:pos="1531"/>
        </w:tabs>
        <w:spacing w:before="91"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w:t>
      </w:r>
      <w:r>
        <w:rPr>
          <w:rFonts w:ascii="Times New Roman" w:hAnsi="Times New Roman" w:cs="Times New Roman"/>
          <w:spacing w:val="-3"/>
          <w:sz w:val="24"/>
          <w:szCs w:val="24"/>
        </w:rPr>
        <w:t xml:space="preserve">консультативной </w:t>
      </w:r>
      <w:r>
        <w:rPr>
          <w:rFonts w:ascii="Times New Roman" w:hAnsi="Times New Roman" w:cs="Times New Roman"/>
          <w:sz w:val="24"/>
          <w:szCs w:val="24"/>
        </w:rPr>
        <w:t>помощи обучающимся, их родителям (законным представителям),педагогам;</w:t>
      </w:r>
    </w:p>
    <w:p w:rsidR="008344C2" w:rsidRDefault="008344C2" w:rsidP="008344C2">
      <w:pPr>
        <w:pStyle w:val="af4"/>
        <w:widowControl w:val="0"/>
        <w:numPr>
          <w:ilvl w:val="1"/>
          <w:numId w:val="93"/>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ППМС-помощи обучающимся с особыми образовательными потребностями в их развитии и социальной адаптации, в том числе: обучающимся с 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 признанным в случаях и порядке, </w:t>
      </w:r>
      <w:r>
        <w:rPr>
          <w:rFonts w:ascii="Times New Roman" w:hAnsi="Times New Roman" w:cs="Times New Roman"/>
          <w:spacing w:val="-4"/>
          <w:sz w:val="24"/>
          <w:szCs w:val="24"/>
        </w:rPr>
        <w:t xml:space="preserve">которых </w:t>
      </w:r>
      <w:r>
        <w:rPr>
          <w:rFonts w:ascii="Times New Roman" w:hAnsi="Times New Roman" w:cs="Times New Roman"/>
          <w:sz w:val="24"/>
          <w:szCs w:val="24"/>
        </w:rPr>
        <w:t xml:space="preserve">предусмотрены уголовно- процессуальным законодательством, подозреваемыми, обвиняемыми или </w:t>
      </w:r>
      <w:r>
        <w:rPr>
          <w:rFonts w:ascii="Times New Roman" w:hAnsi="Times New Roman" w:cs="Times New Roman"/>
          <w:spacing w:val="-3"/>
          <w:sz w:val="24"/>
          <w:szCs w:val="24"/>
        </w:rPr>
        <w:t xml:space="preserve">подсудимыми </w:t>
      </w:r>
      <w:r>
        <w:rPr>
          <w:rFonts w:ascii="Times New Roman" w:hAnsi="Times New Roman" w:cs="Times New Roman"/>
          <w:sz w:val="24"/>
          <w:szCs w:val="24"/>
        </w:rPr>
        <w:t xml:space="preserve">по уголовному </w:t>
      </w:r>
      <w:r>
        <w:rPr>
          <w:rFonts w:ascii="Times New Roman" w:hAnsi="Times New Roman" w:cs="Times New Roman"/>
          <w:spacing w:val="-6"/>
          <w:sz w:val="24"/>
          <w:szCs w:val="24"/>
        </w:rPr>
        <w:t xml:space="preserve">делу, </w:t>
      </w:r>
      <w:r>
        <w:rPr>
          <w:rFonts w:ascii="Times New Roman" w:hAnsi="Times New Roman" w:cs="Times New Roman"/>
          <w:sz w:val="24"/>
          <w:szCs w:val="24"/>
        </w:rPr>
        <w:t xml:space="preserve">либо являющимися потерпевшими или свидетелями преступления; обучающимися из семей, находящихся в социально опасном положении, в </w:t>
      </w:r>
      <w:r>
        <w:rPr>
          <w:rFonts w:ascii="Times New Roman" w:hAnsi="Times New Roman" w:cs="Times New Roman"/>
          <w:spacing w:val="-3"/>
          <w:sz w:val="24"/>
          <w:szCs w:val="24"/>
        </w:rPr>
        <w:t xml:space="preserve">трудной </w:t>
      </w:r>
      <w:r>
        <w:rPr>
          <w:rFonts w:ascii="Times New Roman" w:hAnsi="Times New Roman" w:cs="Times New Roman"/>
          <w:sz w:val="24"/>
          <w:szCs w:val="24"/>
        </w:rPr>
        <w:t>жизненной</w:t>
      </w:r>
      <w:r w:rsidR="004550EB">
        <w:rPr>
          <w:rFonts w:ascii="Times New Roman" w:hAnsi="Times New Roman" w:cs="Times New Roman"/>
          <w:sz w:val="24"/>
          <w:szCs w:val="24"/>
        </w:rPr>
        <w:t xml:space="preserve"> </w:t>
      </w:r>
      <w:r>
        <w:rPr>
          <w:rFonts w:ascii="Times New Roman" w:hAnsi="Times New Roman" w:cs="Times New Roman"/>
          <w:sz w:val="24"/>
          <w:szCs w:val="24"/>
        </w:rPr>
        <w:t>ситуации;</w:t>
      </w:r>
    </w:p>
    <w:p w:rsidR="008344C2" w:rsidRDefault="008344C2" w:rsidP="008344C2">
      <w:pPr>
        <w:pStyle w:val="af4"/>
        <w:widowControl w:val="0"/>
        <w:numPr>
          <w:ilvl w:val="1"/>
          <w:numId w:val="93"/>
        </w:numPr>
        <w:tabs>
          <w:tab w:val="left" w:pos="1531"/>
        </w:tabs>
        <w:spacing w:before="2" w:after="0" w:line="237"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 уровня психического развития обучающихся;</w:t>
      </w:r>
    </w:p>
    <w:p w:rsidR="008344C2" w:rsidRDefault="008344C2" w:rsidP="008344C2">
      <w:pPr>
        <w:pStyle w:val="af4"/>
        <w:widowControl w:val="0"/>
        <w:numPr>
          <w:ilvl w:val="1"/>
          <w:numId w:val="93"/>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с обучающимися специалистами ППМС-службы коррекционно- развивающих, компенсирующих</w:t>
      </w:r>
      <w:r w:rsidR="004550EB">
        <w:rPr>
          <w:rFonts w:ascii="Times New Roman" w:hAnsi="Times New Roman" w:cs="Times New Roman"/>
          <w:sz w:val="24"/>
          <w:szCs w:val="24"/>
        </w:rPr>
        <w:t xml:space="preserve"> </w:t>
      </w:r>
      <w:r>
        <w:rPr>
          <w:rFonts w:ascii="Times New Roman" w:hAnsi="Times New Roman" w:cs="Times New Roman"/>
          <w:sz w:val="24"/>
          <w:szCs w:val="24"/>
        </w:rPr>
        <w:t>занятий;</w:t>
      </w:r>
    </w:p>
    <w:p w:rsidR="008344C2" w:rsidRDefault="008344C2" w:rsidP="008344C2">
      <w:pPr>
        <w:pStyle w:val="af4"/>
        <w:widowControl w:val="0"/>
        <w:numPr>
          <w:ilvl w:val="1"/>
          <w:numId w:val="9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помощи обучающимся в профессиональном и личностном самоопределении, вопросах</w:t>
      </w:r>
      <w:r w:rsidR="004550EB">
        <w:rPr>
          <w:rFonts w:ascii="Times New Roman" w:hAnsi="Times New Roman" w:cs="Times New Roman"/>
          <w:sz w:val="24"/>
          <w:szCs w:val="24"/>
        </w:rPr>
        <w:t xml:space="preserve"> </w:t>
      </w:r>
      <w:r>
        <w:rPr>
          <w:rFonts w:ascii="Times New Roman" w:hAnsi="Times New Roman" w:cs="Times New Roman"/>
          <w:sz w:val="24"/>
          <w:szCs w:val="24"/>
        </w:rPr>
        <w:t>самореализации;</w:t>
      </w:r>
    </w:p>
    <w:p w:rsidR="008344C2" w:rsidRDefault="008344C2" w:rsidP="008344C2">
      <w:pPr>
        <w:pStyle w:val="af4"/>
        <w:widowControl w:val="0"/>
        <w:numPr>
          <w:ilvl w:val="1"/>
          <w:numId w:val="93"/>
        </w:numPr>
        <w:tabs>
          <w:tab w:val="left" w:pos="1531"/>
        </w:tabs>
        <w:spacing w:after="0" w:line="31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оказание реабилитационной и другой медицинской</w:t>
      </w:r>
      <w:r w:rsidR="004550EB">
        <w:rPr>
          <w:rFonts w:ascii="Times New Roman" w:hAnsi="Times New Roman" w:cs="Times New Roman"/>
          <w:sz w:val="24"/>
          <w:szCs w:val="24"/>
        </w:rPr>
        <w:t xml:space="preserve"> </w:t>
      </w:r>
      <w:r>
        <w:rPr>
          <w:rFonts w:ascii="Times New Roman" w:hAnsi="Times New Roman" w:cs="Times New Roman"/>
          <w:sz w:val="24"/>
          <w:szCs w:val="24"/>
        </w:rPr>
        <w:t>помощи;</w:t>
      </w:r>
    </w:p>
    <w:p w:rsidR="008344C2" w:rsidRDefault="008344C2" w:rsidP="008344C2">
      <w:pPr>
        <w:pStyle w:val="af4"/>
        <w:widowControl w:val="0"/>
        <w:numPr>
          <w:ilvl w:val="1"/>
          <w:numId w:val="93"/>
        </w:numPr>
        <w:tabs>
          <w:tab w:val="left" w:pos="1531"/>
        </w:tabs>
        <w:spacing w:before="3" w:after="0" w:line="237"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просветительской и профилактической работы среди обучающихся, родителей (законных представителей),педагогов.</w:t>
      </w:r>
    </w:p>
    <w:p w:rsidR="008344C2" w:rsidRDefault="008344C2" w:rsidP="008344C2">
      <w:pPr>
        <w:pStyle w:val="af9"/>
        <w:spacing w:before="3"/>
        <w:ind w:right="317"/>
      </w:pPr>
      <w:r>
        <w:t>ППМС-помощь оказывается обучающимся на основании заявления или согласия в письменной форме их родителей (законных представителей) на бесплатной основе.</w:t>
      </w:r>
    </w:p>
    <w:p w:rsidR="008344C2" w:rsidRDefault="008344C2" w:rsidP="008344C2">
      <w:pPr>
        <w:pStyle w:val="af9"/>
        <w:ind w:right="312"/>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8344C2" w:rsidRDefault="008344C2" w:rsidP="008344C2">
      <w:pPr>
        <w:pStyle w:val="af9"/>
        <w:ind w:right="305"/>
      </w:pPr>
      <w:r>
        <w:t>Комплексное психолого-социальное сопровождение и поддержка обучающихся с ОВЗ обеспечивается специалистами училища в рамках деятельности ППк (педагогом-психологом, социальным педагогом, учителями), регламентируется локальными нормативными актами школы, а также ее уставом.</w:t>
      </w:r>
    </w:p>
    <w:p w:rsidR="008344C2" w:rsidRDefault="008344C2" w:rsidP="008344C2">
      <w:pPr>
        <w:pStyle w:val="af9"/>
        <w:ind w:right="314"/>
      </w:pPr>
      <w:r>
        <w:t>ППк является внутриучилищной формой организации сопровождения детей с ОВЗ, положение и регламент работы которого утвержден локальным</w:t>
      </w:r>
      <w:r w:rsidR="004550EB">
        <w:t xml:space="preserve"> </w:t>
      </w:r>
      <w:r>
        <w:t>актом.</w:t>
      </w:r>
    </w:p>
    <w:p w:rsidR="008344C2" w:rsidRDefault="008344C2" w:rsidP="008344C2">
      <w:pPr>
        <w:pStyle w:val="af9"/>
        <w:ind w:right="309"/>
      </w:pPr>
      <w:r>
        <w:t>Целью ППк является обеспечение комплексного психолого-педагогического сопровождения детей с ОВЗ в соответствии с рекомендациями ППК, исходя из реальных возможностей училища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8344C2" w:rsidRDefault="008344C2" w:rsidP="008344C2">
      <w:pPr>
        <w:pStyle w:val="af9"/>
        <w:ind w:right="308"/>
      </w:pPr>
      <w:r>
        <w:t>В состав ППк образовательной организации входят педагог-психолог, педагоги (учителя-п</w:t>
      </w:r>
      <w:r w:rsidR="004550EB">
        <w:t xml:space="preserve">редметники), </w:t>
      </w:r>
      <w:r>
        <w:t xml:space="preserve"> а также представитель администрации. Родители уведомляются о проведении ППк (Федеральный закон «Об образовании в Российской Федерации», ст. 42, 79).</w:t>
      </w:r>
    </w:p>
    <w:p w:rsidR="008344C2" w:rsidRDefault="008344C2" w:rsidP="008344C2">
      <w:pPr>
        <w:pStyle w:val="af9"/>
        <w:ind w:right="307"/>
      </w:pPr>
      <w:r>
        <w:t xml:space="preserve">Социально-педагогическое сопровождение школьников в КГБ ПОУ «АУОР» осуществляет педагог-психолог. Деятельность  педагога-психолога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Педагог-психолог  участвует в 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w:t>
      </w:r>
      <w:r w:rsidR="00A40AF5">
        <w:t xml:space="preserve">обучающихся. Специалист по воспитательной работе </w:t>
      </w:r>
      <w:r>
        <w:t>участвует в проведении профилактической и информационно-просветительской работы по защите прав и интересов школьников, в выборе профессиональных предпочтений.</w:t>
      </w:r>
    </w:p>
    <w:p w:rsidR="008344C2" w:rsidRDefault="008344C2" w:rsidP="008344C2">
      <w:pPr>
        <w:pStyle w:val="af9"/>
        <w:ind w:right="306"/>
      </w:pPr>
      <w:r>
        <w:t>Психологическое сопровождение обучающихся осуществляется в рамках реализации основных направлений психологической службы училища. Основные направления деятельности педагога-психолога состоят в психологической профилактике и просвещении, которые направлены на сохранение, укрепление и развитие психологического здоровья учащихся; проведении психологической диагностики; развитии и коррекции эмоционально-волевой, познавательной, коммуникативной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и классным руководителем); разработке и осуществлении психопрофилактических и развивающих программ. С педагогами, администрацией училища и родителями (законными представителями) педагог-психолог проводит консультативную и информационно-просветительскую работу по различным вопросам психологического развития детей.</w:t>
      </w:r>
    </w:p>
    <w:p w:rsidR="008344C2" w:rsidRDefault="008344C2" w:rsidP="008344C2">
      <w:pPr>
        <w:pStyle w:val="af9"/>
        <w:ind w:right="311"/>
      </w:pPr>
      <w:r>
        <w:t>Училище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на основе сетевого взаимодействия с медицинскими учреждениями и центрами психолого-педагогической, медицинской и социальной помощи.</w:t>
      </w:r>
    </w:p>
    <w:p w:rsidR="008344C2" w:rsidRDefault="008344C2" w:rsidP="00A40AF5">
      <w:pPr>
        <w:pStyle w:val="Heading21"/>
        <w:numPr>
          <w:ilvl w:val="2"/>
          <w:numId w:val="94"/>
        </w:numPr>
        <w:tabs>
          <w:tab w:val="left" w:pos="2225"/>
        </w:tabs>
        <w:spacing w:before="128"/>
        <w:ind w:right="502"/>
        <w:jc w:val="center"/>
        <w:outlineLvl w:val="9"/>
        <w:rPr>
          <w:sz w:val="24"/>
          <w:szCs w:val="24"/>
        </w:rPr>
      </w:pPr>
      <w:r>
        <w:rPr>
          <w:sz w:val="24"/>
          <w:szCs w:val="24"/>
        </w:rPr>
        <w:t>Механизм</w:t>
      </w:r>
      <w:r w:rsidR="00A40AF5">
        <w:rPr>
          <w:sz w:val="24"/>
          <w:szCs w:val="24"/>
        </w:rPr>
        <w:t xml:space="preserve"> </w:t>
      </w:r>
      <w:r>
        <w:rPr>
          <w:sz w:val="24"/>
          <w:szCs w:val="24"/>
        </w:rPr>
        <w:t>взаимодействия,</w:t>
      </w:r>
      <w:r w:rsidR="00A40AF5">
        <w:rPr>
          <w:sz w:val="24"/>
          <w:szCs w:val="24"/>
        </w:rPr>
        <w:t xml:space="preserve"> </w:t>
      </w:r>
      <w:r>
        <w:rPr>
          <w:sz w:val="24"/>
          <w:szCs w:val="24"/>
        </w:rPr>
        <w:t>предусматривающий</w:t>
      </w:r>
      <w:r w:rsidR="00A40AF5">
        <w:rPr>
          <w:sz w:val="24"/>
          <w:szCs w:val="24"/>
        </w:rPr>
        <w:t xml:space="preserve"> </w:t>
      </w:r>
      <w:r>
        <w:rPr>
          <w:sz w:val="24"/>
          <w:szCs w:val="24"/>
        </w:rPr>
        <w:t>общую</w:t>
      </w:r>
      <w:r w:rsidR="00A40AF5">
        <w:rPr>
          <w:sz w:val="24"/>
          <w:szCs w:val="24"/>
        </w:rPr>
        <w:t xml:space="preserve"> </w:t>
      </w:r>
      <w:r>
        <w:rPr>
          <w:sz w:val="24"/>
          <w:szCs w:val="24"/>
        </w:rPr>
        <w:t>целевую</w:t>
      </w:r>
      <w:r w:rsidR="00A40AF5">
        <w:rPr>
          <w:sz w:val="24"/>
          <w:szCs w:val="24"/>
        </w:rPr>
        <w:t xml:space="preserve"> </w:t>
      </w:r>
      <w:r>
        <w:rPr>
          <w:sz w:val="24"/>
          <w:szCs w:val="24"/>
        </w:rPr>
        <w:t>и единую стратегическую направленность работы учителей, специалистов</w:t>
      </w:r>
      <w:r w:rsidR="00A40AF5">
        <w:rPr>
          <w:sz w:val="24"/>
          <w:szCs w:val="24"/>
        </w:rPr>
        <w:t xml:space="preserve"> </w:t>
      </w:r>
      <w:r>
        <w:rPr>
          <w:sz w:val="24"/>
          <w:szCs w:val="24"/>
        </w:rPr>
        <w:t>в</w:t>
      </w:r>
    </w:p>
    <w:p w:rsidR="008344C2" w:rsidRDefault="00A40AF5" w:rsidP="00A40AF5">
      <w:pPr>
        <w:pStyle w:val="af9"/>
        <w:ind w:left="3967" w:right="547" w:hanging="3056"/>
        <w:jc w:val="center"/>
        <w:rPr>
          <w:b/>
          <w:bCs/>
          <w:spacing w:val="-3"/>
        </w:rPr>
      </w:pPr>
      <w:r>
        <w:rPr>
          <w:b/>
          <w:bCs/>
        </w:rPr>
        <w:t xml:space="preserve">области </w:t>
      </w:r>
      <w:r w:rsidR="008344C2">
        <w:rPr>
          <w:b/>
          <w:bCs/>
        </w:rPr>
        <w:t>коррекционной</w:t>
      </w:r>
      <w:r>
        <w:rPr>
          <w:b/>
          <w:bCs/>
        </w:rPr>
        <w:t xml:space="preserve"> </w:t>
      </w:r>
      <w:r w:rsidR="008344C2">
        <w:rPr>
          <w:b/>
          <w:bCs/>
        </w:rPr>
        <w:t>и</w:t>
      </w:r>
      <w:r>
        <w:rPr>
          <w:b/>
          <w:bCs/>
        </w:rPr>
        <w:t xml:space="preserve"> </w:t>
      </w:r>
      <w:r w:rsidR="008344C2">
        <w:rPr>
          <w:b/>
          <w:bCs/>
        </w:rPr>
        <w:t>специальной</w:t>
      </w:r>
      <w:r>
        <w:rPr>
          <w:b/>
          <w:bCs/>
        </w:rPr>
        <w:t xml:space="preserve"> </w:t>
      </w:r>
      <w:r w:rsidR="008344C2">
        <w:rPr>
          <w:b/>
          <w:bCs/>
        </w:rPr>
        <w:t>педагогики,</w:t>
      </w:r>
      <w:r>
        <w:rPr>
          <w:b/>
          <w:bCs/>
        </w:rPr>
        <w:t xml:space="preserve"> </w:t>
      </w:r>
      <w:r w:rsidR="008344C2">
        <w:rPr>
          <w:b/>
          <w:bCs/>
        </w:rPr>
        <w:t>специальной</w:t>
      </w:r>
      <w:r>
        <w:rPr>
          <w:b/>
          <w:bCs/>
        </w:rPr>
        <w:t xml:space="preserve"> </w:t>
      </w:r>
      <w:r w:rsidR="008344C2">
        <w:rPr>
          <w:b/>
          <w:bCs/>
        </w:rPr>
        <w:t xml:space="preserve">психологии, медицинских </w:t>
      </w:r>
      <w:r w:rsidR="008344C2">
        <w:rPr>
          <w:b/>
          <w:bCs/>
          <w:spacing w:val="-3"/>
        </w:rPr>
        <w:t>работников.</w:t>
      </w:r>
    </w:p>
    <w:p w:rsidR="008344C2" w:rsidRDefault="008344C2" w:rsidP="008344C2">
      <w:pPr>
        <w:pStyle w:val="af9"/>
        <w:spacing w:before="113"/>
        <w:ind w:right="306"/>
      </w:pPr>
      <w: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обучающихся с особыми образовательными потребностями специалистами различного профиля в образовательном процессе, и социальное партнѐрство,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w:t>
      </w:r>
      <w:r w:rsidR="00A40AF5">
        <w:t xml:space="preserve"> </w:t>
      </w:r>
      <w:r>
        <w:t>общества).</w:t>
      </w:r>
    </w:p>
    <w:p w:rsidR="008344C2" w:rsidRDefault="008344C2" w:rsidP="008344C2">
      <w:pPr>
        <w:pStyle w:val="af9"/>
        <w:spacing w:before="1" w:line="299" w:lineRule="exact"/>
        <w:ind w:left="1245" w:firstLine="0"/>
      </w:pPr>
      <w:r>
        <w:t>Взаимодействие специалистов образовательного учреждения предусматривает:</w:t>
      </w:r>
    </w:p>
    <w:p w:rsidR="008344C2" w:rsidRDefault="008344C2" w:rsidP="008344C2">
      <w:pPr>
        <w:pStyle w:val="af4"/>
        <w:widowControl w:val="0"/>
        <w:numPr>
          <w:ilvl w:val="1"/>
          <w:numId w:val="9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комплексность в определении и решении проблем обучающегося, предоставлении ему квалифицированной помощи специалистов разного</w:t>
      </w:r>
      <w:r w:rsidR="00A40AF5">
        <w:rPr>
          <w:rFonts w:ascii="Times New Roman" w:hAnsi="Times New Roman" w:cs="Times New Roman"/>
          <w:sz w:val="24"/>
          <w:szCs w:val="24"/>
        </w:rPr>
        <w:t xml:space="preserve"> </w:t>
      </w:r>
      <w:r>
        <w:rPr>
          <w:rFonts w:ascii="Times New Roman" w:hAnsi="Times New Roman" w:cs="Times New Roman"/>
          <w:sz w:val="24"/>
          <w:szCs w:val="24"/>
        </w:rPr>
        <w:t>профиля;</w:t>
      </w:r>
    </w:p>
    <w:p w:rsidR="008344C2" w:rsidRDefault="008344C2" w:rsidP="008344C2">
      <w:pPr>
        <w:pStyle w:val="af4"/>
        <w:widowControl w:val="0"/>
        <w:numPr>
          <w:ilvl w:val="1"/>
          <w:numId w:val="93"/>
        </w:numPr>
        <w:tabs>
          <w:tab w:val="left" w:pos="1531"/>
        </w:tabs>
        <w:spacing w:before="2"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многоаспектный анализ личностного и познавательного развития обучающегося;</w:t>
      </w:r>
    </w:p>
    <w:p w:rsidR="008344C2" w:rsidRDefault="008344C2" w:rsidP="008344C2">
      <w:pPr>
        <w:pStyle w:val="af4"/>
        <w:widowControl w:val="0"/>
        <w:numPr>
          <w:ilvl w:val="1"/>
          <w:numId w:val="93"/>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Pr>
          <w:rFonts w:ascii="Times New Roman" w:hAnsi="Times New Roman" w:cs="Times New Roman"/>
          <w:spacing w:val="-3"/>
          <w:sz w:val="24"/>
          <w:szCs w:val="24"/>
        </w:rPr>
        <w:t xml:space="preserve">комплексных </w:t>
      </w:r>
      <w:r>
        <w:rPr>
          <w:rFonts w:ascii="Times New Roman" w:hAnsi="Times New Roman" w:cs="Times New Roman"/>
          <w:sz w:val="24"/>
          <w:szCs w:val="24"/>
        </w:rPr>
        <w:t>индивидуальных программ общего развития и коррекции отдельных сторон учебно-познавательной, речевой, эмоциональной- волевой и личностной сфер</w:t>
      </w:r>
      <w:r w:rsidR="00A40AF5">
        <w:rPr>
          <w:rFonts w:ascii="Times New Roman" w:hAnsi="Times New Roman" w:cs="Times New Roman"/>
          <w:sz w:val="24"/>
          <w:szCs w:val="24"/>
        </w:rPr>
        <w:t xml:space="preserve">е </w:t>
      </w:r>
      <w:r>
        <w:rPr>
          <w:rFonts w:ascii="Times New Roman" w:hAnsi="Times New Roman" w:cs="Times New Roman"/>
          <w:sz w:val="24"/>
          <w:szCs w:val="24"/>
        </w:rPr>
        <w:t>обучающегося.</w:t>
      </w:r>
    </w:p>
    <w:p w:rsidR="008344C2" w:rsidRDefault="008344C2" w:rsidP="008344C2">
      <w:pPr>
        <w:pStyle w:val="af9"/>
        <w:ind w:right="306"/>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обучающегося. Основная форма организованного взаимодействия специалистов в образовательном учреждении — консилиум, который предоставляет многопрофильную помощь обучающемуся и его родителям (законным представителям), в решении вопросов, связанных с адаптацией, обучением, воспитанием, развитием, социализацией обучающихся с ограниченными возможностями здоровья.</w:t>
      </w:r>
    </w:p>
    <w:p w:rsidR="008344C2" w:rsidRDefault="008344C2" w:rsidP="008344C2">
      <w:pPr>
        <w:pStyle w:val="af9"/>
        <w:spacing w:line="299" w:lineRule="exact"/>
        <w:ind w:left="1245" w:firstLine="0"/>
      </w:pPr>
      <w:r>
        <w:t>Социальное партнѐрство предусматривает:</w:t>
      </w:r>
    </w:p>
    <w:p w:rsidR="008344C2" w:rsidRDefault="008344C2" w:rsidP="008344C2">
      <w:pPr>
        <w:pStyle w:val="af4"/>
        <w:widowControl w:val="0"/>
        <w:numPr>
          <w:ilvl w:val="1"/>
          <w:numId w:val="9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sidR="00A40AF5">
        <w:rPr>
          <w:rFonts w:ascii="Times New Roman" w:hAnsi="Times New Roman" w:cs="Times New Roman"/>
          <w:sz w:val="24"/>
          <w:szCs w:val="24"/>
        </w:rPr>
        <w:t xml:space="preserve"> </w:t>
      </w:r>
      <w:r>
        <w:rPr>
          <w:rFonts w:ascii="Times New Roman" w:hAnsi="Times New Roman" w:cs="Times New Roman"/>
          <w:sz w:val="24"/>
          <w:szCs w:val="24"/>
        </w:rPr>
        <w:t>здоровья;</w:t>
      </w:r>
    </w:p>
    <w:p w:rsidR="008344C2" w:rsidRDefault="008344C2" w:rsidP="008344C2">
      <w:pPr>
        <w:pStyle w:val="af9"/>
        <w:ind w:right="306"/>
        <w:sectPr w:rsidR="008344C2">
          <w:pgSz w:w="11910" w:h="16840"/>
          <w:pgMar w:top="900" w:right="540" w:bottom="920" w:left="740" w:header="0" w:footer="656" w:gutter="0"/>
          <w:cols w:space="720"/>
          <w:docGrid w:linePitch="360"/>
        </w:sectPr>
      </w:pPr>
    </w:p>
    <w:p w:rsidR="008344C2" w:rsidRDefault="008344C2" w:rsidP="008344C2">
      <w:pPr>
        <w:pStyle w:val="af4"/>
        <w:widowControl w:val="0"/>
        <w:numPr>
          <w:ilvl w:val="1"/>
          <w:numId w:val="9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8344C2" w:rsidRDefault="008344C2" w:rsidP="008344C2">
      <w:pPr>
        <w:pStyle w:val="af4"/>
        <w:widowControl w:val="0"/>
        <w:numPr>
          <w:ilvl w:val="1"/>
          <w:numId w:val="93"/>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w:t>
      </w:r>
      <w:r w:rsidR="00A40AF5">
        <w:rPr>
          <w:rFonts w:ascii="Times New Roman" w:hAnsi="Times New Roman" w:cs="Times New Roman"/>
          <w:sz w:val="24"/>
          <w:szCs w:val="24"/>
        </w:rPr>
        <w:t xml:space="preserve"> </w:t>
      </w:r>
      <w:r>
        <w:rPr>
          <w:rFonts w:ascii="Times New Roman" w:hAnsi="Times New Roman" w:cs="Times New Roman"/>
          <w:sz w:val="24"/>
          <w:szCs w:val="24"/>
        </w:rPr>
        <w:t>общественностью.</w:t>
      </w:r>
    </w:p>
    <w:p w:rsidR="008344C2" w:rsidRDefault="008344C2" w:rsidP="008344C2">
      <w:pPr>
        <w:pStyle w:val="af9"/>
        <w:ind w:right="304"/>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w:t>
      </w:r>
    </w:p>
    <w:p w:rsidR="008344C2" w:rsidRDefault="008344C2" w:rsidP="008344C2">
      <w:pPr>
        <w:pStyle w:val="af9"/>
        <w:spacing w:before="1"/>
        <w:ind w:right="312"/>
      </w:pPr>
      <w:r>
        <w:t>Также коррекционная работа осуществляется в учебной внеурочной деятельности в группах (класса, параллели, на уровне образования по отдельным предметам).</w:t>
      </w:r>
    </w:p>
    <w:p w:rsidR="008344C2" w:rsidRDefault="008344C2" w:rsidP="008344C2">
      <w:pPr>
        <w:pStyle w:val="af9"/>
        <w:spacing w:before="1"/>
        <w:ind w:right="303"/>
      </w:pPr>
      <w:r>
        <w:t>В учебной внеурочной деятельности планируются и организуются профилактические, коррекционно-развивающие и развивающие занятия со специалистами. Для проведения занятий специалистами используются  индивидуально ориентированные программы, создаваемые на основе имеющегося у специалиста школы банка психопрофилактических, коррекционно-развивающих, развивающих программ различной тематики, пополняемого по мере необходимости и с учетом особенностей обучающихся, сопровождаемых</w:t>
      </w:r>
      <w:r w:rsidR="00A40AF5">
        <w:t xml:space="preserve"> </w:t>
      </w:r>
      <w:r>
        <w:t>специалистами.</w:t>
      </w:r>
    </w:p>
    <w:p w:rsidR="008344C2" w:rsidRDefault="008344C2" w:rsidP="008344C2">
      <w:pPr>
        <w:pStyle w:val="af9"/>
        <w:ind w:right="306"/>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w:t>
      </w:r>
    </w:p>
    <w:p w:rsidR="008344C2" w:rsidRDefault="008344C2" w:rsidP="008344C2">
      <w:pPr>
        <w:pStyle w:val="af9"/>
        <w:ind w:right="311"/>
      </w:pPr>
      <w: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осуществляется педагогами и специалистами и сопровождается дистанционной поддержкой.</w:t>
      </w:r>
    </w:p>
    <w:p w:rsidR="008344C2" w:rsidRDefault="008344C2" w:rsidP="008344C2">
      <w:pPr>
        <w:pStyle w:val="af9"/>
        <w:ind w:right="309"/>
      </w:pPr>
      <w:r>
        <w:t>Механизмы реализации ПКР раскрываются в учебном плане, во взаимосвязи ПКР и рабочих коррекционных программ, во взаимодействии разных педагогов (учителей, педагогов дополнительного образования) и сп</w:t>
      </w:r>
      <w:r w:rsidR="00484165">
        <w:t>ециалистов (с</w:t>
      </w:r>
      <w:r>
        <w:t>, педагога-психолога, медицинского работника) внутри образовательной организации; в сетевом взаимодействии со специалистами других образовательных организаций, осуществляющих образовательную и медицинскую деятельность.</w:t>
      </w:r>
    </w:p>
    <w:p w:rsidR="008344C2" w:rsidRDefault="008344C2" w:rsidP="008344C2">
      <w:pPr>
        <w:pStyle w:val="af9"/>
        <w:spacing w:before="67"/>
        <w:ind w:right="305"/>
      </w:pPr>
      <w:r>
        <w:t>Для реализации требований к ПКР в школе создается психолого-педагогический консилиум (ППк). 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344C2" w:rsidRDefault="008344C2" w:rsidP="008344C2">
      <w:pPr>
        <w:pStyle w:val="af9"/>
        <w:ind w:right="309"/>
      </w:pPr>
      <w:r>
        <w:t>ПКР корректируется членами ППк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w:t>
      </w:r>
      <w:r w:rsidR="00106A2C" w:rsidRPr="00106A2C">
        <w:t xml:space="preserve"> </w:t>
      </w:r>
      <w:r>
        <w:t>ОВЗ.</w:t>
      </w:r>
    </w:p>
    <w:p w:rsidR="008344C2" w:rsidRDefault="008344C2" w:rsidP="008344C2">
      <w:pPr>
        <w:pStyle w:val="af9"/>
        <w:ind w:right="306"/>
        <w:sectPr w:rsidR="008344C2">
          <w:pgSz w:w="11910" w:h="16840"/>
          <w:pgMar w:top="900" w:right="540" w:bottom="920" w:left="740" w:header="0" w:footer="656" w:gutter="0"/>
          <w:cols w:space="720"/>
          <w:docGrid w:linePitch="360"/>
        </w:sectPr>
      </w:pPr>
    </w:p>
    <w:p w:rsidR="008344C2" w:rsidRDefault="008344C2" w:rsidP="008344C2">
      <w:pPr>
        <w:pStyle w:val="af9"/>
        <w:ind w:right="305"/>
      </w:pPr>
      <w:r>
        <w:t>В состав ППк входят: заместитель руководителя образовательного учр</w:t>
      </w:r>
      <w:r w:rsidR="00106A2C">
        <w:t>еждения по учебной</w:t>
      </w:r>
      <w:r>
        <w:t xml:space="preserve"> работе; учитель образовательного  учреждения, обучающий ребенка с ОВЗ; учителя с большим опытом работы, педа</w:t>
      </w:r>
      <w:r w:rsidR="00106A2C">
        <w:t>гог-психолог, специалист по воспитательной работе</w:t>
      </w:r>
      <w:r>
        <w:t>. При отсутствии специалистов, они привлекаются к работе консилиума на договорной основе. Общее руководство ППк осуществляет директор школы. Родители уведомляются о проведении ППк (Федеральный закон «Об образовании в Российской Федерации», ст. 42, 79). Психолого-социальная помощь оказывается детям на основании заявления или согласия в письменной форме их родителей (законных представителей).</w:t>
      </w:r>
    </w:p>
    <w:p w:rsidR="008344C2" w:rsidRDefault="008344C2" w:rsidP="00106A2C">
      <w:pPr>
        <w:pStyle w:val="af9"/>
        <w:tabs>
          <w:tab w:val="left" w:pos="1633"/>
          <w:tab w:val="left" w:pos="2386"/>
          <w:tab w:val="left" w:pos="2535"/>
          <w:tab w:val="left" w:pos="2617"/>
          <w:tab w:val="left" w:pos="2975"/>
          <w:tab w:val="left" w:pos="3609"/>
          <w:tab w:val="left" w:pos="4073"/>
          <w:tab w:val="left" w:pos="4416"/>
          <w:tab w:val="left" w:pos="4556"/>
          <w:tab w:val="left" w:pos="5374"/>
          <w:tab w:val="left" w:pos="5893"/>
          <w:tab w:val="left" w:pos="6014"/>
          <w:tab w:val="left" w:pos="6171"/>
          <w:tab w:val="left" w:pos="6220"/>
          <w:tab w:val="left" w:pos="6504"/>
          <w:tab w:val="left" w:pos="7120"/>
          <w:tab w:val="left" w:pos="7212"/>
          <w:tab w:val="left" w:pos="7267"/>
          <w:tab w:val="left" w:pos="8339"/>
          <w:tab w:val="left" w:pos="8449"/>
          <w:tab w:val="left" w:pos="9320"/>
        </w:tabs>
        <w:ind w:right="307"/>
      </w:pPr>
      <w:r>
        <w:t>Условием комплексного сопровождения и поддержки обучающихся является тесно взаимодействие</w:t>
      </w:r>
      <w:r>
        <w:tab/>
        <w:t>специалистов</w:t>
      </w:r>
      <w:r>
        <w:tab/>
        <w:t>при</w:t>
      </w:r>
      <w:r>
        <w:tab/>
      </w:r>
      <w:r>
        <w:tab/>
        <w:t>участии</w:t>
      </w:r>
      <w:r>
        <w:tab/>
        <w:t>педагогов</w:t>
      </w:r>
      <w:r>
        <w:tab/>
      </w:r>
      <w:r>
        <w:tab/>
        <w:t>образовательной организации, представителей администрации и родителей (законных представителей). Реализация системы</w:t>
      </w:r>
      <w:r>
        <w:tab/>
      </w:r>
      <w:r>
        <w:tab/>
        <w:t>комплексного</w:t>
      </w:r>
      <w:r>
        <w:tab/>
      </w:r>
      <w:r>
        <w:tab/>
      </w:r>
      <w:r>
        <w:tab/>
      </w:r>
      <w:r>
        <w:tab/>
        <w:t>психолого-медико-социального сопровождения и</w:t>
      </w:r>
      <w:r>
        <w:tab/>
        <w:t>поддержки</w:t>
      </w:r>
      <w:r>
        <w:tab/>
        <w:t>обучающихся</w:t>
      </w:r>
      <w:r>
        <w:tab/>
      </w:r>
      <w:r>
        <w:tab/>
        <w:t>с</w:t>
      </w:r>
      <w:r>
        <w:tab/>
        <w:t>ОВЗ</w:t>
      </w:r>
      <w:r>
        <w:tab/>
      </w:r>
      <w:r>
        <w:tab/>
        <w:t>предусматривает</w:t>
      </w:r>
      <w:r>
        <w:tab/>
        <w:t>создание специальных</w:t>
      </w:r>
      <w:r>
        <w:tab/>
        <w:t>условий:</w:t>
      </w:r>
      <w:r>
        <w:tab/>
        <w:t>организационных,</w:t>
      </w:r>
      <w:r>
        <w:tab/>
        <w:t>кадровых,</w:t>
      </w:r>
      <w:r>
        <w:tab/>
      </w:r>
      <w:r>
        <w:tab/>
      </w:r>
      <w:r>
        <w:tab/>
        <w:t>психолого-педагогических, программно-методических,</w:t>
      </w:r>
      <w:r>
        <w:tab/>
      </w:r>
      <w:r>
        <w:tab/>
      </w:r>
      <w:r>
        <w:tab/>
        <w:t>материально-технических,</w:t>
      </w:r>
      <w:r>
        <w:tab/>
        <w:t>информационных</w:t>
      </w:r>
    </w:p>
    <w:p w:rsidR="008344C2" w:rsidRDefault="008344C2" w:rsidP="00106A2C">
      <w:pPr>
        <w:pStyle w:val="af9"/>
        <w:spacing w:before="2" w:after="7"/>
        <w:ind w:firstLine="0"/>
      </w:pPr>
      <w:r>
        <w:t>(Федеральный закон «Об образовании в Российской Федерации», ст. 42, 79).</w:t>
      </w:r>
    </w:p>
    <w:p w:rsidR="008344C2" w:rsidRDefault="008344C2" w:rsidP="008344C2">
      <w:pPr>
        <w:rPr>
          <w:b/>
          <w:bCs/>
          <w:sz w:val="24"/>
          <w:szCs w:val="26"/>
        </w:rPr>
      </w:pPr>
    </w:p>
    <w:tbl>
      <w:tblPr>
        <w:tblW w:w="0" w:type="auto"/>
        <w:tblInd w:w="576" w:type="dxa"/>
        <w:tblLayout w:type="fixed"/>
        <w:tblCellMar>
          <w:left w:w="0" w:type="dxa"/>
          <w:right w:w="0" w:type="dxa"/>
        </w:tblCellMar>
        <w:tblLook w:val="0000"/>
      </w:tblPr>
      <w:tblGrid>
        <w:gridCol w:w="674"/>
        <w:gridCol w:w="2837"/>
        <w:gridCol w:w="6287"/>
      </w:tblGrid>
      <w:tr w:rsidR="008344C2" w:rsidTr="00BD20A1">
        <w:trPr>
          <w:trHeight w:val="59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before="2" w:line="300" w:lineRule="exact"/>
              <w:ind w:left="150" w:right="122" w:firstLine="55"/>
              <w:rPr>
                <w:b/>
                <w:bCs/>
                <w:sz w:val="24"/>
                <w:szCs w:val="24"/>
              </w:rPr>
            </w:pPr>
            <w:r>
              <w:rPr>
                <w:b/>
                <w:bCs/>
                <w:sz w:val="24"/>
                <w:szCs w:val="24"/>
              </w:rPr>
              <w:t>№ п/п</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before="2" w:line="300" w:lineRule="exact"/>
              <w:ind w:left="372" w:right="196" w:hanging="147"/>
              <w:rPr>
                <w:b/>
                <w:bCs/>
                <w:sz w:val="24"/>
                <w:szCs w:val="24"/>
              </w:rPr>
            </w:pPr>
            <w:r>
              <w:rPr>
                <w:b/>
                <w:bCs/>
                <w:sz w:val="24"/>
                <w:szCs w:val="24"/>
              </w:rPr>
              <w:t>Условия обучения и воспитания детей</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before="150"/>
              <w:ind w:left="2144" w:right="2140"/>
              <w:jc w:val="center"/>
              <w:rPr>
                <w:b/>
                <w:bCs/>
                <w:sz w:val="24"/>
                <w:szCs w:val="24"/>
              </w:rPr>
            </w:pPr>
            <w:r>
              <w:rPr>
                <w:b/>
                <w:bCs/>
                <w:sz w:val="24"/>
                <w:szCs w:val="24"/>
              </w:rPr>
              <w:t>Характеристика</w:t>
            </w:r>
          </w:p>
        </w:tc>
      </w:tr>
      <w:tr w:rsidR="008344C2" w:rsidTr="00BD20A1">
        <w:trPr>
          <w:trHeight w:val="294"/>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75" w:lineRule="exact"/>
              <w:ind w:left="107"/>
              <w:rPr>
                <w:sz w:val="24"/>
                <w:szCs w:val="24"/>
              </w:rPr>
            </w:pPr>
            <w:r>
              <w:rPr>
                <w:sz w:val="24"/>
                <w:szCs w:val="24"/>
              </w:rPr>
              <w:t>I.</w:t>
            </w:r>
          </w:p>
        </w:tc>
        <w:tc>
          <w:tcPr>
            <w:tcW w:w="9124" w:type="dxa"/>
            <w:gridSpan w:val="2"/>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75" w:lineRule="exact"/>
              <w:ind w:left="816"/>
              <w:rPr>
                <w:i/>
                <w:iCs/>
                <w:sz w:val="24"/>
                <w:szCs w:val="24"/>
              </w:rPr>
            </w:pPr>
            <w:r>
              <w:rPr>
                <w:i/>
                <w:iCs/>
                <w:sz w:val="24"/>
                <w:szCs w:val="24"/>
              </w:rPr>
              <w:t>Психолого-педагогическое обеспечение</w:t>
            </w:r>
          </w:p>
        </w:tc>
      </w:tr>
      <w:tr w:rsidR="008344C2" w:rsidTr="00BD20A1">
        <w:trPr>
          <w:trHeight w:val="1795"/>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2" w:lineRule="exact"/>
              <w:ind w:left="107"/>
              <w:rPr>
                <w:sz w:val="24"/>
                <w:szCs w:val="24"/>
              </w:rPr>
            </w:pPr>
            <w:r>
              <w:rPr>
                <w:sz w:val="24"/>
                <w:szCs w:val="24"/>
              </w:rPr>
              <w:t>1.</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8" w:right="196"/>
              <w:rPr>
                <w:sz w:val="24"/>
                <w:szCs w:val="24"/>
              </w:rPr>
            </w:pPr>
            <w:r>
              <w:rPr>
                <w:sz w:val="24"/>
                <w:szCs w:val="24"/>
              </w:rPr>
              <w:t>Дифференцированные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97"/>
              <w:jc w:val="both"/>
              <w:rPr>
                <w:sz w:val="24"/>
                <w:szCs w:val="24"/>
              </w:rPr>
            </w:pPr>
            <w:r>
              <w:rPr>
                <w:sz w:val="24"/>
                <w:szCs w:val="24"/>
              </w:rPr>
              <w:t>В школе соблюдается оптимальный режим учебных нагрузок, организуются вариативные формы получения образования и специализированной помощи в соответствии с рекомендациями психолого-</w:t>
            </w:r>
          </w:p>
          <w:p w:rsidR="008344C2" w:rsidRDefault="008344C2" w:rsidP="00BD20A1">
            <w:pPr>
              <w:pStyle w:val="TableParagraph"/>
              <w:tabs>
                <w:tab w:val="left" w:pos="2825"/>
                <w:tab w:val="left" w:pos="4939"/>
              </w:tabs>
              <w:spacing w:line="298" w:lineRule="exact"/>
              <w:ind w:left="106" w:right="97"/>
              <w:jc w:val="both"/>
              <w:rPr>
                <w:sz w:val="24"/>
                <w:szCs w:val="24"/>
              </w:rPr>
            </w:pPr>
            <w:r>
              <w:rPr>
                <w:sz w:val="24"/>
                <w:szCs w:val="24"/>
              </w:rPr>
              <w:t>педагогической</w:t>
            </w:r>
            <w:r>
              <w:rPr>
                <w:sz w:val="24"/>
                <w:szCs w:val="24"/>
              </w:rPr>
              <w:tab/>
              <w:t>комиссии,</w:t>
            </w:r>
            <w:r>
              <w:rPr>
                <w:sz w:val="24"/>
                <w:szCs w:val="24"/>
              </w:rPr>
              <w:tab/>
              <w:t xml:space="preserve">психолого- </w:t>
            </w:r>
            <w:r w:rsidR="00106A2C">
              <w:rPr>
                <w:sz w:val="24"/>
                <w:szCs w:val="24"/>
              </w:rPr>
              <w:t>педагогического консилиума училища</w:t>
            </w:r>
            <w:r>
              <w:rPr>
                <w:sz w:val="24"/>
                <w:szCs w:val="24"/>
              </w:rPr>
              <w:t>.</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4"/>
              </w:rPr>
            </w:pPr>
            <w:r>
              <w:rPr>
                <w:sz w:val="24"/>
                <w:szCs w:val="24"/>
              </w:rPr>
              <w:t>2.</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8" w:right="211"/>
              <w:rPr>
                <w:sz w:val="24"/>
                <w:szCs w:val="24"/>
              </w:rPr>
            </w:pPr>
            <w:r>
              <w:rPr>
                <w:sz w:val="24"/>
                <w:szCs w:val="24"/>
              </w:rPr>
              <w:t>Психолого- педагогические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101"/>
              <w:jc w:val="both"/>
              <w:rPr>
                <w:sz w:val="24"/>
                <w:szCs w:val="24"/>
              </w:rPr>
            </w:pPr>
            <w:r>
              <w:rPr>
                <w:sz w:val="24"/>
                <w:szCs w:val="24"/>
              </w:rPr>
              <w:t>Учебно-воспитательная деятельность имеет коррекционно-развивающий характер.</w:t>
            </w:r>
          </w:p>
          <w:p w:rsidR="008344C2" w:rsidRDefault="008344C2" w:rsidP="00BD20A1">
            <w:pPr>
              <w:pStyle w:val="TableParagraph"/>
              <w:ind w:left="106" w:right="102"/>
              <w:jc w:val="both"/>
              <w:rPr>
                <w:sz w:val="24"/>
                <w:szCs w:val="24"/>
              </w:rPr>
            </w:pPr>
            <w:r>
              <w:rPr>
                <w:sz w:val="24"/>
                <w:szCs w:val="24"/>
              </w:rPr>
              <w:t>В ходе осуществления образовательного процесса учитываются индивидуальные особенности обучающихся.</w:t>
            </w:r>
          </w:p>
          <w:p w:rsidR="008344C2" w:rsidRDefault="008344C2" w:rsidP="00BD20A1">
            <w:pPr>
              <w:pStyle w:val="TableParagraph"/>
              <w:ind w:left="106" w:right="100"/>
              <w:jc w:val="both"/>
              <w:rPr>
                <w:sz w:val="24"/>
                <w:szCs w:val="24"/>
              </w:rPr>
            </w:pPr>
            <w:r>
              <w:rPr>
                <w:sz w:val="24"/>
                <w:szCs w:val="24"/>
              </w:rPr>
              <w:t>Создаются и поддерживаются условия для соблюдения комфортного психоэмоционального</w:t>
            </w:r>
            <w:r w:rsidR="00106A2C">
              <w:rPr>
                <w:sz w:val="24"/>
                <w:szCs w:val="24"/>
              </w:rPr>
              <w:t xml:space="preserve"> </w:t>
            </w:r>
            <w:r>
              <w:rPr>
                <w:sz w:val="24"/>
                <w:szCs w:val="24"/>
              </w:rPr>
              <w:t>режима. Используются современные педагогические технологии, в том числе информационные, компьютерные, для оптимизации образовательной деятельности, повышения ее эффективности, доступности.</w:t>
            </w:r>
          </w:p>
          <w:p w:rsidR="008344C2" w:rsidRDefault="008344C2" w:rsidP="00BD20A1">
            <w:pPr>
              <w:pStyle w:val="TableParagraph"/>
              <w:ind w:left="106" w:right="100"/>
              <w:jc w:val="both"/>
              <w:rPr>
                <w:sz w:val="24"/>
                <w:szCs w:val="24"/>
              </w:rPr>
            </w:pPr>
            <w:r>
              <w:rPr>
                <w:sz w:val="24"/>
                <w:szCs w:val="24"/>
              </w:rPr>
              <w:t>Осуществляется взаимодействие с организациями, занимающимися проблемами детей с ОВЗ.</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4"/>
              </w:rPr>
            </w:pPr>
            <w:r>
              <w:rPr>
                <w:sz w:val="24"/>
                <w:szCs w:val="24"/>
              </w:rPr>
              <w:t>3.</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8" w:right="196"/>
              <w:rPr>
                <w:sz w:val="24"/>
                <w:szCs w:val="24"/>
              </w:rPr>
            </w:pPr>
            <w:r>
              <w:rPr>
                <w:sz w:val="24"/>
                <w:szCs w:val="24"/>
              </w:rPr>
              <w:t>Специализированные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97"/>
              <w:jc w:val="both"/>
              <w:rPr>
                <w:sz w:val="24"/>
                <w:szCs w:val="24"/>
              </w:rPr>
            </w:pPr>
            <w:r>
              <w:rPr>
                <w:sz w:val="24"/>
                <w:szCs w:val="24"/>
              </w:rPr>
              <w:t>Для реализации коррекционной программы выдвигается и определяется комплекс специальных задач обучения, ориентированных на особые образовательные потребности обучающихся в соответствии с рекомендациями психолого- педагогической комиссии, индивидуальной программой реабилитации и абилитации ребенка- инвалида.</w:t>
            </w:r>
          </w:p>
          <w:p w:rsidR="008344C2" w:rsidRDefault="008344C2" w:rsidP="00BD20A1">
            <w:pPr>
              <w:pStyle w:val="TableParagraph"/>
              <w:ind w:left="106" w:right="101"/>
              <w:jc w:val="both"/>
              <w:rPr>
                <w:sz w:val="24"/>
                <w:szCs w:val="24"/>
              </w:rPr>
            </w:pPr>
            <w:r>
              <w:rPr>
                <w:sz w:val="24"/>
                <w:szCs w:val="24"/>
              </w:rPr>
              <w:t>В содержание обучения вводятся специальные разделы, направленные на решение задач развития ребенка, отсутствующие в содержании образования нормально развивающегося сверстника.</w:t>
            </w:r>
          </w:p>
          <w:p w:rsidR="008344C2" w:rsidRDefault="008344C2" w:rsidP="00BD20A1">
            <w:pPr>
              <w:pStyle w:val="TableParagraph"/>
              <w:tabs>
                <w:tab w:val="left" w:pos="1899"/>
                <w:tab w:val="left" w:pos="3836"/>
              </w:tabs>
              <w:ind w:left="106" w:right="99"/>
              <w:jc w:val="both"/>
              <w:rPr>
                <w:sz w:val="24"/>
                <w:szCs w:val="24"/>
              </w:rPr>
            </w:pPr>
            <w:r>
              <w:rPr>
                <w:sz w:val="24"/>
                <w:szCs w:val="24"/>
              </w:rPr>
              <w:t>Используются специальные методы, приѐмы, средства обучения,</w:t>
            </w:r>
            <w:r>
              <w:rPr>
                <w:sz w:val="24"/>
                <w:szCs w:val="24"/>
              </w:rPr>
              <w:tab/>
              <w:t>специализированные образовательные и коррекционные программы, ориентированные на особые образовательные потребности детей.</w:t>
            </w:r>
          </w:p>
          <w:p w:rsidR="008344C2" w:rsidRDefault="008344C2" w:rsidP="00BD20A1">
            <w:pPr>
              <w:pStyle w:val="TableParagraph"/>
              <w:ind w:left="106" w:right="99"/>
              <w:jc w:val="both"/>
              <w:rPr>
                <w:sz w:val="24"/>
                <w:szCs w:val="24"/>
              </w:rPr>
            </w:pPr>
            <w:r>
              <w:rPr>
                <w:sz w:val="24"/>
                <w:szCs w:val="24"/>
              </w:rPr>
              <w:t>Обучение школьников с особыми образовательными потребностями носит дифференцированный и индивидуализированный характер с учетом специфики нарушения развития ребенка.</w:t>
            </w:r>
          </w:p>
          <w:p w:rsidR="008344C2" w:rsidRDefault="008344C2" w:rsidP="00C442D2">
            <w:pPr>
              <w:pStyle w:val="TableParagraph"/>
              <w:ind w:left="106" w:right="95"/>
              <w:jc w:val="both"/>
              <w:rPr>
                <w:sz w:val="24"/>
                <w:szCs w:val="24"/>
              </w:rPr>
            </w:pPr>
            <w:r>
              <w:rPr>
                <w:sz w:val="24"/>
                <w:szCs w:val="24"/>
              </w:rPr>
              <w:t>Воздействие на ребенка, осуществляемое на индивидуальных и групповых коррекционных занятиях носит комплексный характер, то есть</w:t>
            </w:r>
            <w:r w:rsidR="00C442D2">
              <w:rPr>
                <w:sz w:val="24"/>
                <w:szCs w:val="24"/>
              </w:rPr>
              <w:t xml:space="preserve"> </w:t>
            </w:r>
            <w:r>
              <w:rPr>
                <w:sz w:val="24"/>
                <w:szCs w:val="24"/>
              </w:rPr>
              <w:t>предполагает совместную работу педагогов и других специалистов.</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4"/>
              </w:rPr>
            </w:pPr>
            <w:r>
              <w:rPr>
                <w:sz w:val="24"/>
                <w:szCs w:val="24"/>
              </w:rPr>
              <w:t>4.</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8" w:right="196"/>
              <w:rPr>
                <w:sz w:val="24"/>
                <w:szCs w:val="24"/>
              </w:rPr>
            </w:pPr>
            <w:r>
              <w:rPr>
                <w:sz w:val="24"/>
                <w:szCs w:val="24"/>
              </w:rPr>
              <w:t>Здоровьесберегающие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C442D2" w:rsidP="00BD20A1">
            <w:pPr>
              <w:pStyle w:val="TableParagraph"/>
              <w:tabs>
                <w:tab w:val="left" w:pos="748"/>
                <w:tab w:val="left" w:pos="2307"/>
                <w:tab w:val="left" w:pos="4148"/>
                <w:tab w:val="left" w:pos="4759"/>
              </w:tabs>
              <w:ind w:left="106" w:right="102"/>
              <w:rPr>
                <w:sz w:val="24"/>
                <w:szCs w:val="24"/>
              </w:rPr>
            </w:pPr>
            <w:r>
              <w:rPr>
                <w:sz w:val="24"/>
                <w:szCs w:val="24"/>
              </w:rPr>
              <w:t>В</w:t>
            </w:r>
            <w:r>
              <w:rPr>
                <w:sz w:val="24"/>
                <w:szCs w:val="24"/>
              </w:rPr>
              <w:tab/>
              <w:t>училище</w:t>
            </w:r>
            <w:r w:rsidR="008344C2">
              <w:rPr>
                <w:sz w:val="24"/>
                <w:szCs w:val="24"/>
              </w:rPr>
              <w:tab/>
              <w:t>организован</w:t>
            </w:r>
            <w:r w:rsidR="008344C2">
              <w:rPr>
                <w:sz w:val="24"/>
                <w:szCs w:val="24"/>
              </w:rPr>
              <w:tab/>
              <w:t>и</w:t>
            </w:r>
            <w:r w:rsidR="008344C2">
              <w:rPr>
                <w:sz w:val="24"/>
                <w:szCs w:val="24"/>
              </w:rPr>
              <w:tab/>
              <w:t>соблюдается оздоровительный и охранительный</w:t>
            </w:r>
            <w:r w:rsidR="00106A2C">
              <w:rPr>
                <w:sz w:val="24"/>
                <w:szCs w:val="24"/>
              </w:rPr>
              <w:t xml:space="preserve"> </w:t>
            </w:r>
            <w:r w:rsidR="008344C2">
              <w:rPr>
                <w:sz w:val="24"/>
                <w:szCs w:val="24"/>
              </w:rPr>
              <w:t>режим.</w:t>
            </w:r>
          </w:p>
          <w:p w:rsidR="008344C2" w:rsidRDefault="008344C2" w:rsidP="00BD20A1">
            <w:pPr>
              <w:pStyle w:val="TableParagraph"/>
              <w:tabs>
                <w:tab w:val="left" w:pos="1238"/>
                <w:tab w:val="left" w:pos="1804"/>
                <w:tab w:val="left" w:pos="1907"/>
                <w:tab w:val="left" w:pos="2367"/>
                <w:tab w:val="left" w:pos="2478"/>
                <w:tab w:val="left" w:pos="2509"/>
                <w:tab w:val="left" w:pos="2561"/>
                <w:tab w:val="left" w:pos="3518"/>
                <w:tab w:val="left" w:pos="4046"/>
                <w:tab w:val="left" w:pos="4176"/>
                <w:tab w:val="left" w:pos="4492"/>
                <w:tab w:val="left" w:pos="4801"/>
                <w:tab w:val="left" w:pos="4885"/>
                <w:tab w:val="left" w:pos="5238"/>
              </w:tabs>
              <w:ind w:left="106" w:right="102"/>
              <w:rPr>
                <w:sz w:val="24"/>
                <w:szCs w:val="24"/>
              </w:rPr>
            </w:pPr>
            <w:r>
              <w:rPr>
                <w:sz w:val="24"/>
                <w:szCs w:val="24"/>
              </w:rPr>
              <w:t>Осуществляются</w:t>
            </w:r>
            <w:r>
              <w:rPr>
                <w:sz w:val="24"/>
                <w:szCs w:val="24"/>
              </w:rPr>
              <w:tab/>
              <w:t>мероприятия</w:t>
            </w:r>
            <w:r>
              <w:rPr>
                <w:sz w:val="24"/>
                <w:szCs w:val="24"/>
              </w:rPr>
              <w:tab/>
            </w:r>
            <w:r>
              <w:rPr>
                <w:sz w:val="24"/>
                <w:szCs w:val="24"/>
              </w:rPr>
              <w:tab/>
              <w:t>по</w:t>
            </w:r>
            <w:r>
              <w:rPr>
                <w:sz w:val="24"/>
                <w:szCs w:val="24"/>
              </w:rPr>
              <w:tab/>
            </w:r>
            <w:r>
              <w:rPr>
                <w:sz w:val="24"/>
                <w:szCs w:val="24"/>
              </w:rPr>
              <w:tab/>
            </w:r>
            <w:r>
              <w:rPr>
                <w:spacing w:val="-3"/>
                <w:sz w:val="24"/>
                <w:szCs w:val="24"/>
              </w:rPr>
              <w:t xml:space="preserve">укреплению </w:t>
            </w:r>
            <w:r>
              <w:rPr>
                <w:sz w:val="24"/>
                <w:szCs w:val="24"/>
              </w:rPr>
              <w:t>физического и психического здоровья обучающихся. Осуществляется</w:t>
            </w:r>
            <w:r>
              <w:rPr>
                <w:sz w:val="24"/>
                <w:szCs w:val="24"/>
              </w:rPr>
              <w:tab/>
            </w:r>
            <w:r>
              <w:rPr>
                <w:sz w:val="24"/>
                <w:szCs w:val="24"/>
              </w:rPr>
              <w:tab/>
            </w:r>
            <w:r>
              <w:rPr>
                <w:sz w:val="24"/>
                <w:szCs w:val="24"/>
              </w:rPr>
              <w:tab/>
            </w:r>
            <w:r>
              <w:rPr>
                <w:sz w:val="24"/>
                <w:szCs w:val="24"/>
              </w:rPr>
              <w:tab/>
              <w:t>профилактика</w:t>
            </w:r>
            <w:r>
              <w:rPr>
                <w:sz w:val="24"/>
                <w:szCs w:val="24"/>
              </w:rPr>
              <w:tab/>
            </w:r>
            <w:r>
              <w:rPr>
                <w:sz w:val="24"/>
                <w:szCs w:val="24"/>
              </w:rPr>
              <w:tab/>
            </w:r>
            <w:r>
              <w:rPr>
                <w:sz w:val="24"/>
                <w:szCs w:val="24"/>
              </w:rPr>
              <w:tab/>
              <w:t>физических, умственных</w:t>
            </w:r>
            <w:r>
              <w:rPr>
                <w:sz w:val="24"/>
                <w:szCs w:val="24"/>
              </w:rPr>
              <w:tab/>
            </w:r>
            <w:r>
              <w:rPr>
                <w:sz w:val="24"/>
                <w:szCs w:val="24"/>
              </w:rPr>
              <w:tab/>
              <w:t>и</w:t>
            </w:r>
            <w:r>
              <w:rPr>
                <w:sz w:val="24"/>
                <w:szCs w:val="24"/>
              </w:rPr>
              <w:tab/>
            </w:r>
            <w:r>
              <w:rPr>
                <w:sz w:val="24"/>
                <w:szCs w:val="24"/>
              </w:rPr>
              <w:tab/>
            </w:r>
            <w:r>
              <w:rPr>
                <w:sz w:val="24"/>
                <w:szCs w:val="24"/>
              </w:rPr>
              <w:tab/>
              <w:t>психологических</w:t>
            </w:r>
            <w:r>
              <w:rPr>
                <w:sz w:val="24"/>
                <w:szCs w:val="24"/>
              </w:rPr>
              <w:tab/>
            </w:r>
            <w:r>
              <w:rPr>
                <w:sz w:val="24"/>
                <w:szCs w:val="24"/>
              </w:rPr>
              <w:tab/>
            </w:r>
            <w:r>
              <w:rPr>
                <w:sz w:val="24"/>
                <w:szCs w:val="24"/>
              </w:rPr>
              <w:tab/>
            </w:r>
            <w:r>
              <w:rPr>
                <w:spacing w:val="-1"/>
                <w:sz w:val="24"/>
                <w:szCs w:val="24"/>
              </w:rPr>
              <w:t xml:space="preserve">перегрузок, </w:t>
            </w:r>
            <w:r>
              <w:rPr>
                <w:sz w:val="24"/>
                <w:szCs w:val="24"/>
              </w:rPr>
              <w:t>обучающихся посредством профилактических бесед, лекций,</w:t>
            </w:r>
            <w:r>
              <w:rPr>
                <w:sz w:val="24"/>
                <w:szCs w:val="24"/>
              </w:rPr>
              <w:tab/>
              <w:t>классных</w:t>
            </w:r>
            <w:r>
              <w:rPr>
                <w:sz w:val="24"/>
                <w:szCs w:val="24"/>
              </w:rPr>
              <w:tab/>
            </w:r>
            <w:r>
              <w:rPr>
                <w:sz w:val="24"/>
                <w:szCs w:val="24"/>
              </w:rPr>
              <w:tab/>
            </w:r>
            <w:r>
              <w:rPr>
                <w:sz w:val="24"/>
                <w:szCs w:val="24"/>
              </w:rPr>
              <w:tab/>
            </w:r>
            <w:r>
              <w:rPr>
                <w:sz w:val="24"/>
                <w:szCs w:val="24"/>
              </w:rPr>
              <w:tab/>
              <w:t>часов,</w:t>
            </w:r>
            <w:r>
              <w:rPr>
                <w:sz w:val="24"/>
                <w:szCs w:val="24"/>
              </w:rPr>
              <w:tab/>
              <w:t>тренинговых</w:t>
            </w:r>
            <w:r w:rsidR="00C442D2">
              <w:rPr>
                <w:sz w:val="24"/>
                <w:szCs w:val="24"/>
              </w:rPr>
              <w:t xml:space="preserve"> </w:t>
            </w:r>
            <w:r>
              <w:rPr>
                <w:sz w:val="24"/>
                <w:szCs w:val="24"/>
              </w:rPr>
              <w:tab/>
            </w:r>
            <w:r>
              <w:rPr>
                <w:spacing w:val="-1"/>
                <w:sz w:val="24"/>
                <w:szCs w:val="24"/>
              </w:rPr>
              <w:t xml:space="preserve">занятий, </w:t>
            </w:r>
            <w:r>
              <w:rPr>
                <w:sz w:val="24"/>
                <w:szCs w:val="24"/>
              </w:rPr>
              <w:t>проводимых</w:t>
            </w:r>
            <w:r>
              <w:rPr>
                <w:sz w:val="24"/>
                <w:szCs w:val="24"/>
              </w:rPr>
              <w:tab/>
              <w:t>как</w:t>
            </w:r>
            <w:r>
              <w:rPr>
                <w:sz w:val="24"/>
                <w:szCs w:val="24"/>
              </w:rPr>
              <w:tab/>
            </w:r>
            <w:r>
              <w:rPr>
                <w:sz w:val="24"/>
                <w:szCs w:val="24"/>
              </w:rPr>
              <w:tab/>
              <w:t>педагогами</w:t>
            </w:r>
            <w:r>
              <w:rPr>
                <w:sz w:val="24"/>
                <w:szCs w:val="24"/>
              </w:rPr>
              <w:tab/>
              <w:t>и</w:t>
            </w:r>
            <w:r>
              <w:rPr>
                <w:sz w:val="24"/>
                <w:szCs w:val="24"/>
              </w:rPr>
              <w:tab/>
            </w:r>
            <w:r w:rsidR="00C442D2">
              <w:rPr>
                <w:sz w:val="24"/>
                <w:szCs w:val="24"/>
              </w:rPr>
              <w:t xml:space="preserve"> </w:t>
            </w:r>
            <w:r>
              <w:rPr>
                <w:sz w:val="24"/>
                <w:szCs w:val="24"/>
              </w:rPr>
              <w:t>специалистами школы, так и приглашенными</w:t>
            </w:r>
            <w:r w:rsidR="00C442D2">
              <w:rPr>
                <w:sz w:val="24"/>
                <w:szCs w:val="24"/>
              </w:rPr>
              <w:t xml:space="preserve"> </w:t>
            </w:r>
            <w:r>
              <w:rPr>
                <w:sz w:val="24"/>
                <w:szCs w:val="24"/>
              </w:rPr>
              <w:t>специалистами.</w:t>
            </w:r>
          </w:p>
          <w:p w:rsidR="008344C2" w:rsidRDefault="00C442D2" w:rsidP="00BD20A1">
            <w:pPr>
              <w:pStyle w:val="TableParagraph"/>
              <w:tabs>
                <w:tab w:val="left" w:pos="554"/>
                <w:tab w:val="left" w:pos="1916"/>
                <w:tab w:val="left" w:pos="3948"/>
                <w:tab w:val="left" w:pos="4363"/>
                <w:tab w:val="left" w:pos="5774"/>
              </w:tabs>
              <w:ind w:left="106" w:right="100"/>
              <w:rPr>
                <w:sz w:val="24"/>
                <w:szCs w:val="24"/>
              </w:rPr>
            </w:pPr>
            <w:r>
              <w:rPr>
                <w:sz w:val="24"/>
                <w:szCs w:val="24"/>
              </w:rPr>
              <w:t>В</w:t>
            </w:r>
            <w:r>
              <w:rPr>
                <w:sz w:val="24"/>
                <w:szCs w:val="24"/>
              </w:rPr>
              <w:tab/>
              <w:t>училище</w:t>
            </w:r>
            <w:r w:rsidR="008344C2">
              <w:rPr>
                <w:sz w:val="24"/>
                <w:szCs w:val="24"/>
              </w:rPr>
              <w:tab/>
              <w:t>осуществляется</w:t>
            </w:r>
            <w:r w:rsidR="008344C2">
              <w:rPr>
                <w:sz w:val="24"/>
                <w:szCs w:val="24"/>
              </w:rPr>
              <w:tab/>
              <w:t>и</w:t>
            </w:r>
            <w:r w:rsidR="008344C2">
              <w:rPr>
                <w:sz w:val="24"/>
                <w:szCs w:val="24"/>
              </w:rPr>
              <w:tab/>
              <w:t>находится</w:t>
            </w:r>
            <w:r w:rsidR="008344C2">
              <w:rPr>
                <w:sz w:val="24"/>
                <w:szCs w:val="24"/>
              </w:rPr>
              <w:tab/>
            </w:r>
            <w:r w:rsidR="008344C2">
              <w:rPr>
                <w:spacing w:val="-6"/>
                <w:sz w:val="24"/>
                <w:szCs w:val="24"/>
              </w:rPr>
              <w:t xml:space="preserve">под </w:t>
            </w:r>
            <w:r w:rsidR="008344C2">
              <w:rPr>
                <w:sz w:val="24"/>
                <w:szCs w:val="24"/>
              </w:rPr>
              <w:t>постоянным контролем администрации</w:t>
            </w:r>
            <w:r>
              <w:rPr>
                <w:sz w:val="24"/>
                <w:szCs w:val="24"/>
              </w:rPr>
              <w:t xml:space="preserve"> </w:t>
            </w:r>
            <w:r w:rsidR="008344C2">
              <w:rPr>
                <w:sz w:val="24"/>
                <w:szCs w:val="24"/>
              </w:rPr>
              <w:t>соблюдение</w:t>
            </w:r>
          </w:p>
          <w:p w:rsidR="008344C2" w:rsidRDefault="008344C2" w:rsidP="00BD20A1">
            <w:pPr>
              <w:pStyle w:val="TableParagraph"/>
              <w:spacing w:line="292" w:lineRule="exact"/>
              <w:ind w:left="106"/>
              <w:rPr>
                <w:sz w:val="24"/>
                <w:szCs w:val="24"/>
              </w:rPr>
            </w:pPr>
            <w:r>
              <w:rPr>
                <w:sz w:val="24"/>
                <w:szCs w:val="24"/>
              </w:rPr>
              <w:t>санитарно-гигиенических правил и норм.</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4"/>
              </w:rPr>
            </w:pPr>
            <w:r>
              <w:rPr>
                <w:sz w:val="24"/>
                <w:szCs w:val="24"/>
              </w:rPr>
              <w:t>5.</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7" w:lineRule="exact"/>
              <w:ind w:left="108"/>
              <w:rPr>
                <w:sz w:val="24"/>
                <w:szCs w:val="24"/>
              </w:rPr>
            </w:pPr>
            <w:r>
              <w:rPr>
                <w:sz w:val="24"/>
                <w:szCs w:val="24"/>
              </w:rPr>
              <w:t>Интегрированные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96"/>
              <w:rPr>
                <w:sz w:val="24"/>
                <w:szCs w:val="24"/>
              </w:rPr>
            </w:pPr>
            <w:r>
              <w:rPr>
                <w:sz w:val="24"/>
                <w:szCs w:val="24"/>
              </w:rPr>
              <w:t xml:space="preserve">В </w:t>
            </w:r>
            <w:r w:rsidR="00C442D2">
              <w:rPr>
                <w:sz w:val="24"/>
                <w:szCs w:val="24"/>
              </w:rPr>
              <w:t xml:space="preserve"> училище </w:t>
            </w:r>
            <w:r>
              <w:rPr>
                <w:sz w:val="24"/>
                <w:szCs w:val="24"/>
              </w:rPr>
              <w:t xml:space="preserve"> силами администрации, педагогов, узких специалистов  обеспечено  участие  всех  детей  (в</w:t>
            </w:r>
            <w:r w:rsidR="00C442D2">
              <w:rPr>
                <w:sz w:val="24"/>
                <w:szCs w:val="24"/>
              </w:rPr>
              <w:t xml:space="preserve"> </w:t>
            </w:r>
            <w:r>
              <w:rPr>
                <w:sz w:val="24"/>
                <w:szCs w:val="24"/>
              </w:rPr>
              <w:t>том</w:t>
            </w:r>
          </w:p>
          <w:p w:rsidR="008344C2" w:rsidRDefault="008344C2" w:rsidP="00BD20A1">
            <w:pPr>
              <w:pStyle w:val="TableParagraph"/>
              <w:tabs>
                <w:tab w:val="left" w:pos="2240"/>
                <w:tab w:val="left" w:pos="4941"/>
              </w:tabs>
              <w:ind w:left="106" w:right="96"/>
              <w:jc w:val="both"/>
              <w:rPr>
                <w:sz w:val="24"/>
                <w:szCs w:val="24"/>
              </w:rPr>
            </w:pPr>
            <w:r>
              <w:rPr>
                <w:sz w:val="24"/>
                <w:szCs w:val="24"/>
              </w:rPr>
              <w:t>числе</w:t>
            </w:r>
            <w:r>
              <w:rPr>
                <w:sz w:val="24"/>
                <w:szCs w:val="24"/>
              </w:rPr>
              <w:tab/>
              <w:t>с</w:t>
            </w:r>
            <w:r>
              <w:rPr>
                <w:sz w:val="24"/>
                <w:szCs w:val="24"/>
              </w:rPr>
              <w:tab/>
              <w:t>ОВЗ, детей-инвалидов),</w:t>
            </w:r>
            <w:r>
              <w:rPr>
                <w:sz w:val="24"/>
                <w:szCs w:val="24"/>
              </w:rPr>
              <w:tab/>
              <w:t>независимо</w:t>
            </w:r>
            <w:r>
              <w:rPr>
                <w:sz w:val="24"/>
                <w:szCs w:val="24"/>
              </w:rPr>
              <w:tab/>
              <w:t>от степени выраженности нарушений их развития, вместе с нормально развивающимися детьми в проведении воспитательных,</w:t>
            </w:r>
            <w:r>
              <w:rPr>
                <w:sz w:val="24"/>
                <w:szCs w:val="24"/>
              </w:rPr>
              <w:tab/>
              <w:t xml:space="preserve">культурно- развлекательных, спортивно-оздоровительных </w:t>
            </w:r>
            <w:r w:rsidR="004F69C2">
              <w:rPr>
                <w:sz w:val="24"/>
                <w:szCs w:val="24"/>
              </w:rPr>
              <w:t>и</w:t>
            </w:r>
            <w:r w:rsidR="00C442D2">
              <w:rPr>
                <w:sz w:val="24"/>
                <w:szCs w:val="24"/>
              </w:rPr>
              <w:t xml:space="preserve">ных </w:t>
            </w:r>
            <w:r>
              <w:rPr>
                <w:sz w:val="24"/>
                <w:szCs w:val="24"/>
              </w:rPr>
              <w:t>досуговых мероприятий.</w:t>
            </w:r>
            <w:r>
              <w:rPr>
                <w:sz w:val="24"/>
                <w:szCs w:val="24"/>
              </w:rPr>
              <w:tab/>
            </w:r>
          </w:p>
        </w:tc>
      </w:tr>
      <w:tr w:rsidR="008344C2" w:rsidTr="00BD20A1">
        <w:trPr>
          <w:trHeight w:val="1089"/>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4"/>
              </w:rPr>
            </w:pPr>
            <w:r>
              <w:rPr>
                <w:sz w:val="24"/>
                <w:szCs w:val="24"/>
              </w:rPr>
              <w:t>6.</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6" w:lineRule="exact"/>
              <w:ind w:left="108"/>
              <w:rPr>
                <w:sz w:val="24"/>
                <w:szCs w:val="26"/>
              </w:rPr>
            </w:pPr>
            <w:r>
              <w:rPr>
                <w:sz w:val="24"/>
                <w:szCs w:val="26"/>
              </w:rPr>
              <w:t>Специфические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100"/>
              <w:jc w:val="both"/>
              <w:rPr>
                <w:sz w:val="24"/>
                <w:szCs w:val="26"/>
              </w:rPr>
            </w:pPr>
            <w:r>
              <w:rPr>
                <w:sz w:val="24"/>
                <w:szCs w:val="26"/>
              </w:rPr>
              <w:t>Имеется и постоянно пополняется методический инструментарий для развития системы обучения и воспитания детей, имеющих сложные нарушения</w:t>
            </w:r>
          </w:p>
          <w:p w:rsidR="008344C2" w:rsidRDefault="008344C2" w:rsidP="00BD20A1">
            <w:pPr>
              <w:pStyle w:val="TableParagraph"/>
              <w:spacing w:line="290" w:lineRule="exact"/>
              <w:ind w:left="106"/>
              <w:jc w:val="both"/>
              <w:rPr>
                <w:sz w:val="24"/>
                <w:szCs w:val="26"/>
              </w:rPr>
            </w:pPr>
            <w:r>
              <w:rPr>
                <w:sz w:val="24"/>
                <w:szCs w:val="26"/>
              </w:rPr>
              <w:t>психического и (или) физического развития.</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91" w:lineRule="exact"/>
              <w:ind w:left="107"/>
              <w:rPr>
                <w:sz w:val="24"/>
                <w:szCs w:val="24"/>
                <w:lang w:val="en-US"/>
              </w:rPr>
            </w:pPr>
            <w:r>
              <w:rPr>
                <w:sz w:val="24"/>
                <w:szCs w:val="24"/>
                <w:lang w:val="en-US"/>
              </w:rPr>
              <w:t>II</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8" w:right="196"/>
              <w:rPr>
                <w:sz w:val="24"/>
                <w:szCs w:val="26"/>
              </w:rPr>
            </w:pPr>
            <w:r>
              <w:rPr>
                <w:sz w:val="24"/>
                <w:szCs w:val="26"/>
              </w:rPr>
              <w:t>Программно- методического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97"/>
              <w:jc w:val="both"/>
              <w:rPr>
                <w:sz w:val="24"/>
                <w:szCs w:val="26"/>
              </w:rPr>
            </w:pPr>
            <w:r>
              <w:rPr>
                <w:sz w:val="24"/>
                <w:szCs w:val="26"/>
              </w:rPr>
              <w:t>В процессе реализации программы коррекционной работы используетс</w:t>
            </w:r>
            <w:r w:rsidR="004F69C2">
              <w:rPr>
                <w:sz w:val="24"/>
                <w:szCs w:val="26"/>
              </w:rPr>
              <w:t>я имеющийся у специалистов училища</w:t>
            </w:r>
            <w:r>
              <w:rPr>
                <w:sz w:val="24"/>
                <w:szCs w:val="26"/>
              </w:rPr>
              <w:t xml:space="preserve"> банк коррекционно-развивающих программ, банк диагностического и коррекционно- развивающего инструментария, необходимого для осуществления профессиональной</w:t>
            </w:r>
            <w:r w:rsidR="00C442D2">
              <w:rPr>
                <w:sz w:val="24"/>
                <w:szCs w:val="26"/>
              </w:rPr>
              <w:t xml:space="preserve"> </w:t>
            </w:r>
            <w:r>
              <w:rPr>
                <w:sz w:val="24"/>
                <w:szCs w:val="26"/>
              </w:rPr>
              <w:t>деятельности</w:t>
            </w:r>
          </w:p>
          <w:p w:rsidR="008344C2" w:rsidRDefault="008344C2" w:rsidP="00BD20A1">
            <w:pPr>
              <w:pStyle w:val="TableParagraph"/>
              <w:spacing w:line="290" w:lineRule="exact"/>
              <w:ind w:left="106"/>
              <w:jc w:val="both"/>
              <w:rPr>
                <w:sz w:val="24"/>
                <w:szCs w:val="26"/>
              </w:rPr>
            </w:pPr>
            <w:r>
              <w:rPr>
                <w:sz w:val="24"/>
                <w:szCs w:val="26"/>
              </w:rPr>
              <w:t>учителей и специалистов.</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7"/>
              <w:rPr>
                <w:sz w:val="24"/>
                <w:szCs w:val="26"/>
              </w:rPr>
            </w:pPr>
            <w:r>
              <w:rPr>
                <w:sz w:val="24"/>
                <w:szCs w:val="26"/>
              </w:rPr>
              <w:t>III.</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8"/>
              <w:rPr>
                <w:sz w:val="24"/>
                <w:szCs w:val="26"/>
              </w:rPr>
            </w:pPr>
            <w:r>
              <w:rPr>
                <w:sz w:val="24"/>
                <w:szCs w:val="26"/>
              </w:rPr>
              <w:t>Кадровое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tabs>
                <w:tab w:val="left" w:pos="1729"/>
                <w:tab w:val="left" w:pos="4201"/>
              </w:tabs>
              <w:ind w:left="106" w:right="100"/>
              <w:jc w:val="both"/>
              <w:rPr>
                <w:sz w:val="24"/>
                <w:szCs w:val="26"/>
              </w:rPr>
            </w:pPr>
            <w:r>
              <w:rPr>
                <w:sz w:val="24"/>
                <w:szCs w:val="26"/>
              </w:rPr>
              <w:t>Осуществле</w:t>
            </w:r>
            <w:r w:rsidR="00C442D2">
              <w:rPr>
                <w:sz w:val="24"/>
                <w:szCs w:val="26"/>
              </w:rPr>
              <w:t>ние коррекционной работы в училище</w:t>
            </w:r>
            <w:r>
              <w:rPr>
                <w:sz w:val="24"/>
                <w:szCs w:val="26"/>
              </w:rPr>
              <w:t xml:space="preserve"> ведется специалистами</w:t>
            </w:r>
            <w:r>
              <w:rPr>
                <w:sz w:val="24"/>
                <w:szCs w:val="26"/>
              </w:rPr>
              <w:tab/>
              <w:t>соответствующей квалификации (педа</w:t>
            </w:r>
            <w:r w:rsidR="00C442D2">
              <w:rPr>
                <w:sz w:val="24"/>
                <w:szCs w:val="26"/>
              </w:rPr>
              <w:t>гог-психолог, специалист по воспитательной работе</w:t>
            </w:r>
            <w:r>
              <w:rPr>
                <w:sz w:val="24"/>
                <w:szCs w:val="26"/>
              </w:rPr>
              <w:t>, медицинский работник), имеющими специализированное образование, и педагогами, прошедшими обязательную курсовую подготовку или другие виды профессиональной подготовки (повышение квалификации) в рамках обозначенной тематики</w:t>
            </w:r>
            <w:r w:rsidR="00C442D2">
              <w:rPr>
                <w:sz w:val="24"/>
                <w:szCs w:val="26"/>
              </w:rPr>
              <w:t xml:space="preserve"> </w:t>
            </w:r>
            <w:r>
              <w:rPr>
                <w:sz w:val="24"/>
                <w:szCs w:val="26"/>
              </w:rPr>
              <w:t>работы.</w:t>
            </w:r>
          </w:p>
          <w:p w:rsidR="008344C2" w:rsidRDefault="008344C2" w:rsidP="00BD20A1">
            <w:pPr>
              <w:pStyle w:val="TableParagraph"/>
              <w:tabs>
                <w:tab w:val="left" w:pos="2207"/>
                <w:tab w:val="left" w:pos="4863"/>
              </w:tabs>
              <w:ind w:left="106" w:right="98"/>
              <w:jc w:val="both"/>
              <w:rPr>
                <w:sz w:val="24"/>
                <w:szCs w:val="26"/>
              </w:rPr>
            </w:pPr>
            <w:r>
              <w:rPr>
                <w:sz w:val="24"/>
                <w:szCs w:val="26"/>
              </w:rPr>
              <w:t>Постоянно</w:t>
            </w:r>
            <w:r>
              <w:rPr>
                <w:sz w:val="24"/>
                <w:szCs w:val="26"/>
              </w:rPr>
              <w:tab/>
              <w:t>осуществляется</w:t>
            </w:r>
            <w:r>
              <w:rPr>
                <w:sz w:val="24"/>
                <w:szCs w:val="26"/>
              </w:rPr>
              <w:tab/>
              <w:t>подготовка, переподготовка и повышен</w:t>
            </w:r>
            <w:r w:rsidR="004F69C2">
              <w:rPr>
                <w:sz w:val="24"/>
                <w:szCs w:val="26"/>
              </w:rPr>
              <w:t>ие квалификации работников училища</w:t>
            </w:r>
            <w:r>
              <w:rPr>
                <w:sz w:val="24"/>
                <w:szCs w:val="26"/>
              </w:rPr>
              <w:t>, занимающихся решением вопросов детей с особыми образовательными потребностями, детей с ОВЗ,</w:t>
            </w:r>
            <w:r w:rsidR="00C442D2">
              <w:rPr>
                <w:sz w:val="24"/>
                <w:szCs w:val="26"/>
              </w:rPr>
              <w:t xml:space="preserve"> </w:t>
            </w:r>
            <w:r>
              <w:rPr>
                <w:sz w:val="24"/>
                <w:szCs w:val="26"/>
              </w:rPr>
              <w:t>детей-инвалидов.</w:t>
            </w:r>
          </w:p>
          <w:p w:rsidR="008344C2" w:rsidRDefault="008344C2" w:rsidP="00BD20A1">
            <w:pPr>
              <w:pStyle w:val="TableParagraph"/>
              <w:ind w:left="106" w:right="100"/>
              <w:jc w:val="both"/>
              <w:rPr>
                <w:sz w:val="24"/>
                <w:szCs w:val="26"/>
              </w:rPr>
            </w:pPr>
            <w:r>
              <w:rPr>
                <w:sz w:val="24"/>
                <w:szCs w:val="26"/>
              </w:rPr>
              <w:t>Уровень квалификаци</w:t>
            </w:r>
            <w:r w:rsidR="00C442D2">
              <w:rPr>
                <w:sz w:val="24"/>
                <w:szCs w:val="26"/>
              </w:rPr>
              <w:t>и педагогических работников КГБ ПОУ «АУОР</w:t>
            </w:r>
            <w:r>
              <w:rPr>
                <w:sz w:val="24"/>
                <w:szCs w:val="26"/>
              </w:rPr>
              <w:t>» соответствует каждой занимаемой должности и ее квалификационным характеристикам.</w:t>
            </w:r>
          </w:p>
          <w:p w:rsidR="008344C2" w:rsidRDefault="00C442D2" w:rsidP="00BD20A1">
            <w:pPr>
              <w:pStyle w:val="TableParagraph"/>
              <w:tabs>
                <w:tab w:val="left" w:pos="2870"/>
                <w:tab w:val="left" w:pos="5022"/>
              </w:tabs>
              <w:ind w:left="106" w:right="98"/>
              <w:jc w:val="both"/>
              <w:rPr>
                <w:sz w:val="24"/>
                <w:szCs w:val="26"/>
              </w:rPr>
            </w:pPr>
            <w:r>
              <w:rPr>
                <w:sz w:val="24"/>
                <w:szCs w:val="26"/>
              </w:rPr>
              <w:t>Педагогические</w:t>
            </w:r>
            <w:r>
              <w:rPr>
                <w:sz w:val="24"/>
                <w:szCs w:val="26"/>
              </w:rPr>
              <w:tab/>
              <w:t>работники</w:t>
            </w:r>
            <w:r>
              <w:rPr>
                <w:sz w:val="24"/>
                <w:szCs w:val="26"/>
              </w:rPr>
              <w:tab/>
              <w:t>училища</w:t>
            </w:r>
            <w:r w:rsidR="008344C2">
              <w:rPr>
                <w:sz w:val="24"/>
                <w:szCs w:val="26"/>
              </w:rPr>
              <w:t>, непосредственно участвующие в реализации коррекционной программы, владеют знаниями в области психического и физического развития детей, в том числе детей с ОВЗ, методиками и</w:t>
            </w:r>
            <w:r>
              <w:rPr>
                <w:sz w:val="24"/>
                <w:szCs w:val="26"/>
              </w:rPr>
              <w:t xml:space="preserve"> </w:t>
            </w:r>
            <w:r w:rsidR="008344C2">
              <w:rPr>
                <w:sz w:val="24"/>
                <w:szCs w:val="26"/>
              </w:rPr>
              <w:t>технологиями, организации образовательного и реабилитационного процесса.</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7"/>
              <w:rPr>
                <w:sz w:val="24"/>
                <w:szCs w:val="26"/>
                <w:lang w:val="en-US"/>
              </w:rPr>
            </w:pPr>
            <w:r>
              <w:rPr>
                <w:sz w:val="24"/>
                <w:szCs w:val="26"/>
                <w:lang w:val="en-US"/>
              </w:rPr>
              <w:t>IV</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8"/>
              <w:rPr>
                <w:sz w:val="24"/>
                <w:szCs w:val="26"/>
              </w:rPr>
            </w:pPr>
            <w:r>
              <w:rPr>
                <w:sz w:val="24"/>
                <w:szCs w:val="26"/>
              </w:rPr>
              <w:t>Материально- техническое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C442D2" w:rsidP="00BD20A1">
            <w:pPr>
              <w:pStyle w:val="TableParagraph"/>
              <w:tabs>
                <w:tab w:val="left" w:pos="3179"/>
                <w:tab w:val="left" w:pos="5791"/>
              </w:tabs>
              <w:ind w:left="106" w:right="98"/>
              <w:jc w:val="both"/>
              <w:rPr>
                <w:spacing w:val="-5"/>
                <w:sz w:val="24"/>
                <w:szCs w:val="26"/>
              </w:rPr>
            </w:pPr>
            <w:r>
              <w:rPr>
                <w:sz w:val="24"/>
                <w:szCs w:val="26"/>
              </w:rPr>
              <w:t>Образовательный процесс в училище</w:t>
            </w:r>
            <w:r w:rsidR="008344C2">
              <w:rPr>
                <w:sz w:val="24"/>
                <w:szCs w:val="26"/>
              </w:rPr>
              <w:t xml:space="preserve"> обеспечен надлежащей материально-технической базой, позволяющей создать адаптивную и к</w:t>
            </w:r>
            <w:r>
              <w:rPr>
                <w:sz w:val="24"/>
                <w:szCs w:val="26"/>
              </w:rPr>
              <w:t xml:space="preserve">оррекционно- развивающую среду </w:t>
            </w:r>
            <w:r w:rsidR="008344C2">
              <w:rPr>
                <w:sz w:val="24"/>
                <w:szCs w:val="26"/>
              </w:rPr>
              <w:t>, в том числе имеются надлежащие материально-технические условия, обеспечивающие</w:t>
            </w:r>
            <w:r>
              <w:rPr>
                <w:sz w:val="24"/>
                <w:szCs w:val="26"/>
              </w:rPr>
              <w:t xml:space="preserve"> </w:t>
            </w:r>
            <w:r w:rsidR="008344C2">
              <w:rPr>
                <w:sz w:val="24"/>
                <w:szCs w:val="26"/>
              </w:rPr>
              <w:t>возможность</w:t>
            </w:r>
            <w:r w:rsidR="008344C2">
              <w:rPr>
                <w:sz w:val="24"/>
                <w:szCs w:val="26"/>
              </w:rPr>
              <w:tab/>
            </w:r>
            <w:r w:rsidR="008344C2">
              <w:rPr>
                <w:spacing w:val="-5"/>
                <w:sz w:val="24"/>
                <w:szCs w:val="26"/>
              </w:rPr>
              <w:t>для</w:t>
            </w:r>
          </w:p>
          <w:p w:rsidR="008344C2" w:rsidRDefault="008344C2" w:rsidP="00BD20A1">
            <w:pPr>
              <w:pStyle w:val="TableParagraph"/>
              <w:tabs>
                <w:tab w:val="left" w:pos="1729"/>
                <w:tab w:val="left" w:pos="4201"/>
              </w:tabs>
              <w:ind w:left="106" w:right="100"/>
              <w:jc w:val="both"/>
              <w:rPr>
                <w:sz w:val="24"/>
                <w:szCs w:val="26"/>
              </w:rPr>
            </w:pPr>
            <w:r>
              <w:rPr>
                <w:sz w:val="24"/>
                <w:szCs w:val="26"/>
              </w:rPr>
              <w:t>беспрепятственного доступа детей с недостатками физического и  (или)  психического развития  в</w:t>
            </w:r>
            <w:r w:rsidR="00C442D2">
              <w:rPr>
                <w:sz w:val="24"/>
                <w:szCs w:val="26"/>
              </w:rPr>
              <w:t xml:space="preserve"> </w:t>
            </w:r>
            <w:r>
              <w:rPr>
                <w:sz w:val="24"/>
                <w:szCs w:val="26"/>
              </w:rPr>
              <w:t>здания и помещения образовательной организации.</w:t>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7"/>
              <w:rPr>
                <w:sz w:val="24"/>
                <w:szCs w:val="26"/>
                <w:lang w:val="en-US"/>
              </w:rPr>
            </w:pPr>
            <w:r>
              <w:rPr>
                <w:sz w:val="24"/>
                <w:szCs w:val="26"/>
                <w:lang w:val="en-US"/>
              </w:rPr>
              <w:t>V</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8"/>
              <w:rPr>
                <w:sz w:val="24"/>
                <w:szCs w:val="26"/>
              </w:rPr>
            </w:pPr>
            <w:r>
              <w:rPr>
                <w:sz w:val="24"/>
                <w:szCs w:val="26"/>
              </w:rPr>
              <w:t>Информационное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C442D2" w:rsidP="00BD20A1">
            <w:pPr>
              <w:pStyle w:val="TableParagraph"/>
              <w:tabs>
                <w:tab w:val="left" w:pos="962"/>
                <w:tab w:val="left" w:pos="2735"/>
                <w:tab w:val="left" w:pos="4268"/>
              </w:tabs>
              <w:ind w:left="106" w:right="97"/>
              <w:jc w:val="both"/>
              <w:rPr>
                <w:sz w:val="24"/>
                <w:szCs w:val="26"/>
              </w:rPr>
            </w:pPr>
            <w:r>
              <w:rPr>
                <w:sz w:val="24"/>
                <w:szCs w:val="26"/>
              </w:rPr>
              <w:t>В</w:t>
            </w:r>
            <w:r>
              <w:rPr>
                <w:sz w:val="24"/>
                <w:szCs w:val="26"/>
              </w:rPr>
              <w:tab/>
              <w:t>училище</w:t>
            </w:r>
            <w:r w:rsidR="008344C2">
              <w:rPr>
                <w:sz w:val="24"/>
                <w:szCs w:val="26"/>
              </w:rPr>
              <w:tab/>
              <w:t>создана</w:t>
            </w:r>
            <w:r w:rsidR="008344C2">
              <w:rPr>
                <w:sz w:val="24"/>
                <w:szCs w:val="26"/>
              </w:rPr>
              <w:tab/>
              <w:t>информационная образовательная среда, на основе которой функционирует дистанционная форма обучения детей, имеющих трудности в посещении школы, в передвижении (как временные, так и постоянные), с использованием современных информационно- коммуникационных</w:t>
            </w:r>
            <w:r>
              <w:rPr>
                <w:sz w:val="24"/>
                <w:szCs w:val="26"/>
              </w:rPr>
              <w:t xml:space="preserve"> </w:t>
            </w:r>
            <w:r w:rsidR="008344C2">
              <w:rPr>
                <w:sz w:val="24"/>
                <w:szCs w:val="26"/>
              </w:rPr>
              <w:t>технологий.</w:t>
            </w:r>
          </w:p>
          <w:p w:rsidR="008344C2" w:rsidRDefault="008344C2" w:rsidP="00BD20A1">
            <w:pPr>
              <w:pStyle w:val="TableParagraph"/>
              <w:ind w:left="106" w:right="98"/>
              <w:jc w:val="both"/>
              <w:rPr>
                <w:sz w:val="24"/>
                <w:szCs w:val="26"/>
              </w:rPr>
            </w:pPr>
            <w:r>
              <w:rPr>
                <w:sz w:val="24"/>
                <w:szCs w:val="26"/>
              </w:rPr>
              <w:t>Создана система доступа обучающихся, в том числе детей с ОВЗ, детей-инвалидов, других обучающихся, их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8344C2" w:rsidRDefault="008344C2" w:rsidP="00BD20A1">
            <w:pPr>
              <w:pStyle w:val="TableParagraph"/>
              <w:ind w:left="106" w:right="101"/>
              <w:jc w:val="both"/>
              <w:rPr>
                <w:sz w:val="24"/>
                <w:szCs w:val="26"/>
              </w:rPr>
            </w:pPr>
            <w:r>
              <w:rPr>
                <w:sz w:val="24"/>
                <w:szCs w:val="26"/>
              </w:rPr>
              <w:t>Разра</w:t>
            </w:r>
            <w:r w:rsidR="00536F2F">
              <w:rPr>
                <w:sz w:val="24"/>
                <w:szCs w:val="26"/>
              </w:rPr>
              <w:t>ботан и функционирует сайт училища</w:t>
            </w:r>
            <w:r>
              <w:rPr>
                <w:sz w:val="24"/>
                <w:szCs w:val="26"/>
              </w:rPr>
              <w:t>, на котором выставляется информация о работе специалистов социально-психологической службы.</w:t>
            </w:r>
          </w:p>
          <w:p w:rsidR="008344C2" w:rsidRDefault="008344C2" w:rsidP="00BD20A1">
            <w:pPr>
              <w:pStyle w:val="TableParagraph"/>
              <w:ind w:left="106" w:right="99"/>
              <w:jc w:val="both"/>
              <w:rPr>
                <w:sz w:val="24"/>
                <w:szCs w:val="26"/>
              </w:rPr>
            </w:pPr>
            <w:r>
              <w:rPr>
                <w:sz w:val="24"/>
                <w:szCs w:val="26"/>
              </w:rPr>
              <w:t>Все обучающиеся, их родители (законные представители) имеют доступ к электронному</w:t>
            </w:r>
            <w:r w:rsidR="00536F2F">
              <w:rPr>
                <w:sz w:val="24"/>
                <w:szCs w:val="26"/>
              </w:rPr>
              <w:t xml:space="preserve"> </w:t>
            </w:r>
            <w:r>
              <w:rPr>
                <w:sz w:val="24"/>
                <w:szCs w:val="26"/>
              </w:rPr>
              <w:t>дневнику обучающегося.</w:t>
            </w:r>
            <w:r>
              <w:rPr>
                <w:sz w:val="24"/>
                <w:szCs w:val="26"/>
              </w:rPr>
              <w:tab/>
            </w:r>
          </w:p>
        </w:tc>
      </w:tr>
      <w:tr w:rsidR="008344C2" w:rsidTr="00BD20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7"/>
              <w:rPr>
                <w:sz w:val="24"/>
                <w:szCs w:val="26"/>
                <w:lang w:val="en-US"/>
              </w:rPr>
            </w:pPr>
            <w:r>
              <w:rPr>
                <w:sz w:val="24"/>
                <w:szCs w:val="26"/>
                <w:lang w:val="en-US"/>
              </w:rPr>
              <w:t>VI</w:t>
            </w:r>
          </w:p>
        </w:tc>
        <w:tc>
          <w:tcPr>
            <w:tcW w:w="283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spacing w:line="289" w:lineRule="exact"/>
              <w:ind w:left="108"/>
              <w:rPr>
                <w:sz w:val="24"/>
                <w:szCs w:val="26"/>
              </w:rPr>
            </w:pPr>
            <w:r>
              <w:rPr>
                <w:sz w:val="24"/>
                <w:szCs w:val="26"/>
              </w:rPr>
              <w:t>Организационное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8344C2" w:rsidRDefault="008344C2" w:rsidP="00BD20A1">
            <w:pPr>
              <w:pStyle w:val="TableParagraph"/>
              <w:ind w:left="106" w:right="100"/>
              <w:jc w:val="both"/>
              <w:rPr>
                <w:sz w:val="24"/>
                <w:szCs w:val="26"/>
              </w:rPr>
            </w:pPr>
            <w:r>
              <w:rPr>
                <w:sz w:val="24"/>
                <w:szCs w:val="26"/>
              </w:rPr>
              <w:t>Постоянно происходит обучение педагогов специальным методам, приемам, средствам обучения, ориентированным на особые образовательные потребности детей.</w:t>
            </w:r>
          </w:p>
          <w:p w:rsidR="008344C2" w:rsidRDefault="008344C2" w:rsidP="00BD20A1">
            <w:pPr>
              <w:pStyle w:val="TableParagraph"/>
              <w:ind w:left="106" w:right="98"/>
              <w:jc w:val="both"/>
              <w:rPr>
                <w:sz w:val="24"/>
                <w:szCs w:val="26"/>
              </w:rPr>
            </w:pPr>
            <w:r>
              <w:rPr>
                <w:sz w:val="24"/>
                <w:szCs w:val="26"/>
              </w:rPr>
              <w:t>Организуются и проводятся индивидуальные и/или групповые коррекционно-развивающие занятия, необходимые для преодоления нарушений развития и трудностей обучения.</w:t>
            </w:r>
          </w:p>
          <w:p w:rsidR="008344C2" w:rsidRDefault="008344C2" w:rsidP="00BD20A1">
            <w:pPr>
              <w:pStyle w:val="TableParagraph"/>
              <w:spacing w:line="298" w:lineRule="exact"/>
              <w:ind w:left="106"/>
              <w:jc w:val="both"/>
              <w:rPr>
                <w:sz w:val="24"/>
                <w:szCs w:val="26"/>
              </w:rPr>
            </w:pPr>
            <w:r>
              <w:rPr>
                <w:sz w:val="24"/>
                <w:szCs w:val="26"/>
              </w:rPr>
              <w:t>Осуществляется постоянный контроль за</w:t>
            </w:r>
            <w:r w:rsidR="00536F2F">
              <w:rPr>
                <w:sz w:val="24"/>
                <w:szCs w:val="26"/>
              </w:rPr>
              <w:t xml:space="preserve"> </w:t>
            </w:r>
            <w:r>
              <w:rPr>
                <w:sz w:val="24"/>
                <w:szCs w:val="26"/>
              </w:rPr>
              <w:t>соблюдением санитарно-гигиенических правил и норм.</w:t>
            </w:r>
          </w:p>
        </w:tc>
      </w:tr>
    </w:tbl>
    <w:p w:rsidR="008344C2" w:rsidRDefault="008344C2" w:rsidP="008344C2">
      <w:pPr>
        <w:pStyle w:val="Heading21"/>
        <w:numPr>
          <w:ilvl w:val="2"/>
          <w:numId w:val="94"/>
        </w:numPr>
        <w:tabs>
          <w:tab w:val="left" w:pos="2518"/>
        </w:tabs>
        <w:spacing w:before="115"/>
        <w:ind w:right="795"/>
        <w:jc w:val="both"/>
        <w:outlineLvl w:val="9"/>
        <w:rPr>
          <w:sz w:val="24"/>
          <w:szCs w:val="24"/>
        </w:rPr>
      </w:pPr>
      <w:r>
        <w:rPr>
          <w:sz w:val="24"/>
          <w:szCs w:val="24"/>
        </w:rPr>
        <w:t xml:space="preserve">Планируемые </w:t>
      </w:r>
      <w:r>
        <w:rPr>
          <w:spacing w:val="-3"/>
          <w:sz w:val="24"/>
          <w:szCs w:val="24"/>
        </w:rPr>
        <w:t xml:space="preserve">результаты </w:t>
      </w:r>
      <w:r>
        <w:rPr>
          <w:sz w:val="24"/>
          <w:szCs w:val="24"/>
        </w:rPr>
        <w:t>работы с обучающимися с</w:t>
      </w:r>
      <w:r w:rsidR="00536F2F">
        <w:rPr>
          <w:sz w:val="24"/>
          <w:szCs w:val="24"/>
        </w:rPr>
        <w:t xml:space="preserve"> </w:t>
      </w:r>
      <w:r>
        <w:rPr>
          <w:sz w:val="24"/>
          <w:szCs w:val="24"/>
        </w:rPr>
        <w:t xml:space="preserve">особыми образовательными потребностями, в </w:t>
      </w:r>
      <w:r>
        <w:rPr>
          <w:spacing w:val="-3"/>
          <w:sz w:val="24"/>
          <w:szCs w:val="24"/>
        </w:rPr>
        <w:t xml:space="preserve">том </w:t>
      </w:r>
      <w:r>
        <w:rPr>
          <w:sz w:val="24"/>
          <w:szCs w:val="24"/>
        </w:rPr>
        <w:t>числе с</w:t>
      </w:r>
      <w:r w:rsidR="00536F2F">
        <w:rPr>
          <w:sz w:val="24"/>
          <w:szCs w:val="24"/>
        </w:rPr>
        <w:t xml:space="preserve"> </w:t>
      </w:r>
      <w:r>
        <w:rPr>
          <w:sz w:val="24"/>
          <w:szCs w:val="24"/>
        </w:rPr>
        <w:t>ограниченными</w:t>
      </w:r>
    </w:p>
    <w:p w:rsidR="008344C2" w:rsidRDefault="008344C2" w:rsidP="008344C2">
      <w:pPr>
        <w:pStyle w:val="af9"/>
        <w:ind w:left="3151" w:firstLine="0"/>
        <w:rPr>
          <w:b/>
          <w:bCs/>
        </w:rPr>
      </w:pPr>
      <w:r>
        <w:rPr>
          <w:b/>
          <w:bCs/>
        </w:rPr>
        <w:t>возможностями здоровья и инвалидами</w:t>
      </w:r>
    </w:p>
    <w:p w:rsidR="008344C2" w:rsidRDefault="008344C2" w:rsidP="008344C2">
      <w:pPr>
        <w:pStyle w:val="af9"/>
        <w:spacing w:before="114"/>
        <w:ind w:right="305"/>
      </w:pPr>
      <w:r>
        <w:t>Программа коррекционной р</w:t>
      </w:r>
      <w:r w:rsidR="00536F2F">
        <w:t>аботы училища</w:t>
      </w:r>
      <w:r>
        <w:t xml:space="preserve"> предусматривает выполнение требований к результатам, определенным ФГОС СОО.</w:t>
      </w:r>
    </w:p>
    <w:p w:rsidR="008344C2" w:rsidRDefault="008344C2" w:rsidP="008344C2">
      <w:pPr>
        <w:pStyle w:val="af9"/>
        <w:ind w:right="304"/>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и</w:t>
      </w:r>
      <w:r w:rsidR="00536F2F">
        <w:t xml:space="preserve"> </w:t>
      </w:r>
      <w:r>
        <w:t>самоопределению.</w:t>
      </w:r>
    </w:p>
    <w:p w:rsidR="008344C2" w:rsidRDefault="008344C2" w:rsidP="008344C2">
      <w:pPr>
        <w:pStyle w:val="af9"/>
        <w:ind w:right="313"/>
      </w:pPr>
      <w:r>
        <w:t>Планируемые результаты коррекционной работы имеют дифференцированный характер и определяются индивидуальными планами (программами) развития детей с особыми образовательными потребностями, в том числе с ОВЗ и детей-инвалидов.</w:t>
      </w:r>
    </w:p>
    <w:p w:rsidR="008344C2" w:rsidRDefault="008344C2" w:rsidP="008344C2">
      <w:pPr>
        <w:pStyle w:val="af9"/>
        <w:ind w:right="313"/>
      </w:pPr>
      <w:r>
        <w:t>В зависимости от формы организации коррекционной работы планируются разные группы результатов (личностные, метапредметные, предметные). В урочной</w:t>
      </w:r>
      <w:r w:rsidR="00536F2F">
        <w:t xml:space="preserve"> </w:t>
      </w:r>
      <w:r>
        <w:t>деятельности достигаются предметные, метапредметные и личностные результаты. Во внеурочной- метапредметные и личностные</w:t>
      </w:r>
      <w:r w:rsidR="00536F2F">
        <w:t xml:space="preserve"> </w:t>
      </w:r>
      <w:r>
        <w:t>результаты.</w:t>
      </w:r>
    </w:p>
    <w:p w:rsidR="008344C2" w:rsidRDefault="008344C2" w:rsidP="008344C2">
      <w:pPr>
        <w:pStyle w:val="af9"/>
        <w:ind w:right="303"/>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8344C2" w:rsidRDefault="008344C2" w:rsidP="008344C2">
      <w:pPr>
        <w:pStyle w:val="af9"/>
        <w:ind w:right="30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w:t>
      </w:r>
      <w:r w:rsidR="00536F2F">
        <w:t xml:space="preserve"> </w:t>
      </w:r>
      <w:r>
        <w:t>обучения.</w:t>
      </w:r>
    </w:p>
    <w:p w:rsidR="008344C2" w:rsidRDefault="008344C2" w:rsidP="008344C2">
      <w:pPr>
        <w:pStyle w:val="af9"/>
        <w:spacing w:before="1" w:line="299" w:lineRule="exact"/>
        <w:ind w:left="1245" w:firstLine="0"/>
      </w:pPr>
      <w:r>
        <w:t>Планируемые результаты коррекционной работы также включают в себя:</w:t>
      </w:r>
    </w:p>
    <w:p w:rsidR="008344C2" w:rsidRDefault="008344C2" w:rsidP="008344C2">
      <w:pPr>
        <w:pStyle w:val="af4"/>
        <w:widowControl w:val="0"/>
        <w:numPr>
          <w:ilvl w:val="1"/>
          <w:numId w:val="93"/>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 xml:space="preserve">организацию промежуточной аттестации обучающихся в рамках урочной и внеурочной деятельности по каждому </w:t>
      </w:r>
      <w:r>
        <w:rPr>
          <w:rFonts w:ascii="Times New Roman" w:hAnsi="Times New Roman" w:cs="Times New Roman"/>
          <w:spacing w:val="-5"/>
          <w:sz w:val="24"/>
          <w:szCs w:val="24"/>
        </w:rPr>
        <w:t xml:space="preserve">ребенку, </w:t>
      </w:r>
      <w:r>
        <w:rPr>
          <w:rFonts w:ascii="Times New Roman" w:hAnsi="Times New Roman" w:cs="Times New Roman"/>
          <w:sz w:val="24"/>
          <w:szCs w:val="24"/>
        </w:rPr>
        <w:t>группе обучающихся или</w:t>
      </w:r>
      <w:r w:rsidR="006D5C08">
        <w:rPr>
          <w:rFonts w:ascii="Times New Roman" w:hAnsi="Times New Roman" w:cs="Times New Roman"/>
          <w:sz w:val="24"/>
          <w:szCs w:val="24"/>
        </w:rPr>
        <w:t xml:space="preserve"> </w:t>
      </w:r>
      <w:r>
        <w:rPr>
          <w:rFonts w:ascii="Times New Roman" w:hAnsi="Times New Roman" w:cs="Times New Roman"/>
          <w:sz w:val="24"/>
          <w:szCs w:val="24"/>
        </w:rPr>
        <w:t>классу;</w:t>
      </w:r>
    </w:p>
    <w:p w:rsidR="008344C2" w:rsidRDefault="008344C2" w:rsidP="008344C2">
      <w:pPr>
        <w:pStyle w:val="af4"/>
        <w:widowControl w:val="0"/>
        <w:numPr>
          <w:ilvl w:val="1"/>
          <w:numId w:val="93"/>
        </w:numPr>
        <w:tabs>
          <w:tab w:val="left" w:pos="1531"/>
        </w:tabs>
        <w:spacing w:after="0" w:line="318" w:lineRule="exact"/>
        <w:ind w:left="1530"/>
        <w:contextualSpacing w:val="0"/>
        <w:rPr>
          <w:rFonts w:ascii="Times New Roman" w:hAnsi="Times New Roman" w:cs="Times New Roman"/>
          <w:sz w:val="24"/>
          <w:szCs w:val="24"/>
        </w:rPr>
      </w:pPr>
      <w:r>
        <w:rPr>
          <w:rFonts w:ascii="Times New Roman" w:hAnsi="Times New Roman" w:cs="Times New Roman"/>
          <w:sz w:val="24"/>
          <w:szCs w:val="24"/>
        </w:rPr>
        <w:t xml:space="preserve">обобщенные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итоговой</w:t>
      </w:r>
      <w:r w:rsidR="006D5C08">
        <w:rPr>
          <w:rFonts w:ascii="Times New Roman" w:hAnsi="Times New Roman" w:cs="Times New Roman"/>
          <w:sz w:val="24"/>
          <w:szCs w:val="24"/>
        </w:rPr>
        <w:t xml:space="preserve"> </w:t>
      </w:r>
      <w:r>
        <w:rPr>
          <w:rFonts w:ascii="Times New Roman" w:hAnsi="Times New Roman" w:cs="Times New Roman"/>
          <w:sz w:val="24"/>
          <w:szCs w:val="24"/>
        </w:rPr>
        <w:t>аттестации;</w:t>
      </w:r>
    </w:p>
    <w:p w:rsidR="008344C2" w:rsidRDefault="008344C2" w:rsidP="008344C2">
      <w:pPr>
        <w:pStyle w:val="af4"/>
        <w:widowControl w:val="0"/>
        <w:numPr>
          <w:ilvl w:val="1"/>
          <w:numId w:val="93"/>
        </w:numPr>
        <w:tabs>
          <w:tab w:val="left" w:pos="1531"/>
          <w:tab w:val="left" w:pos="3250"/>
          <w:tab w:val="left" w:pos="6701"/>
          <w:tab w:val="left" w:pos="7347"/>
        </w:tabs>
        <w:spacing w:before="3" w:after="0" w:line="237" w:lineRule="auto"/>
        <w:ind w:right="306" w:firstLine="566"/>
        <w:contextualSpacing w:val="0"/>
        <w:rPr>
          <w:rFonts w:ascii="Times New Roman" w:hAnsi="Times New Roman" w:cs="Times New Roman"/>
          <w:sz w:val="24"/>
          <w:szCs w:val="24"/>
        </w:rPr>
      </w:pPr>
      <w:r>
        <w:rPr>
          <w:rFonts w:ascii="Times New Roman" w:hAnsi="Times New Roman" w:cs="Times New Roman"/>
          <w:spacing w:val="-3"/>
          <w:sz w:val="24"/>
          <w:szCs w:val="24"/>
        </w:rPr>
        <w:t>результаты</w:t>
      </w:r>
      <w:r>
        <w:rPr>
          <w:rFonts w:ascii="Times New Roman" w:hAnsi="Times New Roman" w:cs="Times New Roman"/>
          <w:spacing w:val="-3"/>
          <w:sz w:val="24"/>
          <w:szCs w:val="24"/>
        </w:rPr>
        <w:tab/>
      </w:r>
      <w:r>
        <w:rPr>
          <w:rFonts w:ascii="Times New Roman" w:hAnsi="Times New Roman" w:cs="Times New Roman"/>
          <w:sz w:val="24"/>
          <w:szCs w:val="24"/>
        </w:rPr>
        <w:t>психолого-педагогической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
          <w:sz w:val="24"/>
          <w:szCs w:val="24"/>
        </w:rPr>
        <w:t xml:space="preserve">социально-педагогической </w:t>
      </w:r>
      <w:r>
        <w:rPr>
          <w:rFonts w:ascii="Times New Roman" w:hAnsi="Times New Roman" w:cs="Times New Roman"/>
          <w:sz w:val="24"/>
          <w:szCs w:val="24"/>
        </w:rPr>
        <w:t>диагностики.</w:t>
      </w:r>
    </w:p>
    <w:p w:rsidR="008344C2" w:rsidRDefault="008344C2" w:rsidP="008344C2">
      <w:pPr>
        <w:pStyle w:val="af9"/>
        <w:spacing w:before="3"/>
        <w:ind w:right="312"/>
      </w:pPr>
      <w: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собственного портфеля</w:t>
      </w:r>
      <w:r w:rsidR="006D5C08">
        <w:t xml:space="preserve"> </w:t>
      </w:r>
      <w:r>
        <w:t>достижений.</w:t>
      </w:r>
    </w:p>
    <w:p w:rsidR="008344C2" w:rsidRDefault="008344C2" w:rsidP="008344C2">
      <w:pPr>
        <w:pStyle w:val="af9"/>
        <w:spacing w:line="298" w:lineRule="exact"/>
        <w:ind w:left="1245" w:firstLine="0"/>
      </w:pPr>
      <w:r>
        <w:t>Оценка продемонстрированных индивидуальных достижений включает в</w:t>
      </w:r>
      <w:r w:rsidR="006D5C08">
        <w:t xml:space="preserve"> </w:t>
      </w:r>
      <w:r>
        <w:t>себя:</w:t>
      </w:r>
    </w:p>
    <w:p w:rsidR="008344C2" w:rsidRDefault="008344C2" w:rsidP="008344C2">
      <w:pPr>
        <w:pStyle w:val="af4"/>
        <w:widowControl w:val="0"/>
        <w:numPr>
          <w:ilvl w:val="1"/>
          <w:numId w:val="9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отнесение внеучебных достижений к определенным предметным и (или) метапредметным, личностным </w:t>
      </w:r>
      <w:r>
        <w:rPr>
          <w:rFonts w:ascii="Times New Roman" w:hAnsi="Times New Roman" w:cs="Times New Roman"/>
          <w:spacing w:val="-3"/>
          <w:sz w:val="24"/>
          <w:szCs w:val="24"/>
        </w:rPr>
        <w:t xml:space="preserve">результатам </w:t>
      </w:r>
      <w:r>
        <w:rPr>
          <w:rFonts w:ascii="Times New Roman" w:hAnsi="Times New Roman" w:cs="Times New Roman"/>
          <w:sz w:val="24"/>
          <w:szCs w:val="24"/>
        </w:rPr>
        <w:t>освоения соответствующей основной образовательной</w:t>
      </w:r>
      <w:r w:rsidR="006D5C08">
        <w:rPr>
          <w:rFonts w:ascii="Times New Roman" w:hAnsi="Times New Roman" w:cs="Times New Roman"/>
          <w:sz w:val="24"/>
          <w:szCs w:val="24"/>
        </w:rPr>
        <w:t xml:space="preserve"> </w:t>
      </w:r>
      <w:r>
        <w:rPr>
          <w:rFonts w:ascii="Times New Roman" w:hAnsi="Times New Roman" w:cs="Times New Roman"/>
          <w:sz w:val="24"/>
          <w:szCs w:val="24"/>
        </w:rPr>
        <w:t>программы;</w:t>
      </w:r>
    </w:p>
    <w:p w:rsidR="008344C2" w:rsidRDefault="008344C2" w:rsidP="008344C2">
      <w:pPr>
        <w:pStyle w:val="af4"/>
        <w:widowControl w:val="0"/>
        <w:numPr>
          <w:ilvl w:val="1"/>
          <w:numId w:val="93"/>
        </w:numPr>
        <w:tabs>
          <w:tab w:val="left" w:pos="1531"/>
        </w:tabs>
        <w:spacing w:after="0" w:line="240" w:lineRule="auto"/>
        <w:ind w:right="309" w:firstLine="566"/>
        <w:contextualSpacing w:val="0"/>
        <w:jc w:val="both"/>
        <w:rPr>
          <w:rFonts w:ascii="Times New Roman" w:hAnsi="Times New Roman" w:cs="Times New Roman"/>
          <w:spacing w:val="-4"/>
          <w:sz w:val="24"/>
          <w:szCs w:val="24"/>
        </w:rPr>
      </w:pPr>
      <w:r>
        <w:rPr>
          <w:rFonts w:ascii="Times New Roman" w:hAnsi="Times New Roman" w:cs="Times New Roman"/>
          <w:sz w:val="24"/>
          <w:szCs w:val="24"/>
        </w:rPr>
        <w:t>установление наличия и направленности динамики индивидуального развития обучающегося путем сравнения содержания и уровня достижений обучающихся на данный момент с соответствующими значениями, достигнутыми на момент окончания предыдущего</w:t>
      </w:r>
      <w:r w:rsidR="006D5C08">
        <w:rPr>
          <w:rFonts w:ascii="Times New Roman" w:hAnsi="Times New Roman" w:cs="Times New Roman"/>
          <w:sz w:val="24"/>
          <w:szCs w:val="24"/>
        </w:rPr>
        <w:t xml:space="preserve"> </w:t>
      </w:r>
      <w:r>
        <w:rPr>
          <w:rFonts w:ascii="Times New Roman" w:hAnsi="Times New Roman" w:cs="Times New Roman"/>
          <w:spacing w:val="-4"/>
          <w:sz w:val="24"/>
          <w:szCs w:val="24"/>
        </w:rPr>
        <w:t>года.</w:t>
      </w:r>
    </w:p>
    <w:p w:rsidR="008344C2" w:rsidRDefault="008344C2" w:rsidP="008344C2">
      <w:pPr>
        <w:pStyle w:val="af9"/>
        <w:ind w:right="316"/>
      </w:pPr>
      <w:r>
        <w:t>Планируемыми результатами выполнения коррекционной работы также являются:</w:t>
      </w:r>
    </w:p>
    <w:p w:rsidR="008344C2" w:rsidRDefault="008344C2" w:rsidP="008344C2">
      <w:pPr>
        <w:pStyle w:val="af4"/>
        <w:widowControl w:val="0"/>
        <w:numPr>
          <w:ilvl w:val="1"/>
          <w:numId w:val="9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учащихся с особыми образовательными потребностями, в том числе с ОВЗ, имеющих трудности в обучении, воспитании, развитии и социальной адаптации на ступени среднего общего</w:t>
      </w:r>
      <w:r w:rsidR="006D5C08">
        <w:rPr>
          <w:rFonts w:ascii="Times New Roman" w:hAnsi="Times New Roman" w:cs="Times New Roman"/>
          <w:sz w:val="24"/>
          <w:szCs w:val="24"/>
        </w:rPr>
        <w:t xml:space="preserve"> </w:t>
      </w:r>
      <w:r>
        <w:rPr>
          <w:rFonts w:ascii="Times New Roman" w:hAnsi="Times New Roman" w:cs="Times New Roman"/>
          <w:sz w:val="24"/>
          <w:szCs w:val="24"/>
        </w:rPr>
        <w:t>образования;</w:t>
      </w:r>
    </w:p>
    <w:p w:rsidR="008344C2" w:rsidRDefault="008344C2" w:rsidP="008344C2">
      <w:pPr>
        <w:pStyle w:val="af4"/>
        <w:widowControl w:val="0"/>
        <w:numPr>
          <w:ilvl w:val="1"/>
          <w:numId w:val="93"/>
        </w:numPr>
        <w:tabs>
          <w:tab w:val="left" w:pos="1531"/>
        </w:tabs>
        <w:spacing w:before="2"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положительная динамика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коррекционно-развивающей работы специалистов и учителей-предметников</w:t>
      </w:r>
      <w:r w:rsidR="006D5C08">
        <w:rPr>
          <w:rFonts w:ascii="Times New Roman" w:hAnsi="Times New Roman" w:cs="Times New Roman"/>
          <w:sz w:val="24"/>
          <w:szCs w:val="24"/>
        </w:rPr>
        <w:t xml:space="preserve">  </w:t>
      </w:r>
      <w:r>
        <w:rPr>
          <w:rFonts w:ascii="Times New Roman" w:hAnsi="Times New Roman" w:cs="Times New Roman"/>
          <w:sz w:val="24"/>
          <w:szCs w:val="24"/>
        </w:rPr>
        <w:t>школы;</w:t>
      </w:r>
    </w:p>
    <w:p w:rsidR="008344C2" w:rsidRDefault="008344C2" w:rsidP="008344C2">
      <w:pPr>
        <w:pStyle w:val="af4"/>
        <w:widowControl w:val="0"/>
        <w:numPr>
          <w:ilvl w:val="1"/>
          <w:numId w:val="93"/>
        </w:numPr>
        <w:tabs>
          <w:tab w:val="left" w:pos="1531"/>
        </w:tabs>
        <w:spacing w:before="5" w:after="0" w:line="294" w:lineRule="exact"/>
        <w:ind w:left="0" w:right="311" w:firstLine="0"/>
        <w:contextualSpacing w:val="0"/>
        <w:jc w:val="both"/>
        <w:rPr>
          <w:rFonts w:ascii="Times New Roman" w:hAnsi="Times New Roman" w:cs="Times New Roman"/>
          <w:b/>
          <w:bCs/>
          <w:sz w:val="24"/>
          <w:szCs w:val="24"/>
        </w:rPr>
        <w:sectPr w:rsidR="008344C2">
          <w:pgSz w:w="11910" w:h="16840"/>
          <w:pgMar w:top="980" w:right="540" w:bottom="840" w:left="740" w:header="0" w:footer="656" w:gutter="0"/>
          <w:cols w:space="720"/>
          <w:docGrid w:linePitch="360"/>
        </w:sectPr>
      </w:pPr>
      <w:r>
        <w:rPr>
          <w:rFonts w:ascii="Times New Roman" w:hAnsi="Times New Roman" w:cs="Times New Roman"/>
          <w:sz w:val="24"/>
          <w:szCs w:val="24"/>
        </w:rPr>
        <w:t xml:space="preserve">достижение предметных, метапредметных и личностных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в соответствии     с требованиями к результатам, определенным ФГОССОО.</w:t>
      </w:r>
    </w:p>
    <w:p w:rsidR="006D5C08" w:rsidRDefault="006D5C08" w:rsidP="006D5C08">
      <w:pPr>
        <w:pStyle w:val="210"/>
        <w:keepNext/>
        <w:keepLines/>
        <w:widowControl w:val="0"/>
        <w:numPr>
          <w:ilvl w:val="0"/>
          <w:numId w:val="94"/>
        </w:numPr>
        <w:spacing w:before="200" w:line="240" w:lineRule="auto"/>
        <w:jc w:val="center"/>
        <w:rPr>
          <w:sz w:val="24"/>
          <w:szCs w:val="24"/>
          <w:u w:val="single"/>
        </w:rPr>
      </w:pPr>
      <w:r>
        <w:rPr>
          <w:sz w:val="24"/>
          <w:szCs w:val="24"/>
          <w:u w:val="single"/>
        </w:rPr>
        <w:t>Организационный раздел.</w:t>
      </w:r>
    </w:p>
    <w:p w:rsidR="006D5C08" w:rsidRDefault="006D5C08" w:rsidP="006D5C08">
      <w:pPr>
        <w:pStyle w:val="210"/>
        <w:keepNext/>
        <w:keepLines/>
        <w:widowControl w:val="0"/>
        <w:numPr>
          <w:ilvl w:val="1"/>
          <w:numId w:val="71"/>
        </w:numPr>
        <w:spacing w:before="200" w:line="240" w:lineRule="auto"/>
        <w:ind w:left="1276"/>
        <w:rPr>
          <w:sz w:val="24"/>
          <w:szCs w:val="24"/>
          <w:u w:val="single"/>
        </w:rPr>
      </w:pPr>
      <w:r>
        <w:rPr>
          <w:sz w:val="24"/>
          <w:szCs w:val="24"/>
          <w:u w:val="single"/>
        </w:rPr>
        <w:t>Учебный план</w:t>
      </w:r>
    </w:p>
    <w:p w:rsidR="006D5C08" w:rsidRDefault="006D5C08" w:rsidP="006D5C08">
      <w:pPr>
        <w:pStyle w:val="12"/>
      </w:pPr>
      <w:r>
        <w:t xml:space="preserve">Учебный план КГБ ПОУ «АУОР»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 Учебный план  школы соответствует действующему законодательству Российской Федерации в области образования. </w:t>
      </w:r>
    </w:p>
    <w:p w:rsidR="006D5C08" w:rsidRDefault="006D5C08" w:rsidP="006D5C08">
      <w:pPr>
        <w:pStyle w:val="12"/>
      </w:pPr>
      <w:r>
        <w:t xml:space="preserve">Училище предоставляет обучающимся возможность формирования индивидуальных учебных планов. 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на выбор учебных предметов, курсов, дисциплин (модулей) из перечня, предлагаемого школой (после получения основного общего образования. </w:t>
      </w:r>
    </w:p>
    <w:p w:rsidR="006D5C08" w:rsidRDefault="006D5C08" w:rsidP="006D5C08">
      <w:pPr>
        <w:pStyle w:val="12"/>
        <w:rPr>
          <w:sz w:val="20"/>
        </w:rPr>
      </w:pPr>
      <w: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6D5C08" w:rsidRDefault="006D5C08" w:rsidP="006D5C08">
      <w:pPr>
        <w:pStyle w:val="12"/>
        <w:rPr>
          <w:sz w:val="20"/>
        </w:rPr>
      </w:pPr>
      <w:r>
        <w:t>Учебный план предусматривает изучение обязательных учебных предметов: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6D5C08" w:rsidRDefault="006D5C08" w:rsidP="006D5C08">
      <w:pPr>
        <w:pStyle w:val="12"/>
        <w:rPr>
          <w:sz w:val="20"/>
        </w:rPr>
      </w:pPr>
    </w:p>
    <w:p w:rsidR="006D5C08" w:rsidRDefault="006D5C08" w:rsidP="006D5C08">
      <w:pPr>
        <w:pStyle w:val="12"/>
        <w:rPr>
          <w:sz w:val="20"/>
        </w:rPr>
      </w:pPr>
      <w:r>
        <w:t>Обязательная часть учебного плана определяет состав обязательных учебных предметов в соответствии с ФГОС СОО для реализации основной образовательной программы среднего общего образования в 10-11-х классах и учебное время, отводимое на их изучение по классам (годам) обучения.</w:t>
      </w:r>
    </w:p>
    <w:p w:rsidR="006D5C08" w:rsidRDefault="006D5C08" w:rsidP="006D5C08">
      <w:pPr>
        <w:pStyle w:val="12"/>
        <w:rPr>
          <w:sz w:val="20"/>
        </w:rPr>
      </w:pPr>
      <w:r>
        <w:t>Учебные планы определяют состав и объем учебных предметов, курсов, а также их распределение по классам (годам) обучения.</w:t>
      </w:r>
      <w:r>
        <w:rPr>
          <w:sz w:val="20"/>
        </w:rPr>
        <w:t xml:space="preserve"> В </w:t>
      </w:r>
      <w:r>
        <w:t>учебных планах предусмотрено выполнение индивидуального проекта. При проведении занятий по Иностранному языку и Информатике может осуществляться деление классов на подгруппы в случае наполняемости 25 и более человек.</w:t>
      </w:r>
    </w:p>
    <w:p w:rsidR="006D5C08" w:rsidRDefault="006D5C08" w:rsidP="006D5C08">
      <w:pPr>
        <w:pStyle w:val="12"/>
        <w:rPr>
          <w:szCs w:val="24"/>
        </w:rPr>
      </w:pPr>
      <w:r>
        <w:rPr>
          <w:szCs w:val="24"/>
        </w:rPr>
        <w:t>Общими для включения во все учебные планы являются такие учебные предметы, как:«Русский язык»;«Литература»;«Иностранный язык»;«Математика (включая  алгебру и начала математического анализа, геометрию»; «История»; «Физическая культура»; «Основы безопасности жизнедеятельности», «Астрономия».</w:t>
      </w:r>
    </w:p>
    <w:p w:rsidR="006D5C08" w:rsidRDefault="006D5C08" w:rsidP="00AC0F09">
      <w:pPr>
        <w:pStyle w:val="12"/>
        <w:ind w:firstLine="0"/>
        <w:rPr>
          <w:szCs w:val="24"/>
        </w:rPr>
      </w:pPr>
      <w:r>
        <w:rPr>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w:t>
      </w:r>
      <w:r>
        <w:rPr>
          <w:szCs w:val="24"/>
        </w:rPr>
        <w:tab/>
        <w:t>внутри максимально допустимой учебной нагрузки, используется на увеличение учебных часов, отводимых на изучение отдельных учебных предметов обязательной части учебного плана в соответствие с авторскими программами, на ведение учебных курсов согласно запросам участников образовательных отношений.</w:t>
      </w:r>
    </w:p>
    <w:p w:rsidR="006D5C08" w:rsidRDefault="006D5C08" w:rsidP="006D5C08">
      <w:pPr>
        <w:pStyle w:val="12"/>
        <w:rPr>
          <w:szCs w:val="24"/>
        </w:rPr>
      </w:pPr>
      <w:r>
        <w:rPr>
          <w:rStyle w:val="FontStyle93"/>
        </w:rPr>
        <w:t>Часы у</w:t>
      </w:r>
      <w:r>
        <w:rPr>
          <w:szCs w:val="24"/>
        </w:rPr>
        <w:t>чебного плана для 10 -11 классов распределены  в соответствие с авторскими программами по предметам</w:t>
      </w:r>
      <w:r>
        <w:rPr>
          <w:b/>
          <w:szCs w:val="24"/>
        </w:rPr>
        <w:t>.</w:t>
      </w:r>
      <w:r>
        <w:rPr>
          <w:szCs w:val="24"/>
        </w:rPr>
        <w:t xml:space="preserve">  Нормативный срок освоения основной образовательной программы среднего общего образования, максимально допустимая аудиторная недельная нагрузка не превышает требований СанПиН.</w:t>
      </w:r>
    </w:p>
    <w:p w:rsidR="006D5C08" w:rsidRDefault="006D5C08" w:rsidP="006D5C08">
      <w:pPr>
        <w:pStyle w:val="12"/>
        <w:rPr>
          <w:sz w:val="20"/>
        </w:rPr>
      </w:pPr>
      <w:r>
        <w:t>Промежуточная аттестация обучающихся 10 - 11 классов регламентируется Положением о формах, периодичности и порядке текущего контроля успеваемости</w:t>
      </w:r>
      <w:r w:rsidR="00AC0F09">
        <w:t>, промежуточной обучающихся КГБ ПОУ  «АУОР</w:t>
      </w:r>
      <w:r>
        <w:t>».</w:t>
      </w:r>
    </w:p>
    <w:p w:rsidR="006D5C08" w:rsidRDefault="006D5C08" w:rsidP="006D5C08">
      <w:pPr>
        <w:pStyle w:val="12"/>
        <w:rPr>
          <w:szCs w:val="24"/>
        </w:rPr>
      </w:pPr>
      <w:r>
        <w:t>Формы промежуточной аттестации: полугодовая аттестация – оценка качества усвоения обучающимися содержания какой-либо части (частей) темы (тем) конкретного</w:t>
      </w:r>
      <w:r w:rsidR="00BD20A1">
        <w:t xml:space="preserve"> </w:t>
      </w:r>
      <w:r>
        <w:t>учебного предмета по итогам учебного периода (полугодия), годовая аттестация (оценка качества усвоения обучающихся всего объѐма содержания учебного предмета за учебный год).</w:t>
      </w:r>
      <w:r>
        <w:rPr>
          <w:szCs w:val="24"/>
        </w:rPr>
        <w:t xml:space="preserve"> Учебный план составляется ежегодно.</w:t>
      </w:r>
    </w:p>
    <w:p w:rsidR="006D5C08" w:rsidRDefault="006D5C08" w:rsidP="006D5C08">
      <w:pPr>
        <w:pStyle w:val="12"/>
        <w:ind w:firstLine="708"/>
      </w:pPr>
      <w:r>
        <w:t xml:space="preserve"> </w:t>
      </w:r>
    </w:p>
    <w:p w:rsidR="0093631F" w:rsidRDefault="0093631F" w:rsidP="006D5C08">
      <w:pPr>
        <w:pStyle w:val="12"/>
        <w:ind w:firstLine="708"/>
      </w:pPr>
    </w:p>
    <w:p w:rsidR="006D5C08" w:rsidRDefault="0093631F" w:rsidP="006D5C08">
      <w:pPr>
        <w:pStyle w:val="12"/>
        <w:jc w:val="center"/>
        <w:rPr>
          <w:b/>
        </w:rPr>
      </w:pPr>
      <w:r>
        <w:rPr>
          <w:b/>
        </w:rPr>
        <w:t xml:space="preserve">Учебный план среднего общего образования </w:t>
      </w:r>
    </w:p>
    <w:p w:rsidR="006D5C08" w:rsidRDefault="006D5C08" w:rsidP="006D5C08">
      <w:pPr>
        <w:pStyle w:val="12"/>
      </w:pPr>
      <w:r>
        <w:t xml:space="preserve">Согласно требованиям ФГОС учебный план предусматривает выполнение обучающимися индивидуального проекта. Поэтому,  в части, формируемой участниками образовательных отношений, представлен учебный предмет «Индивидуальный проект», освоение которого осуществляется в следующей структуре: аудиторные занятия (освоение методологии исследования и теоретических основ исследовательской деятельности) и практическая исследовательская деятельность (под руководством педагога по индивидуальной теме учебного исследования каждого обучающегося). Предмет  «Индивидуальный проект» ведется по программе 2 часа в неделю.  По завершении курса в 10  классе реализуется защита проекта каждым учащимся. </w:t>
      </w:r>
    </w:p>
    <w:p w:rsidR="00F77C56" w:rsidRDefault="00F77C56" w:rsidP="006D5C08">
      <w:pPr>
        <w:pStyle w:val="12"/>
      </w:pPr>
    </w:p>
    <w:p w:rsidR="001E6EC9" w:rsidRDefault="00F77C56" w:rsidP="006D5C08">
      <w:pPr>
        <w:pStyle w:val="12"/>
      </w:pPr>
      <w:r>
        <w:t xml:space="preserve">                                                       </w:t>
      </w:r>
      <w:r w:rsidR="001E6EC9">
        <w:t>Универсальный профиль</w:t>
      </w:r>
    </w:p>
    <w:tbl>
      <w:tblPr>
        <w:tblStyle w:val="af"/>
        <w:tblW w:w="0" w:type="auto"/>
        <w:tblLayout w:type="fixed"/>
        <w:tblLook w:val="04A0"/>
      </w:tblPr>
      <w:tblGrid>
        <w:gridCol w:w="2688"/>
        <w:gridCol w:w="2949"/>
        <w:gridCol w:w="1417"/>
        <w:gridCol w:w="1276"/>
        <w:gridCol w:w="992"/>
        <w:gridCol w:w="1134"/>
      </w:tblGrid>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Предметная область</w:t>
            </w:r>
          </w:p>
        </w:tc>
        <w:tc>
          <w:tcPr>
            <w:tcW w:w="2949"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Учебный предмет</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Уровень</w:t>
            </w:r>
          </w:p>
        </w:tc>
        <w:tc>
          <w:tcPr>
            <w:tcW w:w="2268" w:type="dxa"/>
            <w:gridSpan w:val="2"/>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Количество часов</w:t>
            </w:r>
          </w:p>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Класс</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Итого</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b/>
                <w:sz w:val="24"/>
                <w:szCs w:val="24"/>
                <w:lang w:eastAsia="ar-SA"/>
              </w:rPr>
            </w:pP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10 кл.</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11 кл.</w:t>
            </w:r>
          </w:p>
        </w:tc>
        <w:tc>
          <w:tcPr>
            <w:tcW w:w="1134" w:type="dxa"/>
          </w:tcPr>
          <w:p w:rsidR="00F77C56" w:rsidRPr="00F77C56" w:rsidRDefault="00F77C56" w:rsidP="005C0BBE">
            <w:pPr>
              <w:suppressAutoHyphens/>
              <w:jc w:val="both"/>
              <w:rPr>
                <w:rFonts w:ascii="Times New Roman" w:hAnsi="Times New Roman"/>
                <w:b/>
                <w:sz w:val="24"/>
                <w:szCs w:val="24"/>
                <w:lang w:val="en-US" w:eastAsia="ar-SA"/>
              </w:rPr>
            </w:pPr>
          </w:p>
        </w:tc>
      </w:tr>
      <w:tr w:rsidR="00F77C56" w:rsidRPr="00D06501" w:rsidTr="00F77C56">
        <w:tc>
          <w:tcPr>
            <w:tcW w:w="2688" w:type="dxa"/>
            <w:vMerge w:val="restart"/>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val="en-US" w:eastAsia="ar-SA"/>
              </w:rPr>
              <w:t>Русский</w:t>
            </w:r>
            <w:r w:rsidRPr="00F77C56">
              <w:rPr>
                <w:rFonts w:ascii="Times New Roman" w:hAnsi="Times New Roman"/>
                <w:b/>
                <w:sz w:val="24"/>
                <w:szCs w:val="24"/>
                <w:lang w:eastAsia="ar-SA"/>
              </w:rPr>
              <w:t xml:space="preserve"> </w:t>
            </w:r>
            <w:r w:rsidRPr="00F77C56">
              <w:rPr>
                <w:rFonts w:ascii="Times New Roman" w:hAnsi="Times New Roman"/>
                <w:b/>
                <w:sz w:val="24"/>
                <w:szCs w:val="24"/>
                <w:lang w:val="en-US" w:eastAsia="ar-SA"/>
              </w:rPr>
              <w:t>язык</w:t>
            </w:r>
            <w:r w:rsidRPr="00F77C56">
              <w:rPr>
                <w:rFonts w:ascii="Times New Roman" w:hAnsi="Times New Roman"/>
                <w:b/>
                <w:sz w:val="24"/>
                <w:szCs w:val="24"/>
                <w:lang w:eastAsia="ar-SA"/>
              </w:rPr>
              <w:t xml:space="preserve"> и литература</w:t>
            </w: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val="en-US" w:eastAsia="ar-SA"/>
              </w:rPr>
              <w:t>Русский</w:t>
            </w:r>
            <w:r w:rsidRPr="00F77C56">
              <w:rPr>
                <w:rFonts w:ascii="Times New Roman" w:hAnsi="Times New Roman"/>
                <w:sz w:val="24"/>
                <w:szCs w:val="24"/>
                <w:lang w:eastAsia="ar-SA"/>
              </w:rPr>
              <w:t xml:space="preserve"> </w:t>
            </w:r>
            <w:r w:rsidRPr="00F77C56">
              <w:rPr>
                <w:rFonts w:ascii="Times New Roman" w:hAnsi="Times New Roman"/>
                <w:sz w:val="24"/>
                <w:szCs w:val="24"/>
                <w:lang w:val="en-US" w:eastAsia="ar-SA"/>
              </w:rPr>
              <w:t>язык</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val="en-US" w:eastAsia="ar-SA"/>
              </w:rPr>
              <w:t>Литература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3/105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3/102</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6/207</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Родной язык и родная литература</w:t>
            </w: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Родной язык (или Родная литература)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Иностранные языки</w:t>
            </w: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Иностранный язык (англ.)</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3/105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3/102</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6/207</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Второй иностранный язык</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val="en-US" w:eastAsia="ar-SA"/>
              </w:rPr>
            </w:pPr>
          </w:p>
        </w:tc>
        <w:tc>
          <w:tcPr>
            <w:tcW w:w="1134" w:type="dxa"/>
          </w:tcPr>
          <w:p w:rsidR="00F77C56" w:rsidRPr="00F77C56" w:rsidRDefault="00F77C56" w:rsidP="005C0BBE">
            <w:pPr>
              <w:suppressAutoHyphens/>
              <w:jc w:val="both"/>
              <w:rPr>
                <w:rFonts w:ascii="Times New Roman" w:hAnsi="Times New Roman"/>
                <w:b/>
                <w:sz w:val="24"/>
                <w:szCs w:val="24"/>
                <w:lang w:val="en-US" w:eastAsia="ar-SA"/>
              </w:rPr>
            </w:pP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Общественные науки</w:t>
            </w:r>
          </w:p>
        </w:tc>
        <w:tc>
          <w:tcPr>
            <w:tcW w:w="2949" w:type="dxa"/>
          </w:tcPr>
          <w:p w:rsidR="00F77C56" w:rsidRPr="00F77C56" w:rsidRDefault="00F77C56" w:rsidP="005C0BBE">
            <w:pPr>
              <w:suppressAutoHyphens/>
              <w:jc w:val="center"/>
              <w:rPr>
                <w:rFonts w:ascii="Times New Roman" w:hAnsi="Times New Roman"/>
                <w:sz w:val="24"/>
                <w:szCs w:val="24"/>
                <w:lang w:eastAsia="ar-SA"/>
              </w:rPr>
            </w:pPr>
            <w:r w:rsidRPr="00F77C56">
              <w:rPr>
                <w:rFonts w:ascii="Times New Roman" w:hAnsi="Times New Roman"/>
                <w:sz w:val="24"/>
                <w:szCs w:val="24"/>
                <w:lang w:eastAsia="ar-SA"/>
              </w:rPr>
              <w:t>История</w:t>
            </w:r>
          </w:p>
          <w:p w:rsidR="00F77C56" w:rsidRPr="00F77C56" w:rsidRDefault="00F77C56" w:rsidP="005C0BBE">
            <w:pPr>
              <w:suppressAutoHyphens/>
              <w:jc w:val="center"/>
              <w:rPr>
                <w:rFonts w:ascii="Times New Roman" w:hAnsi="Times New Roman"/>
                <w:sz w:val="24"/>
                <w:szCs w:val="24"/>
                <w:lang w:eastAsia="ar-SA"/>
              </w:rPr>
            </w:pPr>
          </w:p>
          <w:p w:rsidR="00F77C56" w:rsidRPr="00F77C56" w:rsidRDefault="00F77C56" w:rsidP="005C0BBE">
            <w:pPr>
              <w:suppressAutoHyphens/>
              <w:jc w:val="center"/>
              <w:rPr>
                <w:rFonts w:ascii="Times New Roman" w:hAnsi="Times New Roman"/>
                <w:sz w:val="24"/>
                <w:szCs w:val="24"/>
                <w:lang w:eastAsia="ar-SA"/>
              </w:rPr>
            </w:pPr>
            <w:r w:rsidRPr="00F77C56">
              <w:rPr>
                <w:rFonts w:ascii="Times New Roman" w:hAnsi="Times New Roman"/>
                <w:sz w:val="24"/>
                <w:szCs w:val="24"/>
                <w:lang w:eastAsia="ar-SA"/>
              </w:rPr>
              <w:t>Россия в мире</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2/70</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2/68</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4/138</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center"/>
              <w:rPr>
                <w:rFonts w:ascii="Times New Roman" w:hAnsi="Times New Roman"/>
                <w:sz w:val="24"/>
                <w:szCs w:val="24"/>
                <w:lang w:eastAsia="ar-SA"/>
              </w:rPr>
            </w:pPr>
            <w:r w:rsidRPr="00F77C56">
              <w:rPr>
                <w:rFonts w:ascii="Times New Roman" w:hAnsi="Times New Roman"/>
                <w:sz w:val="24"/>
                <w:szCs w:val="24"/>
                <w:lang w:eastAsia="ar-SA"/>
              </w:rPr>
              <w:t>Экономика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val="en-US" w:eastAsia="ar-SA"/>
              </w:rPr>
            </w:pPr>
          </w:p>
        </w:tc>
        <w:tc>
          <w:tcPr>
            <w:tcW w:w="1134" w:type="dxa"/>
          </w:tcPr>
          <w:p w:rsidR="00F77C56" w:rsidRPr="00F77C56" w:rsidRDefault="00F77C56" w:rsidP="005C0BBE">
            <w:pPr>
              <w:suppressAutoHyphens/>
              <w:jc w:val="both"/>
              <w:rPr>
                <w:rFonts w:ascii="Times New Roman" w:hAnsi="Times New Roman"/>
                <w:b/>
                <w:sz w:val="24"/>
                <w:szCs w:val="24"/>
                <w:lang w:val="en-US" w:eastAsia="ar-SA"/>
              </w:rPr>
            </w:pP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center"/>
              <w:rPr>
                <w:rFonts w:ascii="Times New Roman" w:hAnsi="Times New Roman"/>
                <w:sz w:val="24"/>
                <w:szCs w:val="24"/>
                <w:lang w:eastAsia="ar-SA"/>
              </w:rPr>
            </w:pPr>
            <w:r w:rsidRPr="00F77C56">
              <w:rPr>
                <w:rFonts w:ascii="Times New Roman" w:hAnsi="Times New Roman"/>
                <w:sz w:val="24"/>
                <w:szCs w:val="24"/>
                <w:lang w:eastAsia="ar-SA"/>
              </w:rPr>
              <w:t>Право</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p>
        </w:tc>
        <w:tc>
          <w:tcPr>
            <w:tcW w:w="1134" w:type="dxa"/>
          </w:tcPr>
          <w:p w:rsidR="00F77C56" w:rsidRPr="00F77C56" w:rsidRDefault="00F77C56" w:rsidP="005C0BBE">
            <w:pPr>
              <w:suppressAutoHyphens/>
              <w:jc w:val="both"/>
              <w:rPr>
                <w:rFonts w:ascii="Times New Roman" w:hAnsi="Times New Roman"/>
                <w:b/>
                <w:sz w:val="24"/>
                <w:szCs w:val="24"/>
                <w:lang w:eastAsia="ar-SA"/>
              </w:rPr>
            </w:pP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center"/>
              <w:rPr>
                <w:rFonts w:ascii="Times New Roman" w:hAnsi="Times New Roman"/>
                <w:sz w:val="24"/>
                <w:szCs w:val="24"/>
                <w:lang w:eastAsia="ar-SA"/>
              </w:rPr>
            </w:pPr>
            <w:r w:rsidRPr="00F77C56">
              <w:rPr>
                <w:rFonts w:ascii="Times New Roman" w:hAnsi="Times New Roman"/>
                <w:sz w:val="24"/>
                <w:szCs w:val="24"/>
                <w:lang w:eastAsia="ar-SA"/>
              </w:rPr>
              <w:t>Обществознание</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2/70</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2/68</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4/138</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География</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2688" w:type="dxa"/>
            <w:vMerge w:val="restart"/>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val="en-US" w:eastAsia="ar-SA"/>
              </w:rPr>
              <w:t>Математика</w:t>
            </w:r>
            <w:r w:rsidRPr="00F77C56">
              <w:rPr>
                <w:rFonts w:ascii="Times New Roman" w:hAnsi="Times New Roman"/>
                <w:b/>
                <w:sz w:val="24"/>
                <w:szCs w:val="24"/>
                <w:lang w:eastAsia="ar-SA"/>
              </w:rPr>
              <w:t xml:space="preserve"> и информатика</w:t>
            </w: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val="en-US" w:eastAsia="ar-SA"/>
              </w:rPr>
              <w:t>Математика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5/175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5/175</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10/1750</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Информатика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2688" w:type="dxa"/>
            <w:vMerge w:val="restart"/>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Естественные науки</w:t>
            </w: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Физика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2/70</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2/68</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4/138</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Астрономия</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Химия</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2/70</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2/68</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4/138</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Биология</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2/70</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2/68</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4/138</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Естествознание</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val="en-US" w:eastAsia="ar-SA"/>
              </w:rPr>
            </w:pPr>
          </w:p>
        </w:tc>
        <w:tc>
          <w:tcPr>
            <w:tcW w:w="1134" w:type="dxa"/>
          </w:tcPr>
          <w:p w:rsidR="00F77C56" w:rsidRPr="00F77C56" w:rsidRDefault="00F77C56" w:rsidP="005C0BBE">
            <w:pPr>
              <w:suppressAutoHyphens/>
              <w:jc w:val="both"/>
              <w:rPr>
                <w:rFonts w:ascii="Times New Roman" w:hAnsi="Times New Roman"/>
                <w:b/>
                <w:sz w:val="24"/>
                <w:szCs w:val="24"/>
                <w:lang w:val="en-US" w:eastAsia="ar-SA"/>
              </w:rPr>
            </w:pPr>
          </w:p>
        </w:tc>
      </w:tr>
      <w:tr w:rsidR="00F77C56" w:rsidRPr="00D06501" w:rsidTr="00F77C56">
        <w:tc>
          <w:tcPr>
            <w:tcW w:w="2688" w:type="dxa"/>
            <w:vMerge w:val="restart"/>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Физическая культура, экология и основы безопасности жизнедеятельности</w:t>
            </w: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Физическая культура</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center"/>
              <w:rPr>
                <w:rFonts w:ascii="Times New Roman" w:hAnsi="Times New Roman"/>
                <w:b/>
                <w:sz w:val="24"/>
                <w:szCs w:val="24"/>
                <w:lang w:eastAsia="ar-SA"/>
              </w:rPr>
            </w:pPr>
            <w:r w:rsidRPr="00F77C56">
              <w:rPr>
                <w:rFonts w:ascii="Times New Roman" w:hAnsi="Times New Roman"/>
                <w:b/>
                <w:sz w:val="24"/>
                <w:szCs w:val="24"/>
                <w:lang w:eastAsia="ar-SA"/>
              </w:rPr>
              <w:t>3/105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3/102</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6/207</w:t>
            </w: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Экология</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p>
        </w:tc>
        <w:tc>
          <w:tcPr>
            <w:tcW w:w="1134" w:type="dxa"/>
          </w:tcPr>
          <w:p w:rsidR="00F77C56" w:rsidRPr="00F77C56" w:rsidRDefault="00F77C56" w:rsidP="005C0BBE">
            <w:pPr>
              <w:suppressAutoHyphens/>
              <w:jc w:val="both"/>
              <w:rPr>
                <w:rFonts w:ascii="Times New Roman" w:hAnsi="Times New Roman"/>
                <w:b/>
                <w:sz w:val="24"/>
                <w:szCs w:val="24"/>
                <w:lang w:eastAsia="ar-SA"/>
              </w:rPr>
            </w:pPr>
          </w:p>
        </w:tc>
      </w:tr>
      <w:tr w:rsidR="00F77C56" w:rsidRPr="00D06501" w:rsidTr="00F77C56">
        <w:tc>
          <w:tcPr>
            <w:tcW w:w="2688" w:type="dxa"/>
            <w:vMerge/>
          </w:tcPr>
          <w:p w:rsidR="00F77C56" w:rsidRPr="00F77C56" w:rsidRDefault="00F77C56" w:rsidP="005C0BBE">
            <w:pPr>
              <w:suppressAutoHyphens/>
              <w:jc w:val="both"/>
              <w:rPr>
                <w:rFonts w:ascii="Times New Roman" w:hAnsi="Times New Roman"/>
                <w:b/>
                <w:sz w:val="24"/>
                <w:szCs w:val="24"/>
                <w:lang w:val="en-US"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ОБЖ</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Б</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7054" w:type="dxa"/>
            <w:gridSpan w:val="3"/>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Индивидуальный проект                         ЭК</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7054" w:type="dxa"/>
            <w:gridSpan w:val="3"/>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Итого</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29</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30</w:t>
            </w:r>
          </w:p>
        </w:tc>
        <w:tc>
          <w:tcPr>
            <w:tcW w:w="1134" w:type="dxa"/>
          </w:tcPr>
          <w:p w:rsidR="00F77C56" w:rsidRPr="00F77C56" w:rsidRDefault="00F77C56" w:rsidP="005C0BBE">
            <w:pPr>
              <w:suppressAutoHyphens/>
              <w:jc w:val="both"/>
              <w:rPr>
                <w:rFonts w:ascii="Times New Roman" w:hAnsi="Times New Roman"/>
                <w:b/>
                <w:sz w:val="24"/>
                <w:szCs w:val="24"/>
                <w:lang w:eastAsia="ar-SA"/>
              </w:rPr>
            </w:pPr>
          </w:p>
        </w:tc>
      </w:tr>
      <w:tr w:rsidR="00F77C56" w:rsidRPr="00D06501" w:rsidTr="00F77C56">
        <w:tc>
          <w:tcPr>
            <w:tcW w:w="5637" w:type="dxa"/>
            <w:gridSpan w:val="2"/>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b/>
                <w:sz w:val="24"/>
                <w:szCs w:val="24"/>
                <w:lang w:eastAsia="ar-SA"/>
              </w:rPr>
              <w:t>Предметы и курсы по выбору</w:t>
            </w:r>
          </w:p>
        </w:tc>
        <w:tc>
          <w:tcPr>
            <w:tcW w:w="1417"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ФК</w:t>
            </w: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5/140</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4/136</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9/276</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География. «Политическая карта мира»</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0,5/17</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0,5/17</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Обществознание: теория и практика</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Решение задач по генетике</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0,5/17</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0,5/17</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Основы молекулярной биологии</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Практикум по математике</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2/69</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Итоговое сочинение - размышление на тему …</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Интенсивный русский в вопросах и ответах</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1/34</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p>
        </w:tc>
        <w:tc>
          <w:tcPr>
            <w:tcW w:w="2949" w:type="dxa"/>
          </w:tcPr>
          <w:p w:rsidR="00F77C56" w:rsidRPr="00F77C56" w:rsidRDefault="00F77C56" w:rsidP="005C0BBE">
            <w:pPr>
              <w:suppressAutoHyphens/>
              <w:jc w:val="both"/>
              <w:rPr>
                <w:rFonts w:ascii="Times New Roman" w:hAnsi="Times New Roman"/>
                <w:sz w:val="24"/>
                <w:szCs w:val="24"/>
                <w:lang w:eastAsia="ar-SA"/>
              </w:rPr>
            </w:pPr>
            <w:r w:rsidRPr="00F77C56">
              <w:rPr>
                <w:rFonts w:ascii="Times New Roman" w:hAnsi="Times New Roman"/>
                <w:sz w:val="24"/>
                <w:szCs w:val="24"/>
                <w:lang w:eastAsia="ar-SA"/>
              </w:rPr>
              <w:t>Трудные вопросы  русского языка</w:t>
            </w: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c>
          <w:tcPr>
            <w:tcW w:w="992" w:type="dxa"/>
          </w:tcPr>
          <w:p w:rsidR="00F77C56" w:rsidRPr="00F77C56" w:rsidRDefault="00F77C56" w:rsidP="005C0BBE">
            <w:pPr>
              <w:suppressAutoHyphens/>
              <w:jc w:val="both"/>
              <w:rPr>
                <w:rFonts w:ascii="Times New Roman" w:hAnsi="Times New Roman"/>
                <w:b/>
                <w:sz w:val="24"/>
                <w:szCs w:val="24"/>
                <w:lang w:eastAsia="ar-SA"/>
              </w:rPr>
            </w:pP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1/35</w:t>
            </w:r>
          </w:p>
        </w:tc>
      </w:tr>
      <w:tr w:rsidR="00F77C56" w:rsidRPr="00D06501" w:rsidTr="00F77C56">
        <w:tc>
          <w:tcPr>
            <w:tcW w:w="2688"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ИТОГО</w:t>
            </w:r>
          </w:p>
        </w:tc>
        <w:tc>
          <w:tcPr>
            <w:tcW w:w="2949" w:type="dxa"/>
          </w:tcPr>
          <w:p w:rsidR="00F77C56" w:rsidRPr="00F77C56" w:rsidRDefault="00F77C56" w:rsidP="005C0BBE">
            <w:pPr>
              <w:suppressAutoHyphens/>
              <w:jc w:val="both"/>
              <w:rPr>
                <w:rFonts w:ascii="Times New Roman" w:hAnsi="Times New Roman"/>
                <w:sz w:val="24"/>
                <w:szCs w:val="24"/>
                <w:lang w:eastAsia="ar-SA"/>
              </w:rPr>
            </w:pPr>
          </w:p>
        </w:tc>
        <w:tc>
          <w:tcPr>
            <w:tcW w:w="1417" w:type="dxa"/>
          </w:tcPr>
          <w:p w:rsidR="00F77C56" w:rsidRPr="00F77C56" w:rsidRDefault="00F77C56" w:rsidP="005C0BBE">
            <w:pPr>
              <w:suppressAutoHyphens/>
              <w:jc w:val="both"/>
              <w:rPr>
                <w:rFonts w:ascii="Times New Roman" w:hAnsi="Times New Roman"/>
                <w:b/>
                <w:sz w:val="24"/>
                <w:szCs w:val="24"/>
                <w:lang w:eastAsia="ar-SA"/>
              </w:rPr>
            </w:pPr>
          </w:p>
        </w:tc>
        <w:tc>
          <w:tcPr>
            <w:tcW w:w="1276"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36</w:t>
            </w:r>
          </w:p>
        </w:tc>
        <w:tc>
          <w:tcPr>
            <w:tcW w:w="992"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36</w:t>
            </w:r>
          </w:p>
        </w:tc>
        <w:tc>
          <w:tcPr>
            <w:tcW w:w="1134" w:type="dxa"/>
          </w:tcPr>
          <w:p w:rsidR="00F77C56" w:rsidRPr="00F77C56" w:rsidRDefault="00F77C56" w:rsidP="005C0BBE">
            <w:pPr>
              <w:suppressAutoHyphens/>
              <w:jc w:val="both"/>
              <w:rPr>
                <w:rFonts w:ascii="Times New Roman" w:hAnsi="Times New Roman"/>
                <w:b/>
                <w:sz w:val="24"/>
                <w:szCs w:val="24"/>
                <w:lang w:eastAsia="ar-SA"/>
              </w:rPr>
            </w:pPr>
            <w:r w:rsidRPr="00F77C56">
              <w:rPr>
                <w:rFonts w:ascii="Times New Roman" w:hAnsi="Times New Roman"/>
                <w:b/>
                <w:sz w:val="24"/>
                <w:szCs w:val="24"/>
                <w:lang w:eastAsia="ar-SA"/>
              </w:rPr>
              <w:t>70/2484</w:t>
            </w:r>
          </w:p>
        </w:tc>
      </w:tr>
    </w:tbl>
    <w:p w:rsidR="006D5C08" w:rsidRDefault="006D5C08" w:rsidP="006D5C08">
      <w:pPr>
        <w:pStyle w:val="af2"/>
        <w:jc w:val="center"/>
        <w:rPr>
          <w:rFonts w:ascii="Times New Roman" w:hAnsi="Times New Roman" w:cs="Times New Roman"/>
          <w:b/>
          <w:sz w:val="24"/>
          <w:szCs w:val="24"/>
        </w:rPr>
      </w:pPr>
    </w:p>
    <w:p w:rsidR="00BD20A1" w:rsidRPr="00BD20A1" w:rsidRDefault="00BD20A1" w:rsidP="00BD20A1">
      <w:pPr>
        <w:spacing w:line="240" w:lineRule="auto"/>
        <w:jc w:val="center"/>
        <w:rPr>
          <w:rFonts w:ascii="Times New Roman" w:hAnsi="Times New Roman"/>
          <w:b/>
          <w:sz w:val="24"/>
          <w:szCs w:val="24"/>
        </w:rPr>
      </w:pPr>
      <w:r w:rsidRPr="00BD20A1">
        <w:rPr>
          <w:rFonts w:ascii="Times New Roman" w:hAnsi="Times New Roman"/>
          <w:b/>
          <w:sz w:val="24"/>
          <w:szCs w:val="24"/>
        </w:rPr>
        <w:t>3.2 Годовой календарный график</w:t>
      </w:r>
    </w:p>
    <w:p w:rsidR="00BD20A1" w:rsidRPr="00BD20A1" w:rsidRDefault="00BD20A1" w:rsidP="00BD20A1">
      <w:pPr>
        <w:spacing w:line="240" w:lineRule="auto"/>
        <w:jc w:val="both"/>
        <w:rPr>
          <w:rFonts w:ascii="Times New Roman" w:hAnsi="Times New Roman" w:cs="Times New Roman"/>
          <w:sz w:val="24"/>
          <w:szCs w:val="24"/>
        </w:rPr>
      </w:pPr>
      <w:r>
        <w:rPr>
          <w:rFonts w:ascii="Times New Roman" w:hAnsi="Times New Roman"/>
          <w:sz w:val="28"/>
          <w:szCs w:val="28"/>
        </w:rPr>
        <w:t xml:space="preserve">   </w:t>
      </w:r>
      <w:r w:rsidRPr="00BD20A1">
        <w:rPr>
          <w:rFonts w:ascii="Times New Roman" w:hAnsi="Times New Roman" w:cs="Times New Roman"/>
          <w:sz w:val="24"/>
          <w:szCs w:val="24"/>
        </w:rPr>
        <w:t>Годовой календарный  учебный график КГБ ПОУ «Алтайское училище олимпийского резерва»  на 2020 – 2021 учебный год является одним из основных документов, регламентирующих  организацию образовательного процесса в 7, 9-11 классах.</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Нормативную базу Годового календарного учебного графика образовательного учреждения составляют:</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-Федеральный закон Российской Федерации от 29 декабря 2012 г. №273-ФЗ  «Об образовании в Российской Федерации»;</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-Приказ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D20A1" w:rsidRPr="00BD20A1" w:rsidRDefault="00BD20A1" w:rsidP="00BD20A1">
      <w:pPr>
        <w:numPr>
          <w:ilvl w:val="0"/>
          <w:numId w:val="142"/>
        </w:numPr>
        <w:pBdr>
          <w:top w:val="none" w:sz="0" w:space="0" w:color="auto"/>
          <w:left w:val="none" w:sz="0" w:space="0" w:color="auto"/>
          <w:bottom w:val="none" w:sz="0" w:space="0" w:color="auto"/>
          <w:right w:val="none" w:sz="0" w:space="0" w:color="auto"/>
          <w:between w:val="none" w:sz="0" w:space="0" w:color="auto"/>
        </w:pBdr>
        <w:tabs>
          <w:tab w:val="left" w:pos="252"/>
        </w:tabs>
        <w:spacing w:after="0" w:line="240" w:lineRule="auto"/>
        <w:ind w:left="7" w:hanging="7"/>
        <w:jc w:val="both"/>
        <w:rPr>
          <w:rFonts w:ascii="Times New Roman" w:eastAsia="Times New Roman" w:hAnsi="Times New Roman" w:cs="Times New Roman"/>
          <w:color w:val="17375E"/>
          <w:sz w:val="24"/>
          <w:szCs w:val="24"/>
        </w:rPr>
      </w:pPr>
      <w:r w:rsidRPr="00BD20A1">
        <w:rPr>
          <w:rFonts w:ascii="Times New Roman" w:hAnsi="Times New Roman" w:cs="Times New Roman"/>
          <w:sz w:val="24"/>
          <w:szCs w:val="24"/>
        </w:rPr>
        <w:t>Постановление Главного государственного санитарного врача Российской Федерации от 29 декабря 2010 г. №189 «Об утверждении СанПиН 2.4.2.2821-10 Санитарно-эпидемиологические требования к условиям и организации обучения в общеобразовательных учреждениях» (</w:t>
      </w:r>
      <w:r w:rsidRPr="00BD20A1">
        <w:rPr>
          <w:rFonts w:ascii="Times New Roman" w:eastAsia="Times New Roman" w:hAnsi="Times New Roman" w:cs="Times New Roman"/>
          <w:i/>
          <w:iCs/>
          <w:sz w:val="24"/>
          <w:szCs w:val="24"/>
        </w:rPr>
        <w:t>с изменениями от 29.06.2011 г. № 85, от 25.12.2013 № 72, от 24.11.2015 № 81)</w:t>
      </w:r>
      <w:r w:rsidRPr="00BD20A1">
        <w:rPr>
          <w:rFonts w:ascii="Times New Roman" w:eastAsia="Times New Roman" w:hAnsi="Times New Roman" w:cs="Times New Roman"/>
          <w:sz w:val="24"/>
          <w:szCs w:val="24"/>
        </w:rPr>
        <w:t>;</w:t>
      </w:r>
    </w:p>
    <w:p w:rsidR="00BD20A1" w:rsidRPr="00BD20A1" w:rsidRDefault="00BD20A1" w:rsidP="00BD20A1">
      <w:pPr>
        <w:tabs>
          <w:tab w:val="left" w:pos="252"/>
        </w:tabs>
        <w:spacing w:after="0" w:line="240" w:lineRule="auto"/>
        <w:ind w:left="7"/>
        <w:jc w:val="both"/>
        <w:rPr>
          <w:rFonts w:ascii="Times New Roman" w:eastAsia="Times New Roman" w:hAnsi="Times New Roman" w:cs="Times New Roman"/>
          <w:color w:val="17375E"/>
          <w:sz w:val="24"/>
          <w:szCs w:val="24"/>
        </w:rPr>
      </w:pP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письмо Министерства образования  № 23-02/02/2551 от 02.08.2019  «О начале 2019/2020 учебного года»</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-Устав КГБ ПОУ «Алтайское училище олимпийского резерва».</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Изменения в годовой календарный учебный график вносятся приказом директора по согласованию с Педагогическим советом учреждения, согласовываются с учредителем.  </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b/>
          <w:sz w:val="24"/>
          <w:szCs w:val="24"/>
        </w:rPr>
        <w:t>1. Начало учебного года</w:t>
      </w:r>
      <w:r w:rsidRPr="00BD20A1">
        <w:rPr>
          <w:rFonts w:ascii="Times New Roman" w:hAnsi="Times New Roman" w:cs="Times New Roman"/>
          <w:sz w:val="24"/>
          <w:szCs w:val="24"/>
        </w:rPr>
        <w:t xml:space="preserve"> – 1 сентября</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b/>
          <w:sz w:val="24"/>
          <w:szCs w:val="24"/>
        </w:rPr>
        <w:t>2. Окончание учебного года</w:t>
      </w:r>
      <w:r w:rsidRPr="00BD20A1">
        <w:rPr>
          <w:rFonts w:ascii="Times New Roman" w:hAnsi="Times New Roman" w:cs="Times New Roman"/>
          <w:sz w:val="24"/>
          <w:szCs w:val="24"/>
        </w:rPr>
        <w:t>:</w:t>
      </w:r>
    </w:p>
    <w:p w:rsidR="00BD20A1" w:rsidRPr="00BD20A1" w:rsidRDefault="00BD20A1" w:rsidP="00BD20A1">
      <w:pPr>
        <w:pStyle w:val="af4"/>
        <w:numPr>
          <w:ilvl w:val="0"/>
          <w:numId w:val="14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в 10 классах – 27 мая , учебные сборы – 1-7 июня</w:t>
      </w:r>
    </w:p>
    <w:p w:rsidR="00BD20A1" w:rsidRPr="00BD20A1" w:rsidRDefault="00BD20A1" w:rsidP="00BD20A1">
      <w:pPr>
        <w:pStyle w:val="af4"/>
        <w:numPr>
          <w:ilvl w:val="0"/>
          <w:numId w:val="14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в 11-х классах – 25 мая;</w:t>
      </w:r>
    </w:p>
    <w:p w:rsidR="00BD20A1" w:rsidRPr="00BD20A1" w:rsidRDefault="00BD20A1" w:rsidP="00BD20A1">
      <w:pPr>
        <w:spacing w:line="240" w:lineRule="auto"/>
        <w:jc w:val="both"/>
        <w:rPr>
          <w:rFonts w:ascii="Times New Roman" w:hAnsi="Times New Roman" w:cs="Times New Roman"/>
          <w:b/>
          <w:sz w:val="24"/>
          <w:szCs w:val="24"/>
        </w:rPr>
      </w:pPr>
      <w:r w:rsidRPr="00BD20A1">
        <w:rPr>
          <w:rFonts w:ascii="Times New Roman" w:hAnsi="Times New Roman" w:cs="Times New Roman"/>
          <w:b/>
          <w:sz w:val="24"/>
          <w:szCs w:val="24"/>
        </w:rPr>
        <w:t>3. Начало и окончание учебных занятий</w:t>
      </w:r>
    </w:p>
    <w:tbl>
      <w:tblPr>
        <w:tblStyle w:val="af"/>
        <w:tblW w:w="0" w:type="auto"/>
        <w:tblLook w:val="04A0"/>
      </w:tblPr>
      <w:tblGrid>
        <w:gridCol w:w="3190"/>
        <w:gridCol w:w="3190"/>
        <w:gridCol w:w="3191"/>
      </w:tblGrid>
      <w:tr w:rsidR="00BD20A1" w:rsidRPr="00BD20A1" w:rsidTr="00BD20A1">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Классы</w:t>
            </w:r>
          </w:p>
        </w:tc>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Начало занятий</w:t>
            </w:r>
          </w:p>
        </w:tc>
        <w:tc>
          <w:tcPr>
            <w:tcW w:w="319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Окончание занятий</w:t>
            </w:r>
          </w:p>
        </w:tc>
      </w:tr>
      <w:tr w:rsidR="00BD20A1" w:rsidRPr="00BD20A1" w:rsidTr="00BD20A1">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10 класс</w:t>
            </w:r>
          </w:p>
        </w:tc>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11-00</w:t>
            </w:r>
          </w:p>
        </w:tc>
        <w:tc>
          <w:tcPr>
            <w:tcW w:w="319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16-45</w:t>
            </w:r>
          </w:p>
        </w:tc>
      </w:tr>
      <w:tr w:rsidR="00BD20A1" w:rsidRPr="00BD20A1" w:rsidTr="00BD20A1">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11 класс</w:t>
            </w:r>
          </w:p>
        </w:tc>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11-00</w:t>
            </w:r>
          </w:p>
        </w:tc>
        <w:tc>
          <w:tcPr>
            <w:tcW w:w="319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16-45</w:t>
            </w:r>
          </w:p>
        </w:tc>
      </w:tr>
    </w:tbl>
    <w:p w:rsidR="00BD20A1" w:rsidRPr="00BD20A1" w:rsidRDefault="00BD20A1" w:rsidP="00BD20A1">
      <w:pPr>
        <w:spacing w:line="240" w:lineRule="auto"/>
        <w:jc w:val="both"/>
        <w:rPr>
          <w:rFonts w:ascii="Times New Roman" w:hAnsi="Times New Roman" w:cs="Times New Roman"/>
          <w:sz w:val="24"/>
          <w:szCs w:val="24"/>
        </w:rPr>
      </w:pP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4. КГБ ПОУ «АУОР»  работает в режиме шестидневной рабочей недели в 10, 11 классах. Продолжительность учебного года в 10 классе  составляет 35 учебных недель, в 11 классе – 34 учебных недели.   </w:t>
      </w:r>
    </w:p>
    <w:p w:rsidR="00BD20A1" w:rsidRPr="00BD20A1" w:rsidRDefault="00BD20A1" w:rsidP="00BD20A1">
      <w:pPr>
        <w:spacing w:line="240" w:lineRule="auto"/>
        <w:jc w:val="both"/>
        <w:rPr>
          <w:rFonts w:ascii="Times New Roman" w:hAnsi="Times New Roman" w:cs="Times New Roman"/>
          <w:b/>
          <w:sz w:val="24"/>
          <w:szCs w:val="24"/>
        </w:rPr>
      </w:pPr>
      <w:r w:rsidRPr="00BD20A1">
        <w:rPr>
          <w:rFonts w:ascii="Times New Roman" w:hAnsi="Times New Roman" w:cs="Times New Roman"/>
          <w:b/>
          <w:sz w:val="24"/>
          <w:szCs w:val="24"/>
        </w:rPr>
        <w:t xml:space="preserve"> 5. Режим работы училища</w:t>
      </w:r>
    </w:p>
    <w:tbl>
      <w:tblPr>
        <w:tblStyle w:val="af"/>
        <w:tblW w:w="0" w:type="auto"/>
        <w:tblLook w:val="04A0"/>
      </w:tblPr>
      <w:tblGrid>
        <w:gridCol w:w="7621"/>
        <w:gridCol w:w="1950"/>
      </w:tblGrid>
      <w:tr w:rsidR="00BD20A1" w:rsidRPr="00BD20A1" w:rsidTr="00BD20A1">
        <w:tc>
          <w:tcPr>
            <w:tcW w:w="762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b/>
                <w:sz w:val="24"/>
                <w:szCs w:val="24"/>
              </w:rPr>
            </w:pPr>
            <w:r w:rsidRPr="00BD20A1">
              <w:rPr>
                <w:rFonts w:ascii="Times New Roman" w:hAnsi="Times New Roman"/>
                <w:b/>
                <w:sz w:val="24"/>
                <w:szCs w:val="24"/>
              </w:rPr>
              <w:t>Показатели</w:t>
            </w:r>
          </w:p>
        </w:tc>
        <w:tc>
          <w:tcPr>
            <w:tcW w:w="195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b/>
                <w:sz w:val="24"/>
                <w:szCs w:val="24"/>
              </w:rPr>
            </w:pPr>
            <w:r w:rsidRPr="00BD20A1">
              <w:rPr>
                <w:rFonts w:ascii="Times New Roman" w:hAnsi="Times New Roman"/>
                <w:b/>
                <w:sz w:val="24"/>
                <w:szCs w:val="24"/>
              </w:rPr>
              <w:t>7,9 класс</w:t>
            </w:r>
          </w:p>
        </w:tc>
      </w:tr>
      <w:tr w:rsidR="00BD20A1" w:rsidRPr="00BD20A1" w:rsidTr="00BD20A1">
        <w:tc>
          <w:tcPr>
            <w:tcW w:w="762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both"/>
              <w:rPr>
                <w:rFonts w:ascii="Times New Roman" w:hAnsi="Times New Roman"/>
                <w:sz w:val="24"/>
                <w:szCs w:val="24"/>
              </w:rPr>
            </w:pPr>
            <w:r w:rsidRPr="00BD20A1">
              <w:rPr>
                <w:rFonts w:ascii="Times New Roman" w:hAnsi="Times New Roman"/>
                <w:sz w:val="24"/>
                <w:szCs w:val="24"/>
              </w:rPr>
              <w:t>Продолжительность учебной недели (дней)</w:t>
            </w:r>
          </w:p>
        </w:tc>
        <w:tc>
          <w:tcPr>
            <w:tcW w:w="195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6</w:t>
            </w:r>
          </w:p>
        </w:tc>
      </w:tr>
      <w:tr w:rsidR="00BD20A1" w:rsidRPr="00BD20A1" w:rsidTr="00BD20A1">
        <w:tc>
          <w:tcPr>
            <w:tcW w:w="762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both"/>
              <w:rPr>
                <w:rFonts w:ascii="Times New Roman" w:hAnsi="Times New Roman"/>
                <w:sz w:val="24"/>
                <w:szCs w:val="24"/>
              </w:rPr>
            </w:pPr>
            <w:r w:rsidRPr="00BD20A1">
              <w:rPr>
                <w:rFonts w:ascii="Times New Roman" w:hAnsi="Times New Roman"/>
                <w:sz w:val="24"/>
                <w:szCs w:val="24"/>
              </w:rPr>
              <w:t>Продолжительность уроков (минут)</w:t>
            </w:r>
          </w:p>
        </w:tc>
        <w:tc>
          <w:tcPr>
            <w:tcW w:w="195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45</w:t>
            </w:r>
          </w:p>
        </w:tc>
      </w:tr>
      <w:tr w:rsidR="00BD20A1" w:rsidRPr="00BD20A1" w:rsidTr="00BD20A1">
        <w:tc>
          <w:tcPr>
            <w:tcW w:w="762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both"/>
              <w:rPr>
                <w:rFonts w:ascii="Times New Roman" w:hAnsi="Times New Roman"/>
                <w:sz w:val="24"/>
                <w:szCs w:val="24"/>
              </w:rPr>
            </w:pPr>
            <w:r w:rsidRPr="00BD20A1">
              <w:rPr>
                <w:rFonts w:ascii="Times New Roman" w:hAnsi="Times New Roman"/>
                <w:sz w:val="24"/>
                <w:szCs w:val="24"/>
              </w:rPr>
              <w:t>Продолжительность перерывов (минут)</w:t>
            </w:r>
          </w:p>
        </w:tc>
        <w:tc>
          <w:tcPr>
            <w:tcW w:w="195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Не более 10 минут, перерыв на обед 35 минут</w:t>
            </w:r>
          </w:p>
        </w:tc>
      </w:tr>
      <w:tr w:rsidR="00BD20A1" w:rsidRPr="00BD20A1" w:rsidTr="00BD20A1">
        <w:tc>
          <w:tcPr>
            <w:tcW w:w="7621"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both"/>
              <w:rPr>
                <w:rFonts w:ascii="Times New Roman" w:hAnsi="Times New Roman"/>
                <w:sz w:val="24"/>
                <w:szCs w:val="24"/>
              </w:rPr>
            </w:pPr>
            <w:r w:rsidRPr="00BD20A1">
              <w:rPr>
                <w:rFonts w:ascii="Times New Roman" w:hAnsi="Times New Roman"/>
                <w:sz w:val="24"/>
                <w:szCs w:val="24"/>
              </w:rPr>
              <w:t>Периодичность проведения промежуточной аттестации учащихся</w:t>
            </w:r>
          </w:p>
        </w:tc>
        <w:tc>
          <w:tcPr>
            <w:tcW w:w="195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полугодия</w:t>
            </w:r>
          </w:p>
        </w:tc>
      </w:tr>
    </w:tbl>
    <w:p w:rsidR="00BD20A1" w:rsidRPr="00BD20A1" w:rsidRDefault="00BD20A1" w:rsidP="00BD20A1">
      <w:pPr>
        <w:spacing w:line="240" w:lineRule="auto"/>
        <w:jc w:val="both"/>
        <w:rPr>
          <w:rFonts w:ascii="Times New Roman" w:hAnsi="Times New Roman" w:cs="Times New Roman"/>
          <w:sz w:val="24"/>
          <w:szCs w:val="24"/>
        </w:rPr>
      </w:pPr>
    </w:p>
    <w:p w:rsidR="00BD20A1" w:rsidRPr="00BD20A1" w:rsidRDefault="00BD20A1" w:rsidP="00BD20A1">
      <w:pPr>
        <w:spacing w:line="240" w:lineRule="auto"/>
        <w:jc w:val="both"/>
        <w:rPr>
          <w:rFonts w:ascii="Times New Roman" w:hAnsi="Times New Roman" w:cs="Times New Roman"/>
          <w:b/>
          <w:sz w:val="24"/>
          <w:szCs w:val="24"/>
        </w:rPr>
      </w:pPr>
      <w:r w:rsidRPr="00BD20A1">
        <w:rPr>
          <w:rFonts w:ascii="Times New Roman" w:hAnsi="Times New Roman" w:cs="Times New Roman"/>
          <w:b/>
          <w:sz w:val="24"/>
          <w:szCs w:val="24"/>
        </w:rPr>
        <w:t>6. Регламентирование образовательного процесса на учебный год:</w:t>
      </w:r>
    </w:p>
    <w:p w:rsidR="00BD20A1" w:rsidRPr="00BD20A1" w:rsidRDefault="00BD20A1" w:rsidP="00BD20A1">
      <w:pPr>
        <w:pStyle w:val="af4"/>
        <w:numPr>
          <w:ilvl w:val="0"/>
          <w:numId w:val="14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продолжительность учебных занятий по четвертям в учебных неделях и рабочих днях:</w:t>
      </w:r>
    </w:p>
    <w:tbl>
      <w:tblPr>
        <w:tblStyle w:val="af"/>
        <w:tblW w:w="0" w:type="auto"/>
        <w:tblInd w:w="-34" w:type="dxa"/>
        <w:tblLook w:val="04A0"/>
      </w:tblPr>
      <w:tblGrid>
        <w:gridCol w:w="2686"/>
        <w:gridCol w:w="2055"/>
        <w:gridCol w:w="2222"/>
        <w:gridCol w:w="2642"/>
      </w:tblGrid>
      <w:tr w:rsidR="00BD20A1" w:rsidRPr="00BD20A1" w:rsidTr="00BD20A1">
        <w:trPr>
          <w:trHeight w:val="176"/>
        </w:trPr>
        <w:tc>
          <w:tcPr>
            <w:tcW w:w="2686" w:type="dxa"/>
            <w:vMerge w:val="restart"/>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Виды учебного периода</w:t>
            </w:r>
          </w:p>
        </w:tc>
        <w:tc>
          <w:tcPr>
            <w:tcW w:w="6919" w:type="dxa"/>
            <w:gridSpan w:val="3"/>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center"/>
              <w:rPr>
                <w:rFonts w:ascii="Times New Roman" w:hAnsi="Times New Roman"/>
                <w:sz w:val="24"/>
                <w:szCs w:val="24"/>
              </w:rPr>
            </w:pPr>
            <w:r w:rsidRPr="00BD20A1">
              <w:rPr>
                <w:rFonts w:ascii="Times New Roman" w:hAnsi="Times New Roman"/>
                <w:sz w:val="24"/>
                <w:szCs w:val="24"/>
              </w:rPr>
              <w:t>Учебный период</w:t>
            </w:r>
          </w:p>
        </w:tc>
      </w:tr>
      <w:tr w:rsidR="00BD20A1" w:rsidRPr="00BD20A1" w:rsidTr="00BD20A1">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20A1" w:rsidRPr="00BD20A1" w:rsidRDefault="00BD20A1" w:rsidP="00BD20A1">
            <w:pPr>
              <w:rPr>
                <w:rFonts w:ascii="Times New Roman" w:hAnsi="Times New Roman"/>
                <w:sz w:val="24"/>
                <w:szCs w:val="24"/>
              </w:rPr>
            </w:pP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center"/>
              <w:rPr>
                <w:rFonts w:ascii="Times New Roman" w:hAnsi="Times New Roman"/>
                <w:sz w:val="24"/>
                <w:szCs w:val="24"/>
              </w:rPr>
            </w:pPr>
            <w:r w:rsidRPr="00BD20A1">
              <w:rPr>
                <w:rFonts w:ascii="Times New Roman" w:hAnsi="Times New Roman"/>
                <w:sz w:val="24"/>
                <w:szCs w:val="24"/>
              </w:rPr>
              <w:t>Начало</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center"/>
              <w:rPr>
                <w:rFonts w:ascii="Times New Roman" w:hAnsi="Times New Roman"/>
                <w:sz w:val="24"/>
                <w:szCs w:val="24"/>
              </w:rPr>
            </w:pPr>
            <w:r w:rsidRPr="00BD20A1">
              <w:rPr>
                <w:rFonts w:ascii="Times New Roman" w:hAnsi="Times New Roman"/>
                <w:sz w:val="24"/>
                <w:szCs w:val="24"/>
              </w:rPr>
              <w:t>Окончание</w:t>
            </w:r>
          </w:p>
        </w:tc>
        <w:tc>
          <w:tcPr>
            <w:tcW w:w="264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center"/>
              <w:rPr>
                <w:rFonts w:ascii="Times New Roman" w:hAnsi="Times New Roman"/>
                <w:sz w:val="24"/>
                <w:szCs w:val="24"/>
              </w:rPr>
            </w:pPr>
            <w:r w:rsidRPr="00BD20A1">
              <w:rPr>
                <w:rFonts w:ascii="Times New Roman" w:hAnsi="Times New Roman"/>
                <w:sz w:val="24"/>
                <w:szCs w:val="24"/>
              </w:rPr>
              <w:t>Продолжительность</w:t>
            </w: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 четверть</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01 сентября</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24 октября</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Каникулы</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25 октября</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 ноября</w:t>
            </w:r>
          </w:p>
        </w:tc>
        <w:tc>
          <w:tcPr>
            <w:tcW w:w="264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8 дней</w:t>
            </w: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Сроки промежуточной аттестации</w:t>
            </w:r>
          </w:p>
        </w:tc>
        <w:tc>
          <w:tcPr>
            <w:tcW w:w="2055"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19 октября-24 октября</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 четверть</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 ноября</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26 декабря</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Каникулы</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27 декабря</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9 января</w:t>
            </w:r>
          </w:p>
        </w:tc>
        <w:tc>
          <w:tcPr>
            <w:tcW w:w="264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14 дней</w:t>
            </w: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Сроки промежуточной аттестации</w:t>
            </w:r>
          </w:p>
        </w:tc>
        <w:tc>
          <w:tcPr>
            <w:tcW w:w="2055"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21 декабря – 26 декабря</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3 четверть</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11 января</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27 марта</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Каникулы</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28 марта</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4 апреля</w:t>
            </w:r>
          </w:p>
        </w:tc>
        <w:tc>
          <w:tcPr>
            <w:tcW w:w="264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8 дней</w:t>
            </w: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Сроки промежуточной аттестации</w:t>
            </w:r>
          </w:p>
        </w:tc>
        <w:tc>
          <w:tcPr>
            <w:tcW w:w="2055"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22 марта-27 марта</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4 четверть</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5 апреля</w:t>
            </w: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27 мая</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Каникулы</w:t>
            </w:r>
          </w:p>
        </w:tc>
        <w:tc>
          <w:tcPr>
            <w:tcW w:w="2055"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28 мая</w:t>
            </w:r>
          </w:p>
        </w:tc>
        <w:tc>
          <w:tcPr>
            <w:tcW w:w="222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Последний учебный день</w:t>
            </w:r>
          </w:p>
        </w:tc>
        <w:tc>
          <w:tcPr>
            <w:tcW w:w="2055"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22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10 класс – 7 июня</w:t>
            </w:r>
          </w:p>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11 класс – 25 мая</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Сроки промежуточной аттестации</w:t>
            </w:r>
          </w:p>
        </w:tc>
        <w:tc>
          <w:tcPr>
            <w:tcW w:w="2055"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 xml:space="preserve">10 класс – с 28.05.2021 до 05.06.2021 </w:t>
            </w:r>
          </w:p>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11 класс – с 19.05.2021 до 25.05.2021</w:t>
            </w:r>
          </w:p>
        </w:tc>
        <w:tc>
          <w:tcPr>
            <w:tcW w:w="264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r>
      <w:tr w:rsidR="00BD20A1" w:rsidRPr="00BD20A1" w:rsidTr="00BD20A1">
        <w:tc>
          <w:tcPr>
            <w:tcW w:w="268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b/>
                <w:sz w:val="24"/>
                <w:szCs w:val="24"/>
              </w:rPr>
            </w:pPr>
            <w:r w:rsidRPr="00BD20A1">
              <w:rPr>
                <w:rFonts w:ascii="Times New Roman" w:hAnsi="Times New Roman"/>
                <w:b/>
                <w:sz w:val="24"/>
                <w:szCs w:val="24"/>
              </w:rPr>
              <w:t xml:space="preserve">Итого </w:t>
            </w:r>
          </w:p>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за учебный год</w:t>
            </w:r>
          </w:p>
        </w:tc>
        <w:tc>
          <w:tcPr>
            <w:tcW w:w="2055"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22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pStyle w:val="af4"/>
              <w:ind w:left="0"/>
              <w:jc w:val="both"/>
              <w:rPr>
                <w:rFonts w:ascii="Times New Roman" w:hAnsi="Times New Roman"/>
                <w:sz w:val="24"/>
                <w:szCs w:val="24"/>
              </w:rPr>
            </w:pPr>
          </w:p>
        </w:tc>
        <w:tc>
          <w:tcPr>
            <w:tcW w:w="264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Учебные недели</w:t>
            </w:r>
          </w:p>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10 класс – 35</w:t>
            </w:r>
          </w:p>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 xml:space="preserve">11 класс – 34 </w:t>
            </w:r>
          </w:p>
          <w:p w:rsidR="00BD20A1" w:rsidRPr="00BD20A1" w:rsidRDefault="00BD20A1" w:rsidP="00BD20A1">
            <w:pPr>
              <w:pStyle w:val="af4"/>
              <w:ind w:left="0"/>
              <w:jc w:val="both"/>
              <w:rPr>
                <w:rFonts w:ascii="Times New Roman" w:hAnsi="Times New Roman"/>
                <w:sz w:val="24"/>
                <w:szCs w:val="24"/>
              </w:rPr>
            </w:pPr>
            <w:r w:rsidRPr="00BD20A1">
              <w:rPr>
                <w:rFonts w:ascii="Times New Roman" w:hAnsi="Times New Roman"/>
                <w:sz w:val="24"/>
                <w:szCs w:val="24"/>
              </w:rPr>
              <w:t>Каникулы – 30 дней</w:t>
            </w:r>
          </w:p>
        </w:tc>
      </w:tr>
    </w:tbl>
    <w:p w:rsidR="00BD20A1" w:rsidRPr="00BD20A1" w:rsidRDefault="00BD20A1" w:rsidP="00BD20A1">
      <w:pPr>
        <w:spacing w:line="240" w:lineRule="auto"/>
        <w:jc w:val="both"/>
        <w:rPr>
          <w:rFonts w:ascii="Times New Roman" w:hAnsi="Times New Roman" w:cs="Times New Roman"/>
          <w:sz w:val="24"/>
          <w:szCs w:val="24"/>
        </w:rPr>
      </w:pP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Кроме традиционных воскресенья и каникул в 2020-2021 учебном году установлены следующие даты выходных праздничных дней:</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- 4 ноября 2020 года – выходной день в честь Дня народного единства;</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- 23 февраля 2021 года – выходной день в честь Дня защитника Отечества;</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- 8 марта 2021 года – выходной Международный женский день;</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- 1-2 мая 2021 года – выходной Праздник Весны и Труда;</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 - 8-10 мая 2021 года – выходной День Победы в Великой Отечественной войне.</w:t>
      </w:r>
    </w:p>
    <w:p w:rsidR="00BD20A1" w:rsidRPr="00BD20A1" w:rsidRDefault="00BD20A1" w:rsidP="00BD20A1">
      <w:pPr>
        <w:spacing w:line="240" w:lineRule="auto"/>
        <w:jc w:val="both"/>
        <w:rPr>
          <w:rFonts w:ascii="Times New Roman" w:hAnsi="Times New Roman" w:cs="Times New Roman"/>
          <w:b/>
          <w:sz w:val="24"/>
          <w:szCs w:val="24"/>
        </w:rPr>
      </w:pPr>
      <w:r w:rsidRPr="00BD20A1">
        <w:rPr>
          <w:rFonts w:ascii="Times New Roman" w:hAnsi="Times New Roman" w:cs="Times New Roman"/>
          <w:b/>
          <w:sz w:val="24"/>
          <w:szCs w:val="24"/>
        </w:rPr>
        <w:t>7. Регламентирование образовательного процесса на день</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Учебные занятия организованы в одну смену. Режим учебных занятий:</w:t>
      </w:r>
    </w:p>
    <w:tbl>
      <w:tblPr>
        <w:tblStyle w:val="af"/>
        <w:tblW w:w="0" w:type="auto"/>
        <w:tblLook w:val="04A0"/>
      </w:tblPr>
      <w:tblGrid>
        <w:gridCol w:w="3369"/>
        <w:gridCol w:w="2976"/>
        <w:gridCol w:w="2977"/>
      </w:tblGrid>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 урок</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11-00</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11-45</w:t>
            </w:r>
          </w:p>
        </w:tc>
      </w:tr>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2 урок</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11-55</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12-40</w:t>
            </w:r>
          </w:p>
        </w:tc>
      </w:tr>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3 урок</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12-50</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13-35</w:t>
            </w:r>
          </w:p>
        </w:tc>
      </w:tr>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обед</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13-35</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14-10</w:t>
            </w:r>
          </w:p>
        </w:tc>
      </w:tr>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4 урок</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14-10</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14-55</w:t>
            </w:r>
          </w:p>
        </w:tc>
      </w:tr>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5 урок</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15-05</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15-50</w:t>
            </w:r>
          </w:p>
        </w:tc>
      </w:tr>
      <w:tr w:rsidR="00BD20A1" w:rsidRPr="00BD20A1" w:rsidTr="00BD20A1">
        <w:tc>
          <w:tcPr>
            <w:tcW w:w="3369"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6 урок</w:t>
            </w:r>
          </w:p>
        </w:tc>
        <w:tc>
          <w:tcPr>
            <w:tcW w:w="2976"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16-00</w:t>
            </w:r>
          </w:p>
        </w:tc>
        <w:tc>
          <w:tcPr>
            <w:tcW w:w="2977"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16-45</w:t>
            </w:r>
          </w:p>
        </w:tc>
      </w:tr>
    </w:tbl>
    <w:p w:rsidR="00BD20A1" w:rsidRPr="00BD20A1" w:rsidRDefault="00BD20A1" w:rsidP="00BD20A1">
      <w:pPr>
        <w:spacing w:line="240" w:lineRule="auto"/>
        <w:jc w:val="both"/>
        <w:rPr>
          <w:rFonts w:ascii="Times New Roman" w:hAnsi="Times New Roman" w:cs="Times New Roman"/>
          <w:sz w:val="24"/>
          <w:szCs w:val="24"/>
        </w:rPr>
      </w:pPr>
    </w:p>
    <w:p w:rsidR="00BD20A1" w:rsidRPr="00BD20A1" w:rsidRDefault="00BD20A1" w:rsidP="00BD20A1">
      <w:pPr>
        <w:spacing w:line="240" w:lineRule="auto"/>
        <w:jc w:val="both"/>
        <w:rPr>
          <w:rFonts w:ascii="Times New Roman" w:hAnsi="Times New Roman" w:cs="Times New Roman"/>
          <w:b/>
          <w:sz w:val="24"/>
          <w:szCs w:val="24"/>
        </w:rPr>
      </w:pPr>
      <w:r w:rsidRPr="00BD20A1">
        <w:rPr>
          <w:rFonts w:ascii="Times New Roman" w:hAnsi="Times New Roman" w:cs="Times New Roman"/>
          <w:b/>
          <w:sz w:val="24"/>
          <w:szCs w:val="24"/>
        </w:rPr>
        <w:t>8. Порядок чередования учебной деятельности (урочной и внеурочной).</w:t>
      </w:r>
    </w:p>
    <w:p w:rsidR="00BD20A1" w:rsidRPr="00BD20A1" w:rsidRDefault="00BD20A1" w:rsidP="00BD20A1">
      <w:pPr>
        <w:spacing w:line="240" w:lineRule="auto"/>
        <w:jc w:val="center"/>
        <w:rPr>
          <w:rFonts w:ascii="Times New Roman" w:hAnsi="Times New Roman" w:cs="Times New Roman"/>
          <w:b/>
          <w:sz w:val="24"/>
          <w:szCs w:val="24"/>
        </w:rPr>
      </w:pPr>
      <w:r w:rsidRPr="00BD20A1">
        <w:rPr>
          <w:rFonts w:ascii="Times New Roman" w:hAnsi="Times New Roman" w:cs="Times New Roman"/>
          <w:b/>
          <w:sz w:val="24"/>
          <w:szCs w:val="24"/>
        </w:rPr>
        <w:t>10 класс</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 xml:space="preserve">Часы внеурочной деятельности организуются до уроков и после уроков. Продолжительность занятий внеурочной деятельностью составляет 40 минут, перерывы между занятиями внеурочной деятельностью не менее 10 минут. </w:t>
      </w:r>
    </w:p>
    <w:p w:rsidR="00BD20A1" w:rsidRPr="00BD20A1" w:rsidRDefault="00BD20A1" w:rsidP="00BD20A1">
      <w:pP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График проведения занятий в рамках внеурочной деятельности:</w:t>
      </w:r>
    </w:p>
    <w:tbl>
      <w:tblPr>
        <w:tblStyle w:val="af"/>
        <w:tblW w:w="0" w:type="auto"/>
        <w:tblLook w:val="04A0"/>
      </w:tblPr>
      <w:tblGrid>
        <w:gridCol w:w="3190"/>
        <w:gridCol w:w="6132"/>
      </w:tblGrid>
      <w:tr w:rsidR="00BD20A1" w:rsidRPr="00BD20A1" w:rsidTr="00BD20A1">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Классы</w:t>
            </w:r>
          </w:p>
        </w:tc>
        <w:tc>
          <w:tcPr>
            <w:tcW w:w="6132"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Промежуток времени</w:t>
            </w:r>
          </w:p>
        </w:tc>
      </w:tr>
      <w:tr w:rsidR="00BD20A1" w:rsidRPr="00BD20A1" w:rsidTr="00BD20A1">
        <w:tc>
          <w:tcPr>
            <w:tcW w:w="3190" w:type="dxa"/>
            <w:tcBorders>
              <w:top w:val="single" w:sz="4" w:space="0" w:color="auto"/>
              <w:left w:val="single" w:sz="4" w:space="0" w:color="auto"/>
              <w:bottom w:val="single" w:sz="4" w:space="0" w:color="auto"/>
              <w:right w:val="single" w:sz="4" w:space="0" w:color="auto"/>
            </w:tcBorders>
            <w:hideMark/>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10 класс</w:t>
            </w:r>
          </w:p>
        </w:tc>
        <w:tc>
          <w:tcPr>
            <w:tcW w:w="6132" w:type="dxa"/>
            <w:tcBorders>
              <w:top w:val="single" w:sz="4" w:space="0" w:color="auto"/>
              <w:left w:val="single" w:sz="4" w:space="0" w:color="auto"/>
              <w:bottom w:val="single" w:sz="4" w:space="0" w:color="auto"/>
              <w:right w:val="single" w:sz="4" w:space="0" w:color="auto"/>
            </w:tcBorders>
          </w:tcPr>
          <w:p w:rsidR="00BD20A1" w:rsidRPr="00BD20A1" w:rsidRDefault="00BD20A1" w:rsidP="00BD20A1">
            <w:pPr>
              <w:jc w:val="center"/>
              <w:rPr>
                <w:rFonts w:ascii="Times New Roman" w:hAnsi="Times New Roman"/>
                <w:sz w:val="24"/>
                <w:szCs w:val="24"/>
              </w:rPr>
            </w:pPr>
            <w:r w:rsidRPr="00BD20A1">
              <w:rPr>
                <w:rFonts w:ascii="Times New Roman" w:hAnsi="Times New Roman"/>
                <w:sz w:val="24"/>
                <w:szCs w:val="24"/>
              </w:rPr>
              <w:t>17-30 – 18-10</w:t>
            </w:r>
          </w:p>
        </w:tc>
      </w:tr>
    </w:tbl>
    <w:p w:rsidR="00BD20A1" w:rsidRPr="00BD20A1" w:rsidRDefault="00BD20A1" w:rsidP="00BD20A1">
      <w:pPr>
        <w:spacing w:line="240" w:lineRule="auto"/>
        <w:jc w:val="both"/>
        <w:rPr>
          <w:rFonts w:ascii="Times New Roman" w:hAnsi="Times New Roman" w:cs="Times New Roman"/>
          <w:sz w:val="24"/>
          <w:szCs w:val="24"/>
        </w:rPr>
      </w:pPr>
    </w:p>
    <w:p w:rsidR="00BD20A1" w:rsidRPr="00BD20A1" w:rsidRDefault="00BD20A1" w:rsidP="00BD20A1">
      <w:pPr>
        <w:spacing w:line="240" w:lineRule="auto"/>
        <w:jc w:val="both"/>
        <w:rPr>
          <w:rFonts w:ascii="Times New Roman" w:hAnsi="Times New Roman" w:cs="Times New Roman"/>
          <w:b/>
          <w:sz w:val="24"/>
          <w:szCs w:val="24"/>
        </w:rPr>
      </w:pPr>
      <w:r w:rsidRPr="00BD20A1">
        <w:rPr>
          <w:rFonts w:ascii="Times New Roman" w:hAnsi="Times New Roman" w:cs="Times New Roman"/>
          <w:b/>
          <w:sz w:val="24"/>
          <w:szCs w:val="24"/>
        </w:rPr>
        <w:t>9. Государственная итоговая аттестация</w:t>
      </w:r>
    </w:p>
    <w:p w:rsidR="00BD20A1" w:rsidRPr="00BD20A1" w:rsidRDefault="00BD20A1" w:rsidP="00BD20A1">
      <w:pPr>
        <w:spacing w:line="240" w:lineRule="auto"/>
        <w:ind w:firstLine="708"/>
        <w:jc w:val="both"/>
        <w:rPr>
          <w:rFonts w:ascii="Times New Roman" w:hAnsi="Times New Roman" w:cs="Times New Roman"/>
          <w:sz w:val="24"/>
          <w:szCs w:val="24"/>
        </w:rPr>
      </w:pPr>
      <w:r w:rsidRPr="00BD20A1">
        <w:rPr>
          <w:rFonts w:ascii="Times New Roman" w:hAnsi="Times New Roman" w:cs="Times New Roman"/>
          <w:sz w:val="24"/>
          <w:szCs w:val="24"/>
        </w:rPr>
        <w:t>Государственная (итоговая) аттестация обучающихся, освоивших основные общеобразовательные программы среднего общего образования, и промежуточная аттестация в переводных классах проводится в соответствии с документами:</w:t>
      </w:r>
    </w:p>
    <w:p w:rsidR="00BD20A1" w:rsidRPr="00BD20A1" w:rsidRDefault="00BD20A1" w:rsidP="00BD20A1">
      <w:pPr>
        <w:pStyle w:val="af4"/>
        <w:numPr>
          <w:ilvl w:val="0"/>
          <w:numId w:val="145"/>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Статья 59 Федерального закона «Об образовании в Российской Федерации» от 29.12.2012 № 273-ФЗ;</w:t>
      </w:r>
    </w:p>
    <w:p w:rsidR="00BD20A1" w:rsidRPr="00BD20A1" w:rsidRDefault="00BD20A1" w:rsidP="00BD20A1">
      <w:pPr>
        <w:pStyle w:val="af4"/>
        <w:numPr>
          <w:ilvl w:val="0"/>
          <w:numId w:val="145"/>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Приказ Министерства образования РФ от 26.12.2013 № 1400 «Об утверждении Порядка проведения государственной итоговой аттестации по образовательным программам среднего общего образования», зарегистрирован в Минюст РФ 3 февраля 2014 г. № 31205;</w:t>
      </w:r>
    </w:p>
    <w:p w:rsidR="00BD20A1" w:rsidRPr="00BD20A1" w:rsidRDefault="00BD20A1" w:rsidP="00BD20A1">
      <w:pPr>
        <w:pStyle w:val="af4"/>
        <w:numPr>
          <w:ilvl w:val="0"/>
          <w:numId w:val="145"/>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sz w:val="24"/>
          <w:szCs w:val="24"/>
        </w:rPr>
      </w:pPr>
      <w:r w:rsidRPr="00BD20A1">
        <w:rPr>
          <w:rFonts w:ascii="Times New Roman" w:hAnsi="Times New Roman" w:cs="Times New Roman"/>
          <w:sz w:val="24"/>
          <w:szCs w:val="24"/>
        </w:rPr>
        <w:t>Приказ Министерства образования РФ от 25.12.2013 № 1394  «Об утверждении Порядка проведения государственной итоговой аттестации по образовательным программам основного общего образования», зарегистрирован в Минюст РФ 3 февраля 2014 г. № 31206;</w:t>
      </w:r>
    </w:p>
    <w:p w:rsidR="00BD20A1" w:rsidRPr="00BD20A1" w:rsidRDefault="00BD20A1" w:rsidP="00BD20A1">
      <w:pPr>
        <w:spacing w:line="240" w:lineRule="auto"/>
        <w:ind w:firstLine="708"/>
        <w:jc w:val="both"/>
        <w:rPr>
          <w:rFonts w:ascii="Times New Roman" w:hAnsi="Times New Roman" w:cs="Times New Roman"/>
          <w:sz w:val="24"/>
          <w:szCs w:val="24"/>
        </w:rPr>
      </w:pPr>
      <w:r w:rsidRPr="00BD20A1">
        <w:rPr>
          <w:rFonts w:ascii="Times New Roman" w:hAnsi="Times New Roman" w:cs="Times New Roman"/>
          <w:sz w:val="24"/>
          <w:szCs w:val="24"/>
        </w:rPr>
        <w:t>Сроки проведения государственной итоговой аттестации обучающихся, освоивших общеобразовательные программы основного общего образования, ежегодно устанавливаются приказами Федеральной службы по надзору в сфере образования и науки Российской Федерации.</w:t>
      </w:r>
    </w:p>
    <w:p w:rsidR="00BD20A1" w:rsidRPr="00BD20A1" w:rsidRDefault="00BD20A1" w:rsidP="00BD20A1">
      <w:pPr>
        <w:spacing w:line="240" w:lineRule="auto"/>
        <w:ind w:firstLine="708"/>
        <w:jc w:val="both"/>
        <w:rPr>
          <w:rFonts w:ascii="Times New Roman" w:hAnsi="Times New Roman" w:cs="Times New Roman"/>
          <w:sz w:val="24"/>
          <w:szCs w:val="24"/>
        </w:rPr>
      </w:pPr>
      <w:r w:rsidRPr="00BD20A1">
        <w:rPr>
          <w:rFonts w:ascii="Times New Roman" w:hAnsi="Times New Roman" w:cs="Times New Roman"/>
          <w:sz w:val="24"/>
          <w:szCs w:val="24"/>
        </w:rPr>
        <w:t>Праздник Последнего звонка проводится 25 мая 2020 г.</w:t>
      </w:r>
    </w:p>
    <w:p w:rsidR="00BD20A1" w:rsidRPr="00BD20A1" w:rsidRDefault="00BD20A1" w:rsidP="00BD20A1">
      <w:pPr>
        <w:spacing w:line="240" w:lineRule="auto"/>
        <w:ind w:firstLine="708"/>
        <w:jc w:val="both"/>
        <w:rPr>
          <w:rFonts w:ascii="Times New Roman" w:hAnsi="Times New Roman" w:cs="Times New Roman"/>
          <w:sz w:val="24"/>
          <w:szCs w:val="24"/>
        </w:rPr>
      </w:pPr>
      <w:r w:rsidRPr="00BD20A1">
        <w:rPr>
          <w:rFonts w:ascii="Times New Roman" w:hAnsi="Times New Roman" w:cs="Times New Roman"/>
          <w:sz w:val="24"/>
          <w:szCs w:val="24"/>
        </w:rPr>
        <w:t>В соответствии с рекомендуемыми сроками проведение выпускного вечера определить 20-25 июня 2021 года (кроме 22 июня 2021 года – день памяти и скорби).</w:t>
      </w:r>
    </w:p>
    <w:p w:rsidR="00582859" w:rsidRDefault="00582859" w:rsidP="00823102">
      <w:pPr>
        <w:jc w:val="center"/>
        <w:rPr>
          <w:rFonts w:ascii="Times New Roman" w:hAnsi="Times New Roman"/>
          <w:b/>
          <w:bCs/>
          <w:sz w:val="24"/>
          <w:szCs w:val="24"/>
        </w:rPr>
      </w:pPr>
    </w:p>
    <w:p w:rsidR="00823102" w:rsidRDefault="00823102" w:rsidP="00823102">
      <w:pPr>
        <w:jc w:val="center"/>
        <w:rPr>
          <w:rFonts w:ascii="Times New Roman" w:hAnsi="Times New Roman"/>
          <w:b/>
          <w:bCs/>
          <w:sz w:val="24"/>
          <w:szCs w:val="24"/>
        </w:rPr>
      </w:pPr>
      <w:r>
        <w:rPr>
          <w:rFonts w:ascii="Times New Roman" w:hAnsi="Times New Roman"/>
          <w:b/>
          <w:bCs/>
          <w:sz w:val="24"/>
          <w:szCs w:val="24"/>
        </w:rPr>
        <w:t>3.3. План внеурочной деятельности</w:t>
      </w:r>
    </w:p>
    <w:p w:rsidR="00F77C56" w:rsidRPr="00F77C56" w:rsidRDefault="00F77C56" w:rsidP="00F77C56">
      <w:pPr>
        <w:spacing w:after="0" w:line="240" w:lineRule="auto"/>
        <w:jc w:val="both"/>
        <w:rPr>
          <w:rFonts w:ascii="Times New Roman" w:hAnsi="Times New Roman" w:cs="Times New Roman"/>
          <w:sz w:val="24"/>
          <w:szCs w:val="24"/>
        </w:rPr>
      </w:pPr>
      <w:r w:rsidRPr="00F77C56">
        <w:rPr>
          <w:rFonts w:ascii="Times New Roman" w:hAnsi="Times New Roman" w:cs="Times New Roman"/>
          <w:sz w:val="24"/>
          <w:szCs w:val="24"/>
        </w:rPr>
        <w:t>В соответствии с требованиями Федерального государственного образовательного стандарта среднего общего образования внеурочная деятельность организуется по направлениям развития личности (духовно – нравственное, социальное, общеинтеллектуальное,  общекультурное, спортивно – оздоровительное).</w:t>
      </w:r>
    </w:p>
    <w:p w:rsidR="00F77C56" w:rsidRPr="00F77C56" w:rsidRDefault="00F77C56" w:rsidP="00F77C56">
      <w:pPr>
        <w:spacing w:after="0" w:line="240" w:lineRule="auto"/>
        <w:jc w:val="both"/>
        <w:rPr>
          <w:rFonts w:ascii="Times New Roman" w:hAnsi="Times New Roman" w:cs="Times New Roman"/>
          <w:sz w:val="24"/>
          <w:szCs w:val="24"/>
        </w:rPr>
      </w:pPr>
      <w:r w:rsidRPr="00F77C56">
        <w:rPr>
          <w:rFonts w:ascii="Times New Roman" w:hAnsi="Times New Roman" w:cs="Times New Roman"/>
          <w:sz w:val="24"/>
          <w:szCs w:val="24"/>
        </w:rPr>
        <w:t xml:space="preserve">     Организация занятий внеурочной деятельности является неотъемлемой частью образовательного процесса в КГБ ПОУ «АУОР», который  предоставляет обучающимся возможность выбора  занятий, направленных на развитие школьников.</w:t>
      </w:r>
    </w:p>
    <w:p w:rsidR="00F77C56" w:rsidRPr="00F77C56" w:rsidRDefault="00F77C56" w:rsidP="00F77C56">
      <w:pPr>
        <w:spacing w:after="0" w:line="240" w:lineRule="auto"/>
        <w:jc w:val="both"/>
        <w:rPr>
          <w:rFonts w:ascii="Times New Roman" w:hAnsi="Times New Roman" w:cs="Times New Roman"/>
          <w:sz w:val="24"/>
          <w:szCs w:val="24"/>
        </w:rPr>
      </w:pPr>
      <w:r w:rsidRPr="00F77C56">
        <w:rPr>
          <w:rFonts w:ascii="Times New Roman" w:hAnsi="Times New Roman" w:cs="Times New Roman"/>
          <w:sz w:val="24"/>
          <w:szCs w:val="24"/>
        </w:rPr>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w:t>
      </w:r>
    </w:p>
    <w:p w:rsidR="00F77C56" w:rsidRPr="00F77C56" w:rsidRDefault="00F77C56" w:rsidP="00F77C56">
      <w:pPr>
        <w:spacing w:after="0" w:line="240" w:lineRule="auto"/>
        <w:ind w:firstLine="708"/>
        <w:jc w:val="both"/>
        <w:rPr>
          <w:rFonts w:ascii="Times New Roman" w:hAnsi="Times New Roman" w:cs="Times New Roman"/>
          <w:sz w:val="24"/>
          <w:szCs w:val="24"/>
        </w:rPr>
      </w:pPr>
      <w:r w:rsidRPr="00F77C56">
        <w:rPr>
          <w:rFonts w:ascii="Times New Roman" w:hAnsi="Times New Roman" w:cs="Times New Roman"/>
          <w:sz w:val="24"/>
          <w:szCs w:val="24"/>
        </w:rPr>
        <w:t>В период летних каникул внеурочная  деятельность продолжается по спортивно-оздоровительному направлению в спортивных лагерях, спортивных базах, на тренировочных сборах .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F77C56" w:rsidRPr="00F77C56" w:rsidRDefault="00F77C56" w:rsidP="00F77C56">
      <w:pPr>
        <w:pStyle w:val="Default"/>
        <w:ind w:firstLine="708"/>
        <w:contextualSpacing/>
        <w:jc w:val="both"/>
        <w:rPr>
          <w:rFonts w:ascii="Times New Roman" w:hAnsi="Times New Roman" w:cs="Times New Roman"/>
          <w:b/>
          <w:color w:val="auto"/>
        </w:rPr>
      </w:pPr>
    </w:p>
    <w:p w:rsidR="00F77C56" w:rsidRPr="00F77C56" w:rsidRDefault="00F77C56" w:rsidP="00F77C56">
      <w:pPr>
        <w:pStyle w:val="Default"/>
        <w:ind w:firstLine="708"/>
        <w:contextualSpacing/>
        <w:jc w:val="both"/>
        <w:rPr>
          <w:rFonts w:ascii="Times New Roman" w:hAnsi="Times New Roman" w:cs="Times New Roman"/>
          <w:color w:val="auto"/>
        </w:rPr>
      </w:pPr>
      <w:r w:rsidRPr="00F77C56">
        <w:rPr>
          <w:rFonts w:ascii="Times New Roman" w:hAnsi="Times New Roman" w:cs="Times New Roman"/>
          <w:b/>
          <w:color w:val="auto"/>
        </w:rPr>
        <w:t xml:space="preserve">Цель внеурочной деятельности - </w:t>
      </w:r>
      <w:r w:rsidRPr="00F77C56">
        <w:rPr>
          <w:rFonts w:ascii="Times New Roman" w:hAnsi="Times New Roman" w:cs="Times New Roman"/>
          <w:color w:val="auto"/>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F77C56" w:rsidRPr="00F77C56" w:rsidRDefault="00F77C56" w:rsidP="00F77C56">
      <w:pPr>
        <w:pStyle w:val="Default"/>
        <w:ind w:firstLine="708"/>
        <w:contextualSpacing/>
        <w:jc w:val="both"/>
        <w:rPr>
          <w:rFonts w:ascii="Times New Roman" w:hAnsi="Times New Roman" w:cs="Times New Roman"/>
          <w:color w:val="auto"/>
        </w:rPr>
      </w:pPr>
      <w:r w:rsidRPr="00F77C56">
        <w:rPr>
          <w:rFonts w:ascii="Times New Roman" w:hAnsi="Times New Roman" w:cs="Times New Roman"/>
          <w:color w:val="auto"/>
        </w:rPr>
        <w:t xml:space="preserve"> </w:t>
      </w:r>
    </w:p>
    <w:p w:rsidR="00F77C56" w:rsidRPr="00F77C56" w:rsidRDefault="00F77C56" w:rsidP="00F77C56">
      <w:pPr>
        <w:pStyle w:val="Default"/>
        <w:contextualSpacing/>
        <w:rPr>
          <w:rFonts w:ascii="Times New Roman" w:hAnsi="Times New Roman" w:cs="Times New Roman"/>
          <w:b/>
          <w:color w:val="auto"/>
        </w:rPr>
      </w:pPr>
      <w:r w:rsidRPr="00F77C56">
        <w:rPr>
          <w:rFonts w:ascii="Times New Roman" w:hAnsi="Times New Roman" w:cs="Times New Roman"/>
          <w:b/>
          <w:color w:val="auto"/>
        </w:rPr>
        <w:t>Задачи плана  внеурочной деятельности:</w:t>
      </w:r>
    </w:p>
    <w:p w:rsidR="00F77C56" w:rsidRPr="00F77C56" w:rsidRDefault="00F77C56" w:rsidP="00F77C56">
      <w:pPr>
        <w:pStyle w:val="Default"/>
        <w:contextualSpacing/>
        <w:rPr>
          <w:rFonts w:ascii="Times New Roman" w:hAnsi="Times New Roman" w:cs="Times New Roman"/>
          <w:color w:val="auto"/>
        </w:rPr>
      </w:pP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организовать общественно-полезную и досуговую деятельность учащихся совместно с коллективами учреждений физкультуры и спорта, дополнительного образования, учреждений культуры, общественными объединениями, семьями учащихся;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выявить интересы, склонности, способности, возможности учащихся к различным видам деятельности;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оказать помощь в поисках «себя»;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создать условия для индивидуального развития в избранной сфере внеурочной деятельности;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развить опыт творческой деятельности, творческих способностей;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создать условия для реализации приобретенных знаний, умений и навыков;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развить опыт неформального общения, взаимодействия, сотрудничества;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расширить рамки общения с социумом; </w:t>
      </w:r>
    </w:p>
    <w:p w:rsidR="00F77C56" w:rsidRPr="00F77C56" w:rsidRDefault="00F77C56" w:rsidP="00F77C56">
      <w:pPr>
        <w:pStyle w:val="Default"/>
        <w:numPr>
          <w:ilvl w:val="0"/>
          <w:numId w:val="1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F77C56">
        <w:rPr>
          <w:rFonts w:ascii="Times New Roman" w:hAnsi="Times New Roman" w:cs="Times New Roman"/>
          <w:color w:val="auto"/>
        </w:rPr>
        <w:t xml:space="preserve"> воспитывать культуру досуговой деятельности учащихся. </w:t>
      </w:r>
    </w:p>
    <w:p w:rsidR="00F77C56" w:rsidRPr="00F77C56" w:rsidRDefault="00F77C56" w:rsidP="00F77C56">
      <w:pPr>
        <w:spacing w:after="0" w:line="240" w:lineRule="auto"/>
        <w:jc w:val="both"/>
        <w:rPr>
          <w:rFonts w:ascii="Times New Roman" w:hAnsi="Times New Roman" w:cs="Times New Roman"/>
          <w:sz w:val="24"/>
          <w:szCs w:val="24"/>
        </w:rPr>
      </w:pPr>
    </w:p>
    <w:p w:rsidR="00F77C56" w:rsidRPr="00F77C56" w:rsidRDefault="00F77C56" w:rsidP="00F77C56">
      <w:pPr>
        <w:pStyle w:val="afd"/>
        <w:spacing w:before="0" w:beforeAutospacing="0" w:after="0" w:afterAutospacing="0"/>
        <w:jc w:val="both"/>
        <w:rPr>
          <w:b/>
        </w:rPr>
      </w:pPr>
      <w:r w:rsidRPr="00F77C56">
        <w:rPr>
          <w:b/>
          <w:bCs/>
        </w:rPr>
        <w:t>Основные задачи:</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39"/>
        <w:jc w:val="both"/>
        <w:rPr>
          <w:rFonts w:ascii="Times New Roman" w:hAnsi="Times New Roman" w:cs="Times New Roman"/>
          <w:sz w:val="24"/>
          <w:szCs w:val="24"/>
        </w:rPr>
      </w:pPr>
      <w:r w:rsidRPr="00F77C56">
        <w:rPr>
          <w:rFonts w:ascii="Times New Roman" w:hAnsi="Times New Roman" w:cs="Times New Roman"/>
          <w:sz w:val="24"/>
          <w:szCs w:val="24"/>
        </w:rPr>
        <w:t xml:space="preserve">выявление интересов, склонностей, способностей, возможностей обучающихся к различным видам деятельности; </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40"/>
        <w:jc w:val="both"/>
        <w:rPr>
          <w:rFonts w:ascii="Times New Roman" w:hAnsi="Times New Roman" w:cs="Times New Roman"/>
          <w:sz w:val="24"/>
          <w:szCs w:val="24"/>
        </w:rPr>
      </w:pPr>
      <w:r w:rsidRPr="00F77C56">
        <w:rPr>
          <w:rFonts w:ascii="Times New Roman" w:hAnsi="Times New Roman" w:cs="Times New Roman"/>
          <w:sz w:val="24"/>
          <w:szCs w:val="24"/>
        </w:rPr>
        <w:t xml:space="preserve">создание условий для индивидуального развития ребенка в избранной сфере внеурочной деятельности; </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39"/>
        <w:jc w:val="both"/>
        <w:rPr>
          <w:rFonts w:ascii="Times New Roman" w:hAnsi="Times New Roman" w:cs="Times New Roman"/>
          <w:sz w:val="24"/>
          <w:szCs w:val="24"/>
        </w:rPr>
      </w:pPr>
      <w:r w:rsidRPr="00F77C56">
        <w:rPr>
          <w:rFonts w:ascii="Times New Roman" w:hAnsi="Times New Roman" w:cs="Times New Roman"/>
          <w:sz w:val="24"/>
          <w:szCs w:val="24"/>
        </w:rPr>
        <w:t xml:space="preserve">формирование системы знаний, умений, навыков в избранном направлении деятельности; </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39"/>
        <w:jc w:val="both"/>
        <w:rPr>
          <w:rFonts w:ascii="Times New Roman" w:hAnsi="Times New Roman" w:cs="Times New Roman"/>
          <w:sz w:val="24"/>
          <w:szCs w:val="24"/>
        </w:rPr>
      </w:pPr>
      <w:r w:rsidRPr="00F77C56">
        <w:rPr>
          <w:rFonts w:ascii="Times New Roman" w:hAnsi="Times New Roman" w:cs="Times New Roman"/>
          <w:sz w:val="24"/>
          <w:szCs w:val="24"/>
        </w:rPr>
        <w:t xml:space="preserve">развитие опыта творческой деятельности, творческих способностей; </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39"/>
        <w:jc w:val="both"/>
        <w:rPr>
          <w:rFonts w:ascii="Times New Roman" w:hAnsi="Times New Roman" w:cs="Times New Roman"/>
          <w:sz w:val="24"/>
          <w:szCs w:val="24"/>
        </w:rPr>
      </w:pPr>
      <w:r w:rsidRPr="00F77C56">
        <w:rPr>
          <w:rFonts w:ascii="Times New Roman" w:hAnsi="Times New Roman" w:cs="Times New Roman"/>
          <w:sz w:val="24"/>
          <w:szCs w:val="24"/>
        </w:rPr>
        <w:t xml:space="preserve">создание условий для реализации приобретенных знаний, умений и навыков; </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40"/>
        <w:jc w:val="both"/>
        <w:rPr>
          <w:rFonts w:ascii="Times New Roman" w:hAnsi="Times New Roman" w:cs="Times New Roman"/>
          <w:sz w:val="24"/>
          <w:szCs w:val="24"/>
        </w:rPr>
      </w:pPr>
      <w:r w:rsidRPr="00F77C56">
        <w:rPr>
          <w:rFonts w:ascii="Times New Roman" w:hAnsi="Times New Roman" w:cs="Times New Roman"/>
          <w:sz w:val="24"/>
          <w:szCs w:val="24"/>
        </w:rPr>
        <w:t xml:space="preserve">развитие опыта неформального общения, взаимодействия, сотрудничества; </w:t>
      </w:r>
    </w:p>
    <w:p w:rsidR="00F77C56" w:rsidRPr="00F77C56" w:rsidRDefault="00F77C56" w:rsidP="00F77C56">
      <w:pPr>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39"/>
        <w:jc w:val="both"/>
        <w:rPr>
          <w:rFonts w:ascii="Times New Roman" w:hAnsi="Times New Roman" w:cs="Times New Roman"/>
          <w:sz w:val="24"/>
          <w:szCs w:val="24"/>
        </w:rPr>
      </w:pPr>
      <w:r w:rsidRPr="00F77C56">
        <w:rPr>
          <w:rFonts w:ascii="Times New Roman" w:hAnsi="Times New Roman" w:cs="Times New Roman"/>
          <w:sz w:val="24"/>
          <w:szCs w:val="24"/>
        </w:rPr>
        <w:t>расширение рамок общения с социумом.</w:t>
      </w:r>
    </w:p>
    <w:p w:rsidR="00F77C56" w:rsidRPr="00F77C56" w:rsidRDefault="00F77C56" w:rsidP="00F77C56">
      <w:pPr>
        <w:spacing w:after="0" w:line="240" w:lineRule="auto"/>
        <w:jc w:val="both"/>
        <w:rPr>
          <w:rFonts w:ascii="Times New Roman" w:hAnsi="Times New Roman" w:cs="Times New Roman"/>
          <w:sz w:val="24"/>
          <w:szCs w:val="24"/>
        </w:rPr>
      </w:pPr>
    </w:p>
    <w:p w:rsidR="00F77C56" w:rsidRPr="00F77C56" w:rsidRDefault="00F77C56" w:rsidP="00F77C56">
      <w:pPr>
        <w:pStyle w:val="Default"/>
        <w:contextualSpacing/>
        <w:rPr>
          <w:rFonts w:ascii="Times New Roman" w:hAnsi="Times New Roman" w:cs="Times New Roman"/>
          <w:b/>
          <w:bCs/>
        </w:rPr>
      </w:pPr>
      <w:r w:rsidRPr="00F77C56">
        <w:rPr>
          <w:rFonts w:ascii="Times New Roman" w:hAnsi="Times New Roman" w:cs="Times New Roman"/>
          <w:b/>
          <w:bCs/>
        </w:rPr>
        <w:t>Направления внеурочной деятельности:</w:t>
      </w:r>
    </w:p>
    <w:p w:rsidR="00F77C56" w:rsidRPr="00F77C56" w:rsidRDefault="00F77C56" w:rsidP="00F77C56">
      <w:pPr>
        <w:pStyle w:val="Default"/>
        <w:contextualSpacing/>
        <w:rPr>
          <w:rFonts w:ascii="Times New Roman" w:hAnsi="Times New Roman" w:cs="Times New Roman"/>
        </w:rPr>
      </w:pPr>
    </w:p>
    <w:p w:rsidR="00F77C56" w:rsidRPr="00F77C56" w:rsidRDefault="00F77C56" w:rsidP="00F77C56">
      <w:pPr>
        <w:pStyle w:val="Default"/>
        <w:contextualSpacing/>
        <w:rPr>
          <w:rFonts w:ascii="Times New Roman" w:hAnsi="Times New Roman"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544"/>
        <w:gridCol w:w="5969"/>
      </w:tblGrid>
      <w:tr w:rsidR="00F77C56" w:rsidRPr="00F77C56" w:rsidTr="005C0BBE">
        <w:tc>
          <w:tcPr>
            <w:tcW w:w="392"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 п/п</w:t>
            </w:r>
          </w:p>
        </w:tc>
        <w:tc>
          <w:tcPr>
            <w:tcW w:w="3544"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Направления развития личности</w:t>
            </w:r>
          </w:p>
        </w:tc>
        <w:tc>
          <w:tcPr>
            <w:tcW w:w="5969"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Предполагаемые результаты</w:t>
            </w:r>
          </w:p>
        </w:tc>
      </w:tr>
      <w:tr w:rsidR="00F77C56" w:rsidRPr="00F77C56" w:rsidTr="005C0BBE">
        <w:tc>
          <w:tcPr>
            <w:tcW w:w="392"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1.</w:t>
            </w:r>
          </w:p>
        </w:tc>
        <w:tc>
          <w:tcPr>
            <w:tcW w:w="3544"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Спортивно-оздоровительное</w:t>
            </w:r>
          </w:p>
        </w:tc>
        <w:tc>
          <w:tcPr>
            <w:tcW w:w="5969" w:type="dxa"/>
            <w:shd w:val="clear" w:color="auto" w:fill="auto"/>
          </w:tcPr>
          <w:p w:rsidR="00F77C56" w:rsidRPr="00F77C56" w:rsidRDefault="00F77C56" w:rsidP="005C0BBE">
            <w:pPr>
              <w:pStyle w:val="Default"/>
              <w:contextualSpacing/>
              <w:jc w:val="both"/>
              <w:rPr>
                <w:rFonts w:ascii="Times New Roman" w:hAnsi="Times New Roman" w:cs="Times New Roman"/>
                <w:color w:val="auto"/>
              </w:rPr>
            </w:pPr>
            <w:r w:rsidRPr="00F77C56">
              <w:rPr>
                <w:rFonts w:ascii="Times New Roman" w:hAnsi="Times New Roman" w:cs="Times New Roman"/>
                <w:color w:val="auto"/>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F77C56" w:rsidRPr="00F77C56" w:rsidTr="005C0BBE">
        <w:tc>
          <w:tcPr>
            <w:tcW w:w="392"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2.</w:t>
            </w:r>
          </w:p>
        </w:tc>
        <w:tc>
          <w:tcPr>
            <w:tcW w:w="3544"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Духовно-нравственное</w:t>
            </w:r>
          </w:p>
        </w:tc>
        <w:tc>
          <w:tcPr>
            <w:tcW w:w="5969" w:type="dxa"/>
            <w:shd w:val="clear" w:color="auto" w:fill="auto"/>
          </w:tcPr>
          <w:p w:rsidR="00F77C56" w:rsidRPr="00F77C56" w:rsidRDefault="00F77C56" w:rsidP="005C0BBE">
            <w:pPr>
              <w:pStyle w:val="Default"/>
              <w:contextualSpacing/>
              <w:jc w:val="both"/>
              <w:rPr>
                <w:rFonts w:ascii="Times New Roman" w:hAnsi="Times New Roman" w:cs="Times New Roman"/>
                <w:color w:val="auto"/>
              </w:rPr>
            </w:pPr>
            <w:r w:rsidRPr="00F77C56">
              <w:rPr>
                <w:rFonts w:ascii="Times New Roman" w:hAnsi="Times New Roman" w:cs="Times New Roman"/>
                <w:color w:val="auto"/>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w:t>
            </w:r>
          </w:p>
        </w:tc>
      </w:tr>
      <w:tr w:rsidR="00F77C56" w:rsidRPr="00F77C56" w:rsidTr="005C0BBE">
        <w:tc>
          <w:tcPr>
            <w:tcW w:w="392"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3.</w:t>
            </w:r>
          </w:p>
        </w:tc>
        <w:tc>
          <w:tcPr>
            <w:tcW w:w="3544"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Социальное</w:t>
            </w:r>
          </w:p>
        </w:tc>
        <w:tc>
          <w:tcPr>
            <w:tcW w:w="5969" w:type="dxa"/>
            <w:shd w:val="clear" w:color="auto" w:fill="auto"/>
          </w:tcPr>
          <w:p w:rsidR="00F77C56" w:rsidRPr="00F77C56" w:rsidRDefault="00F77C56" w:rsidP="005C0BBE">
            <w:pPr>
              <w:pStyle w:val="Default"/>
              <w:contextualSpacing/>
              <w:jc w:val="both"/>
              <w:rPr>
                <w:rFonts w:ascii="Times New Roman" w:hAnsi="Times New Roman" w:cs="Times New Roman"/>
                <w:color w:val="auto"/>
              </w:rPr>
            </w:pPr>
            <w:r w:rsidRPr="00F77C56">
              <w:rPr>
                <w:rFonts w:ascii="Times New Roman" w:hAnsi="Times New Roman" w:cs="Times New Roman"/>
                <w:color w:val="auto"/>
              </w:rPr>
              <w:t>Формирование таких ценностей как познание, истина, целеустремленность, социально - значимой деятельности.</w:t>
            </w:r>
          </w:p>
        </w:tc>
      </w:tr>
      <w:tr w:rsidR="00F77C56" w:rsidRPr="00F77C56" w:rsidTr="005C0BBE">
        <w:tc>
          <w:tcPr>
            <w:tcW w:w="392"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4.</w:t>
            </w:r>
          </w:p>
        </w:tc>
        <w:tc>
          <w:tcPr>
            <w:tcW w:w="3544"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Общеинтеллектуальное</w:t>
            </w:r>
          </w:p>
        </w:tc>
        <w:tc>
          <w:tcPr>
            <w:tcW w:w="5969" w:type="dxa"/>
            <w:shd w:val="clear" w:color="auto" w:fill="auto"/>
          </w:tcPr>
          <w:p w:rsidR="00F77C56" w:rsidRPr="00F77C56" w:rsidRDefault="00F77C56" w:rsidP="005C0BBE">
            <w:pPr>
              <w:pStyle w:val="Default"/>
              <w:contextualSpacing/>
              <w:jc w:val="both"/>
              <w:rPr>
                <w:rFonts w:ascii="Times New Roman" w:hAnsi="Times New Roman" w:cs="Times New Roman"/>
                <w:color w:val="auto"/>
              </w:rPr>
            </w:pPr>
            <w:r w:rsidRPr="00F77C56">
              <w:rPr>
                <w:rFonts w:ascii="Times New Roman" w:hAnsi="Times New Roman" w:cs="Times New Roman"/>
                <w:color w:val="auto"/>
              </w:rPr>
              <w:t>Обогащение запаса учащихся языковыми знаниями, способствующие формированию мировоззрения, эрудиции, кругозора.</w:t>
            </w:r>
          </w:p>
        </w:tc>
      </w:tr>
      <w:tr w:rsidR="00F77C56" w:rsidRPr="00F77C56" w:rsidTr="005C0BBE">
        <w:tc>
          <w:tcPr>
            <w:tcW w:w="392"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5.</w:t>
            </w:r>
          </w:p>
        </w:tc>
        <w:tc>
          <w:tcPr>
            <w:tcW w:w="3544" w:type="dxa"/>
            <w:shd w:val="clear" w:color="auto" w:fill="auto"/>
          </w:tcPr>
          <w:p w:rsidR="00F77C56" w:rsidRPr="00F77C56" w:rsidRDefault="00F77C56" w:rsidP="005C0BBE">
            <w:pPr>
              <w:pStyle w:val="Default"/>
              <w:contextualSpacing/>
              <w:rPr>
                <w:rFonts w:ascii="Times New Roman" w:hAnsi="Times New Roman" w:cs="Times New Roman"/>
                <w:color w:val="auto"/>
              </w:rPr>
            </w:pPr>
            <w:r w:rsidRPr="00F77C56">
              <w:rPr>
                <w:rFonts w:ascii="Times New Roman" w:hAnsi="Times New Roman" w:cs="Times New Roman"/>
                <w:color w:val="auto"/>
              </w:rPr>
              <w:t>Общекультурное</w:t>
            </w:r>
          </w:p>
        </w:tc>
        <w:tc>
          <w:tcPr>
            <w:tcW w:w="5969" w:type="dxa"/>
            <w:shd w:val="clear" w:color="auto" w:fill="auto"/>
          </w:tcPr>
          <w:p w:rsidR="00F77C56" w:rsidRPr="00F77C56" w:rsidRDefault="00F77C56" w:rsidP="005C0BBE">
            <w:pPr>
              <w:pStyle w:val="Default"/>
              <w:contextualSpacing/>
              <w:jc w:val="both"/>
              <w:rPr>
                <w:rFonts w:ascii="Times New Roman" w:hAnsi="Times New Roman" w:cs="Times New Roman"/>
                <w:color w:val="auto"/>
              </w:rPr>
            </w:pPr>
            <w:r w:rsidRPr="00F77C56">
              <w:rPr>
                <w:rFonts w:ascii="Times New Roman" w:hAnsi="Times New Roman" w:cs="Times New Roman"/>
                <w:color w:val="auto"/>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rsidR="00F77C56" w:rsidRPr="00F77C56" w:rsidRDefault="00F77C56" w:rsidP="00F77C56">
      <w:pPr>
        <w:pStyle w:val="Default"/>
        <w:contextualSpacing/>
        <w:jc w:val="center"/>
        <w:rPr>
          <w:rFonts w:ascii="Times New Roman" w:hAnsi="Times New Roman" w:cs="Times New Roman"/>
          <w:color w:val="auto"/>
        </w:rPr>
      </w:pPr>
    </w:p>
    <w:p w:rsidR="00F77C56" w:rsidRPr="00F77C56" w:rsidRDefault="00F77C56" w:rsidP="00F77C56">
      <w:pPr>
        <w:pStyle w:val="Default"/>
        <w:contextualSpacing/>
        <w:rPr>
          <w:rFonts w:ascii="Times New Roman" w:hAnsi="Times New Roman" w:cs="Times New Roman"/>
          <w:b/>
          <w:color w:val="auto"/>
        </w:rPr>
      </w:pPr>
    </w:p>
    <w:p w:rsidR="00F77C56" w:rsidRPr="00F77C56" w:rsidRDefault="00F77C56" w:rsidP="00F77C56">
      <w:pPr>
        <w:pStyle w:val="Default"/>
        <w:contextualSpacing/>
        <w:rPr>
          <w:rFonts w:ascii="Times New Roman" w:hAnsi="Times New Roman" w:cs="Times New Roman"/>
        </w:rPr>
      </w:pPr>
    </w:p>
    <w:p w:rsidR="00F77C56" w:rsidRPr="00F77C56" w:rsidRDefault="00F77C56" w:rsidP="00F77C56">
      <w:pPr>
        <w:spacing w:after="0" w:line="240" w:lineRule="auto"/>
        <w:jc w:val="both"/>
        <w:rPr>
          <w:rFonts w:ascii="Times New Roman" w:hAnsi="Times New Roman" w:cs="Times New Roman"/>
          <w:b/>
          <w:sz w:val="24"/>
          <w:szCs w:val="24"/>
        </w:rPr>
      </w:pPr>
      <w:r w:rsidRPr="00F77C56">
        <w:rPr>
          <w:rFonts w:ascii="Times New Roman" w:hAnsi="Times New Roman" w:cs="Times New Roman"/>
          <w:b/>
          <w:sz w:val="24"/>
          <w:szCs w:val="24"/>
        </w:rPr>
        <w:t>План реализует следующие курсы  внеурочной деятельности:</w:t>
      </w:r>
    </w:p>
    <w:p w:rsidR="00F77C56" w:rsidRPr="00F77C56" w:rsidRDefault="00F77C56" w:rsidP="00F77C56">
      <w:pPr>
        <w:spacing w:after="0" w:line="240" w:lineRule="auto"/>
        <w:jc w:val="both"/>
        <w:rPr>
          <w:rFonts w:ascii="Times New Roman" w:hAnsi="Times New Roman" w:cs="Times New Roman"/>
          <w:b/>
          <w:sz w:val="24"/>
          <w:szCs w:val="24"/>
        </w:rPr>
      </w:pPr>
    </w:p>
    <w:p w:rsidR="00F77C56" w:rsidRPr="00F77C56" w:rsidRDefault="00F77C56" w:rsidP="00F77C56">
      <w:pPr>
        <w:spacing w:after="0" w:line="240" w:lineRule="auto"/>
        <w:ind w:firstLine="708"/>
        <w:jc w:val="both"/>
        <w:rPr>
          <w:rFonts w:ascii="Times New Roman" w:hAnsi="Times New Roman" w:cs="Times New Roman"/>
          <w:sz w:val="24"/>
          <w:szCs w:val="24"/>
        </w:rPr>
      </w:pPr>
      <w:r w:rsidRPr="00F77C56">
        <w:rPr>
          <w:rFonts w:ascii="Times New Roman" w:hAnsi="Times New Roman" w:cs="Times New Roman"/>
          <w:sz w:val="24"/>
          <w:szCs w:val="24"/>
        </w:rPr>
        <w:t xml:space="preserve">Программа внеурочной деятельности по общеинтеллектуальному направлению </w:t>
      </w:r>
      <w:r w:rsidRPr="00F77C56">
        <w:rPr>
          <w:rFonts w:ascii="Times New Roman" w:hAnsi="Times New Roman" w:cs="Times New Roman"/>
          <w:b/>
          <w:sz w:val="24"/>
          <w:szCs w:val="24"/>
        </w:rPr>
        <w:t>«Исследования в биологии»</w:t>
      </w:r>
      <w:r w:rsidRPr="00F77C56">
        <w:rPr>
          <w:rFonts w:ascii="Times New Roman" w:hAnsi="Times New Roman" w:cs="Times New Roman"/>
          <w:sz w:val="24"/>
          <w:szCs w:val="24"/>
        </w:rPr>
        <w:t xml:space="preserve"> в полной мере соответствует положениям концепции обучения. Она позволяет учащимся осуществить эвристические пробы, оценить свои потребности и возможности. Программа составлена с учетом требований ФГОС. Программа содержит знания, которые вызывают у учащихся познавательный интерес и представляют ценность при подготовке к сдаче ЕГЭ по биологии, а также для обучения в вузах. В этом заключается ее мотивирующий потенциал. Знания, полученные при обучении по данной программе, способствуют формированию социально активной личности. Целью программы является обогащение запаса учащихся знаниями по биологии, способствование формированию мировоззрения, эрудиции, кругозора, развитию исследовательских умений,  формирование полноценного и интеллектуального развития учащихся.</w:t>
      </w:r>
    </w:p>
    <w:p w:rsidR="00F77C56" w:rsidRPr="00F77C56" w:rsidRDefault="00F77C56" w:rsidP="00F77C56">
      <w:pPr>
        <w:spacing w:after="0" w:line="240" w:lineRule="auto"/>
        <w:ind w:firstLine="708"/>
        <w:jc w:val="both"/>
        <w:rPr>
          <w:rFonts w:ascii="Times New Roman" w:hAnsi="Times New Roman" w:cs="Times New Roman"/>
          <w:sz w:val="24"/>
          <w:szCs w:val="24"/>
        </w:rPr>
      </w:pPr>
      <w:r w:rsidRPr="00F77C56">
        <w:rPr>
          <w:rFonts w:ascii="Times New Roman" w:hAnsi="Times New Roman" w:cs="Times New Roman"/>
          <w:sz w:val="24"/>
          <w:szCs w:val="24"/>
        </w:rPr>
        <w:t xml:space="preserve">Рабочая программа внеурочной деятельности по духовно-нравственному направлению </w:t>
      </w:r>
      <w:r w:rsidRPr="00F77C56">
        <w:rPr>
          <w:rFonts w:ascii="Times New Roman" w:hAnsi="Times New Roman" w:cs="Times New Roman"/>
          <w:b/>
          <w:sz w:val="24"/>
          <w:szCs w:val="24"/>
        </w:rPr>
        <w:t>«Я и мои ценности»</w:t>
      </w:r>
      <w:r w:rsidRPr="00F77C56">
        <w:rPr>
          <w:rFonts w:ascii="Times New Roman" w:hAnsi="Times New Roman" w:cs="Times New Roman"/>
          <w:sz w:val="24"/>
          <w:szCs w:val="24"/>
        </w:rPr>
        <w:t xml:space="preserve"> разработана для занятий в 10 классе. Духовно-нравственное воспитание подрастающего поколения является сегодня одной из приоритетных задач в деле воспитания и образования подрастающего поколения и молодежи. Именно современная школа должна стать одним из тех главных истоков, где учат добру, справедливости, честности, состраданию, любви к своему Отечеству и народу. Актуальность программы определяется потребностью общества в духовно-нравственном воспитании как необходимом элементе сохранения и дальнейшего развития общества. Цель программы - формирование нравственной, духовно развитой личности, способной к самосовершенствованию, поиску смысла жизни, стремящейся к правде, добру, красоте.</w:t>
      </w:r>
    </w:p>
    <w:p w:rsidR="00F77C56" w:rsidRPr="00F77C56" w:rsidRDefault="00F77C56" w:rsidP="00F77C56">
      <w:pPr>
        <w:spacing w:after="0" w:line="240" w:lineRule="auto"/>
        <w:ind w:firstLine="708"/>
        <w:jc w:val="both"/>
        <w:rPr>
          <w:rFonts w:ascii="Times New Roman" w:hAnsi="Times New Roman" w:cs="Times New Roman"/>
          <w:sz w:val="24"/>
          <w:szCs w:val="24"/>
        </w:rPr>
      </w:pPr>
      <w:r w:rsidRPr="00F77C56">
        <w:rPr>
          <w:rFonts w:ascii="Times New Roman" w:hAnsi="Times New Roman" w:cs="Times New Roman"/>
          <w:sz w:val="24"/>
          <w:szCs w:val="24"/>
        </w:rPr>
        <w:t xml:space="preserve">Рабочая программа внеурочной деятельности </w:t>
      </w:r>
      <w:r w:rsidRPr="00F77C56">
        <w:rPr>
          <w:rFonts w:ascii="Times New Roman" w:hAnsi="Times New Roman" w:cs="Times New Roman"/>
          <w:b/>
          <w:sz w:val="24"/>
          <w:szCs w:val="24"/>
        </w:rPr>
        <w:t>«Олимпийское образование»</w:t>
      </w:r>
      <w:r w:rsidRPr="00F77C56">
        <w:rPr>
          <w:rFonts w:ascii="Times New Roman" w:hAnsi="Times New Roman" w:cs="Times New Roman"/>
          <w:sz w:val="24"/>
          <w:szCs w:val="24"/>
        </w:rPr>
        <w:t xml:space="preserve"> по целевой и содержательной направленности является спортивно-оздоровительной и предназначена для работы с обучающимися, проявляющими интерес к физической культуре и спорту в 10 классе. Олимпийское образование занимает все более важное место в системе образования, воспитания и обучения подрастающего поколения.   Приобщение детей и молодежи к идеалам олимпизма, которые ориентированы на общечеловеческие, гуманистические, духовно-нравственные ценности, связанные со спортом, особенно актуально в современных условиях нашей страны. Олимпийское образование – одно из направлений современных наук, которое призвано воспитывать в человеке патриотические качества, чтить и прославлять традиции русского народа, изучать историю развития спорта и физической культуры, гордиться героями олимпийских игр.   Программа актуальна, поскольку является комплексной, вариативной, предполагает формирование двигательных качеств, оценки физического развития и овладение современными здоровьесберегающими технологиями.</w:t>
      </w:r>
    </w:p>
    <w:p w:rsidR="00F77C56" w:rsidRPr="00F77C56" w:rsidRDefault="00F77C56" w:rsidP="00F77C56">
      <w:pPr>
        <w:spacing w:after="0" w:line="240" w:lineRule="auto"/>
        <w:ind w:firstLine="708"/>
        <w:jc w:val="both"/>
        <w:rPr>
          <w:rFonts w:ascii="Times New Roman" w:hAnsi="Times New Roman" w:cs="Times New Roman"/>
          <w:sz w:val="24"/>
          <w:szCs w:val="24"/>
        </w:rPr>
      </w:pPr>
      <w:r w:rsidRPr="00F77C56">
        <w:rPr>
          <w:rFonts w:ascii="Times New Roman" w:hAnsi="Times New Roman" w:cs="Times New Roman"/>
          <w:sz w:val="24"/>
          <w:szCs w:val="24"/>
        </w:rPr>
        <w:t xml:space="preserve">Рабочая программа внеурочной деятельности </w:t>
      </w:r>
      <w:r w:rsidRPr="00F77C56">
        <w:rPr>
          <w:rFonts w:ascii="Times New Roman" w:hAnsi="Times New Roman" w:cs="Times New Roman"/>
          <w:b/>
          <w:sz w:val="24"/>
          <w:szCs w:val="24"/>
        </w:rPr>
        <w:t>«Основы финансовой грамотности»</w:t>
      </w:r>
      <w:r w:rsidRPr="00F77C56">
        <w:rPr>
          <w:rFonts w:ascii="Times New Roman" w:hAnsi="Times New Roman" w:cs="Times New Roman"/>
          <w:sz w:val="24"/>
          <w:szCs w:val="24"/>
        </w:rPr>
        <w:t xml:space="preserve"> для учащихся 10 класса училища разработана в соответствии с требованиями Федерального государственного образовательного стандарта среднего общего образования. Актуальность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Цели данного курса -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 создание комфортных условий, способствующих формированию коммуникативных компетенций;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F77C56" w:rsidRPr="00F77C56" w:rsidRDefault="00F77C56" w:rsidP="00F77C56">
      <w:pPr>
        <w:spacing w:after="0" w:line="240" w:lineRule="auto"/>
        <w:ind w:firstLine="708"/>
        <w:jc w:val="both"/>
        <w:rPr>
          <w:rFonts w:ascii="Times New Roman" w:hAnsi="Times New Roman" w:cs="Times New Roman"/>
          <w:sz w:val="24"/>
          <w:szCs w:val="24"/>
        </w:rPr>
      </w:pPr>
      <w:r w:rsidRPr="00F77C56">
        <w:rPr>
          <w:rFonts w:ascii="Times New Roman" w:hAnsi="Times New Roman" w:cs="Times New Roman"/>
          <w:sz w:val="24"/>
          <w:szCs w:val="24"/>
        </w:rPr>
        <w:t xml:space="preserve">Рабочая программа внеурочной деятельности </w:t>
      </w:r>
      <w:r w:rsidRPr="00F77C56">
        <w:rPr>
          <w:rFonts w:ascii="Times New Roman" w:hAnsi="Times New Roman" w:cs="Times New Roman"/>
          <w:b/>
          <w:sz w:val="24"/>
          <w:szCs w:val="24"/>
        </w:rPr>
        <w:t>«В мире искусства»</w:t>
      </w:r>
      <w:r w:rsidRPr="00F77C56">
        <w:rPr>
          <w:rFonts w:ascii="Times New Roman" w:hAnsi="Times New Roman" w:cs="Times New Roman"/>
          <w:sz w:val="24"/>
          <w:szCs w:val="24"/>
        </w:rPr>
        <w:t xml:space="preserve">  помогает раскрыть эстетический рост учеников, постигающих мировую художественную культуру: от восприятия обучающихся конкретных художественных произведений через постижение ими целостной художественной картины мира к самостоятельной эстетической деятельности, к собственному творчеству, возвышению духовности на основе мирового, отечественного, регионального культурного наследия.</w:t>
      </w:r>
    </w:p>
    <w:p w:rsidR="00F77C56" w:rsidRPr="00F77C56" w:rsidRDefault="00F77C56" w:rsidP="00F77C56">
      <w:pPr>
        <w:pStyle w:val="af2"/>
        <w:ind w:firstLine="708"/>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Для решения задач образовательной программы школы через курсы внеурочной деятельности организуется проектная деятельность, которая позволяет всем учащимся успешно выполнить, а затем защитить индивидуальный проект в конце учебного года.</w:t>
      </w:r>
    </w:p>
    <w:p w:rsidR="00F77C56" w:rsidRPr="00F77C56" w:rsidRDefault="00F77C56" w:rsidP="00F77C56">
      <w:pPr>
        <w:pStyle w:val="af2"/>
        <w:ind w:firstLine="708"/>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 xml:space="preserve">Основная часть внеурочной деятельности реализуется за счет занятий учащихся </w:t>
      </w:r>
      <w:r w:rsidRPr="00F77C56">
        <w:rPr>
          <w:rFonts w:ascii="Times New Roman" w:eastAsia="@Arial Unicode MS" w:hAnsi="Times New Roman" w:cs="Times New Roman"/>
          <w:b/>
          <w:sz w:val="24"/>
          <w:szCs w:val="24"/>
        </w:rPr>
        <w:t>по видам спорта (спортивные секции)</w:t>
      </w:r>
      <w:r w:rsidRPr="00F77C56">
        <w:rPr>
          <w:rFonts w:ascii="Times New Roman" w:eastAsia="@Arial Unicode MS"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 п/п</w:t>
            </w:r>
          </w:p>
        </w:tc>
        <w:tc>
          <w:tcPr>
            <w:tcW w:w="5563"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Вид спорта</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101 группа</w:t>
            </w:r>
          </w:p>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Количество учащихся</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Баскетбол</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4</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2</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Бокс</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2</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3</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Волейбол</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2</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4</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Гребля на байдарках и каноэ</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2</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5</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Греко-римская борьба</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3</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6</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Дзюдо</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3</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7</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Самбо</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3</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8</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Лёгкая атлетика</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2</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9</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Лыжные гонки</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3</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10</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Настольный теннис</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11</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Плавание</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12</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Спортивная гимнастика</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13</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Тхэквондо</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3</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14</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Хоккей на траве</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2</w:t>
            </w:r>
          </w:p>
        </w:tc>
      </w:tr>
      <w:tr w:rsidR="00F77C56" w:rsidRPr="00F77C56" w:rsidTr="005C0BBE">
        <w:tc>
          <w:tcPr>
            <w:tcW w:w="817"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15</w:t>
            </w:r>
          </w:p>
        </w:tc>
        <w:tc>
          <w:tcPr>
            <w:tcW w:w="5563" w:type="dxa"/>
            <w:shd w:val="clear" w:color="auto" w:fill="auto"/>
          </w:tcPr>
          <w:p w:rsidR="00F77C56" w:rsidRPr="00F77C56" w:rsidRDefault="00F77C56" w:rsidP="005C0BBE">
            <w:pPr>
              <w:pStyle w:val="af2"/>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Хоккей с шайбой</w:t>
            </w:r>
          </w:p>
        </w:tc>
        <w:tc>
          <w:tcPr>
            <w:tcW w:w="3191" w:type="dxa"/>
            <w:shd w:val="clear" w:color="auto" w:fill="auto"/>
          </w:tcPr>
          <w:p w:rsidR="00F77C56" w:rsidRPr="00F77C56" w:rsidRDefault="00F77C56" w:rsidP="005C0BBE">
            <w:pPr>
              <w:pStyle w:val="af2"/>
              <w:jc w:val="center"/>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1</w:t>
            </w:r>
          </w:p>
        </w:tc>
      </w:tr>
    </w:tbl>
    <w:p w:rsidR="00F77C56" w:rsidRPr="00F77C56" w:rsidRDefault="00F77C56" w:rsidP="00F77C56">
      <w:pPr>
        <w:pStyle w:val="af2"/>
        <w:tabs>
          <w:tab w:val="left" w:pos="8115"/>
        </w:tabs>
        <w:jc w:val="both"/>
        <w:rPr>
          <w:rFonts w:ascii="Times New Roman" w:eastAsia="@Arial Unicode MS" w:hAnsi="Times New Roman" w:cs="Times New Roman"/>
          <w:sz w:val="24"/>
          <w:szCs w:val="24"/>
        </w:rPr>
      </w:pPr>
      <w:r w:rsidRPr="00F77C56">
        <w:rPr>
          <w:rFonts w:ascii="Times New Roman" w:eastAsia="@Arial Unicode MS" w:hAnsi="Times New Roman" w:cs="Times New Roman"/>
          <w:sz w:val="24"/>
          <w:szCs w:val="24"/>
        </w:rPr>
        <w:tab/>
      </w:r>
    </w:p>
    <w:p w:rsidR="00F77C56" w:rsidRPr="00F77C56" w:rsidRDefault="00F77C56" w:rsidP="00F77C56">
      <w:pPr>
        <w:spacing w:after="0" w:line="240" w:lineRule="auto"/>
        <w:ind w:firstLine="709"/>
        <w:jc w:val="both"/>
        <w:rPr>
          <w:rFonts w:ascii="Times New Roman" w:hAnsi="Times New Roman" w:cs="Times New Roman"/>
          <w:sz w:val="24"/>
          <w:szCs w:val="24"/>
        </w:rPr>
      </w:pPr>
    </w:p>
    <w:p w:rsidR="00F77C56" w:rsidRPr="00F77C56" w:rsidRDefault="00F77C56" w:rsidP="00F77C56">
      <w:pPr>
        <w:spacing w:after="0" w:line="240" w:lineRule="auto"/>
        <w:jc w:val="center"/>
        <w:rPr>
          <w:rFonts w:ascii="Times New Roman" w:hAnsi="Times New Roman" w:cs="Times New Roman"/>
          <w:b/>
          <w:sz w:val="24"/>
          <w:szCs w:val="24"/>
        </w:rPr>
      </w:pPr>
      <w:r w:rsidRPr="00F77C56">
        <w:rPr>
          <w:rFonts w:ascii="Times New Roman" w:hAnsi="Times New Roman" w:cs="Times New Roman"/>
          <w:b/>
          <w:sz w:val="24"/>
          <w:szCs w:val="24"/>
        </w:rPr>
        <w:t>План  ВД  СОО  10  класс</w:t>
      </w:r>
    </w:p>
    <w:p w:rsidR="00F77C56" w:rsidRPr="00F77C56" w:rsidRDefault="00F77C56" w:rsidP="00F77C56">
      <w:pPr>
        <w:spacing w:after="0" w:line="240" w:lineRule="auto"/>
        <w:ind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3544"/>
        <w:gridCol w:w="1984"/>
      </w:tblGrid>
      <w:tr w:rsidR="00F77C56" w:rsidRPr="00F77C56" w:rsidTr="005C0BBE">
        <w:trPr>
          <w:cantSplit/>
          <w:trHeight w:val="358"/>
        </w:trPr>
        <w:tc>
          <w:tcPr>
            <w:tcW w:w="2660" w:type="dxa"/>
            <w:shd w:val="clear" w:color="auto" w:fill="auto"/>
          </w:tcPr>
          <w:p w:rsidR="00F77C56" w:rsidRPr="00F77C56" w:rsidRDefault="00F77C56" w:rsidP="005C0BBE">
            <w:pPr>
              <w:spacing w:after="0" w:line="240" w:lineRule="auto"/>
              <w:jc w:val="center"/>
              <w:rPr>
                <w:rFonts w:ascii="Times New Roman" w:hAnsi="Times New Roman" w:cs="Times New Roman"/>
                <w:b/>
                <w:sz w:val="24"/>
                <w:szCs w:val="24"/>
              </w:rPr>
            </w:pPr>
            <w:r w:rsidRPr="00F77C56">
              <w:rPr>
                <w:rFonts w:ascii="Times New Roman" w:hAnsi="Times New Roman" w:cs="Times New Roman"/>
                <w:b/>
                <w:sz w:val="24"/>
                <w:szCs w:val="24"/>
              </w:rPr>
              <w:t>Направление</w:t>
            </w:r>
          </w:p>
        </w:tc>
        <w:tc>
          <w:tcPr>
            <w:tcW w:w="3544" w:type="dxa"/>
            <w:shd w:val="clear" w:color="auto" w:fill="auto"/>
          </w:tcPr>
          <w:p w:rsidR="00F77C56" w:rsidRPr="00F77C56" w:rsidRDefault="00F77C56" w:rsidP="005C0BBE">
            <w:pPr>
              <w:spacing w:after="0" w:line="240" w:lineRule="auto"/>
              <w:jc w:val="center"/>
              <w:rPr>
                <w:rFonts w:ascii="Times New Roman" w:hAnsi="Times New Roman" w:cs="Times New Roman"/>
                <w:b/>
                <w:sz w:val="24"/>
                <w:szCs w:val="24"/>
              </w:rPr>
            </w:pPr>
            <w:r w:rsidRPr="00F77C56">
              <w:rPr>
                <w:rFonts w:ascii="Times New Roman" w:hAnsi="Times New Roman" w:cs="Times New Roman"/>
                <w:b/>
                <w:sz w:val="24"/>
                <w:szCs w:val="24"/>
              </w:rPr>
              <w:t>Название курса</w:t>
            </w:r>
          </w:p>
        </w:tc>
        <w:tc>
          <w:tcPr>
            <w:tcW w:w="1984" w:type="dxa"/>
          </w:tcPr>
          <w:p w:rsidR="00F77C56" w:rsidRPr="00F77C56" w:rsidRDefault="00F77C56" w:rsidP="005C0BBE">
            <w:pPr>
              <w:spacing w:after="0" w:line="240" w:lineRule="auto"/>
              <w:jc w:val="center"/>
              <w:rPr>
                <w:rFonts w:ascii="Times New Roman" w:hAnsi="Times New Roman" w:cs="Times New Roman"/>
                <w:b/>
                <w:sz w:val="24"/>
                <w:szCs w:val="24"/>
              </w:rPr>
            </w:pPr>
            <w:r w:rsidRPr="00F77C56">
              <w:rPr>
                <w:rFonts w:ascii="Times New Roman" w:hAnsi="Times New Roman" w:cs="Times New Roman"/>
                <w:b/>
                <w:sz w:val="24"/>
                <w:szCs w:val="24"/>
              </w:rPr>
              <w:t>10</w:t>
            </w:r>
          </w:p>
        </w:tc>
      </w:tr>
      <w:tr w:rsidR="00F77C56" w:rsidRPr="00F77C56" w:rsidTr="005C0BBE">
        <w:trPr>
          <w:cantSplit/>
          <w:trHeight w:val="346"/>
        </w:trPr>
        <w:tc>
          <w:tcPr>
            <w:tcW w:w="2660"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sz w:val="24"/>
                <w:szCs w:val="24"/>
              </w:rPr>
              <w:t>Духовно-нравственное</w:t>
            </w:r>
          </w:p>
        </w:tc>
        <w:tc>
          <w:tcPr>
            <w:tcW w:w="3544" w:type="dxa"/>
            <w:shd w:val="clear" w:color="auto" w:fill="auto"/>
          </w:tcPr>
          <w:p w:rsidR="00F77C56" w:rsidRPr="00F77C56" w:rsidRDefault="00F77C56" w:rsidP="005C0BBE">
            <w:pPr>
              <w:spacing w:after="0" w:line="240" w:lineRule="auto"/>
              <w:rPr>
                <w:rFonts w:ascii="Times New Roman" w:hAnsi="Times New Roman" w:cs="Times New Roman"/>
                <w:b/>
                <w:sz w:val="24"/>
                <w:szCs w:val="24"/>
              </w:rPr>
            </w:pPr>
            <w:r w:rsidRPr="00F77C56">
              <w:rPr>
                <w:rFonts w:ascii="Times New Roman" w:hAnsi="Times New Roman" w:cs="Times New Roman"/>
                <w:sz w:val="24"/>
                <w:szCs w:val="24"/>
              </w:rPr>
              <w:t>Я и мои ценности</w:t>
            </w:r>
          </w:p>
        </w:tc>
        <w:tc>
          <w:tcPr>
            <w:tcW w:w="1984" w:type="dxa"/>
          </w:tcPr>
          <w:p w:rsidR="00F77C56" w:rsidRPr="00F77C56" w:rsidRDefault="00F77C56" w:rsidP="005C0BBE">
            <w:pPr>
              <w:spacing w:after="0" w:line="240" w:lineRule="auto"/>
              <w:jc w:val="center"/>
              <w:rPr>
                <w:rFonts w:ascii="Times New Roman" w:hAnsi="Times New Roman" w:cs="Times New Roman"/>
                <w:sz w:val="24"/>
                <w:szCs w:val="24"/>
              </w:rPr>
            </w:pPr>
            <w:r w:rsidRPr="00F77C56">
              <w:rPr>
                <w:rFonts w:ascii="Times New Roman" w:hAnsi="Times New Roman" w:cs="Times New Roman"/>
                <w:sz w:val="24"/>
                <w:szCs w:val="24"/>
              </w:rPr>
              <w:t>1</w:t>
            </w:r>
          </w:p>
        </w:tc>
      </w:tr>
      <w:tr w:rsidR="00F77C56" w:rsidRPr="00F77C56" w:rsidTr="005C0BBE">
        <w:trPr>
          <w:cantSplit/>
          <w:trHeight w:val="321"/>
        </w:trPr>
        <w:tc>
          <w:tcPr>
            <w:tcW w:w="2660"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sz w:val="24"/>
                <w:szCs w:val="24"/>
              </w:rPr>
              <w:t>Социальное</w:t>
            </w:r>
          </w:p>
        </w:tc>
        <w:tc>
          <w:tcPr>
            <w:tcW w:w="3544" w:type="dxa"/>
            <w:shd w:val="clear" w:color="auto" w:fill="auto"/>
          </w:tcPr>
          <w:p w:rsidR="00F77C56" w:rsidRPr="00F77C56" w:rsidRDefault="00F77C56" w:rsidP="005C0BBE">
            <w:pPr>
              <w:spacing w:after="0" w:line="240" w:lineRule="auto"/>
              <w:rPr>
                <w:rFonts w:ascii="Times New Roman" w:hAnsi="Times New Roman" w:cs="Times New Roman"/>
                <w:b/>
                <w:sz w:val="24"/>
                <w:szCs w:val="24"/>
              </w:rPr>
            </w:pPr>
            <w:r w:rsidRPr="00F77C56">
              <w:rPr>
                <w:rFonts w:ascii="Times New Roman" w:hAnsi="Times New Roman" w:cs="Times New Roman"/>
                <w:sz w:val="24"/>
                <w:szCs w:val="24"/>
              </w:rPr>
              <w:t>Основы финансовой грамотности</w:t>
            </w:r>
          </w:p>
        </w:tc>
        <w:tc>
          <w:tcPr>
            <w:tcW w:w="1984" w:type="dxa"/>
          </w:tcPr>
          <w:p w:rsidR="00F77C56" w:rsidRPr="00F77C56" w:rsidRDefault="00F77C56" w:rsidP="005C0BBE">
            <w:pPr>
              <w:spacing w:after="0" w:line="240" w:lineRule="auto"/>
              <w:jc w:val="center"/>
              <w:rPr>
                <w:rFonts w:ascii="Times New Roman" w:hAnsi="Times New Roman" w:cs="Times New Roman"/>
                <w:sz w:val="24"/>
                <w:szCs w:val="24"/>
              </w:rPr>
            </w:pPr>
            <w:r w:rsidRPr="00F77C56">
              <w:rPr>
                <w:rFonts w:ascii="Times New Roman" w:hAnsi="Times New Roman" w:cs="Times New Roman"/>
                <w:sz w:val="24"/>
                <w:szCs w:val="24"/>
              </w:rPr>
              <w:t>1</w:t>
            </w:r>
          </w:p>
        </w:tc>
      </w:tr>
      <w:tr w:rsidR="00F77C56" w:rsidRPr="00F77C56" w:rsidTr="005C0BBE">
        <w:trPr>
          <w:cantSplit/>
          <w:trHeight w:val="312"/>
        </w:trPr>
        <w:tc>
          <w:tcPr>
            <w:tcW w:w="2660"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sz w:val="24"/>
                <w:szCs w:val="24"/>
              </w:rPr>
              <w:t>Общеинтеллектуальное</w:t>
            </w:r>
          </w:p>
        </w:tc>
        <w:tc>
          <w:tcPr>
            <w:tcW w:w="3544" w:type="dxa"/>
            <w:shd w:val="clear" w:color="auto" w:fill="auto"/>
          </w:tcPr>
          <w:p w:rsidR="00F77C56" w:rsidRPr="00F77C56" w:rsidRDefault="00F77C56" w:rsidP="005C0BBE">
            <w:pPr>
              <w:spacing w:after="0" w:line="240" w:lineRule="auto"/>
              <w:rPr>
                <w:rFonts w:ascii="Times New Roman" w:hAnsi="Times New Roman" w:cs="Times New Roman"/>
                <w:b/>
                <w:sz w:val="24"/>
                <w:szCs w:val="24"/>
              </w:rPr>
            </w:pPr>
            <w:r w:rsidRPr="00F77C56">
              <w:rPr>
                <w:rFonts w:ascii="Times New Roman" w:hAnsi="Times New Roman" w:cs="Times New Roman"/>
                <w:sz w:val="24"/>
                <w:szCs w:val="24"/>
              </w:rPr>
              <w:t>Исследования в биологии</w:t>
            </w:r>
          </w:p>
        </w:tc>
        <w:tc>
          <w:tcPr>
            <w:tcW w:w="1984" w:type="dxa"/>
          </w:tcPr>
          <w:p w:rsidR="00F77C56" w:rsidRPr="00F77C56" w:rsidRDefault="00F77C56" w:rsidP="005C0BBE">
            <w:pPr>
              <w:spacing w:after="0" w:line="240" w:lineRule="auto"/>
              <w:jc w:val="center"/>
              <w:rPr>
                <w:rFonts w:ascii="Times New Roman" w:hAnsi="Times New Roman" w:cs="Times New Roman"/>
                <w:sz w:val="24"/>
                <w:szCs w:val="24"/>
              </w:rPr>
            </w:pPr>
            <w:r w:rsidRPr="00F77C56">
              <w:rPr>
                <w:rFonts w:ascii="Times New Roman" w:hAnsi="Times New Roman" w:cs="Times New Roman"/>
                <w:sz w:val="24"/>
                <w:szCs w:val="24"/>
              </w:rPr>
              <w:t>1</w:t>
            </w:r>
          </w:p>
        </w:tc>
      </w:tr>
      <w:tr w:rsidR="00F77C56" w:rsidRPr="00F77C56" w:rsidTr="005C0BBE">
        <w:trPr>
          <w:cantSplit/>
          <w:trHeight w:val="287"/>
        </w:trPr>
        <w:tc>
          <w:tcPr>
            <w:tcW w:w="2660"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sz w:val="24"/>
                <w:szCs w:val="24"/>
              </w:rPr>
              <w:t>Общекультурное</w:t>
            </w:r>
          </w:p>
        </w:tc>
        <w:tc>
          <w:tcPr>
            <w:tcW w:w="3544" w:type="dxa"/>
            <w:shd w:val="clear" w:color="auto" w:fill="auto"/>
          </w:tcPr>
          <w:p w:rsidR="00F77C56" w:rsidRPr="00F77C56" w:rsidRDefault="00F77C56" w:rsidP="005C0BBE">
            <w:pPr>
              <w:spacing w:after="0" w:line="240" w:lineRule="auto"/>
              <w:rPr>
                <w:rFonts w:ascii="Times New Roman" w:hAnsi="Times New Roman" w:cs="Times New Roman"/>
                <w:b/>
                <w:sz w:val="24"/>
                <w:szCs w:val="24"/>
              </w:rPr>
            </w:pPr>
            <w:r w:rsidRPr="00F77C56">
              <w:rPr>
                <w:rFonts w:ascii="Times New Roman" w:hAnsi="Times New Roman" w:cs="Times New Roman"/>
                <w:sz w:val="24"/>
                <w:szCs w:val="24"/>
              </w:rPr>
              <w:t>В мире искусства</w:t>
            </w:r>
          </w:p>
        </w:tc>
        <w:tc>
          <w:tcPr>
            <w:tcW w:w="1984" w:type="dxa"/>
          </w:tcPr>
          <w:p w:rsidR="00F77C56" w:rsidRPr="00F77C56" w:rsidRDefault="00F77C56" w:rsidP="005C0BBE">
            <w:pPr>
              <w:spacing w:after="0" w:line="240" w:lineRule="auto"/>
              <w:jc w:val="center"/>
              <w:rPr>
                <w:rFonts w:ascii="Times New Roman" w:hAnsi="Times New Roman" w:cs="Times New Roman"/>
                <w:sz w:val="24"/>
                <w:szCs w:val="24"/>
              </w:rPr>
            </w:pPr>
            <w:r w:rsidRPr="00F77C56">
              <w:rPr>
                <w:rFonts w:ascii="Times New Roman" w:hAnsi="Times New Roman" w:cs="Times New Roman"/>
                <w:sz w:val="24"/>
                <w:szCs w:val="24"/>
              </w:rPr>
              <w:t>1</w:t>
            </w:r>
          </w:p>
        </w:tc>
      </w:tr>
      <w:tr w:rsidR="00F77C56" w:rsidRPr="00F77C56" w:rsidTr="005C0BBE">
        <w:trPr>
          <w:cantSplit/>
          <w:trHeight w:val="275"/>
        </w:trPr>
        <w:tc>
          <w:tcPr>
            <w:tcW w:w="2660"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sz w:val="24"/>
                <w:szCs w:val="24"/>
              </w:rPr>
              <w:t>Спортивно- оздоровительное</w:t>
            </w:r>
          </w:p>
        </w:tc>
        <w:tc>
          <w:tcPr>
            <w:tcW w:w="3544" w:type="dxa"/>
            <w:shd w:val="clear" w:color="auto" w:fill="auto"/>
          </w:tcPr>
          <w:p w:rsidR="00F77C56" w:rsidRPr="00F77C56" w:rsidRDefault="00F77C56" w:rsidP="005C0BBE">
            <w:pPr>
              <w:spacing w:after="0" w:line="240" w:lineRule="auto"/>
              <w:rPr>
                <w:rFonts w:ascii="Times New Roman" w:hAnsi="Times New Roman" w:cs="Times New Roman"/>
                <w:b/>
                <w:sz w:val="24"/>
                <w:szCs w:val="24"/>
              </w:rPr>
            </w:pPr>
            <w:r w:rsidRPr="00F77C56">
              <w:rPr>
                <w:rFonts w:ascii="Times New Roman" w:hAnsi="Times New Roman" w:cs="Times New Roman"/>
                <w:sz w:val="24"/>
                <w:szCs w:val="24"/>
              </w:rPr>
              <w:t>Олимпийское образование</w:t>
            </w:r>
          </w:p>
        </w:tc>
        <w:tc>
          <w:tcPr>
            <w:tcW w:w="1984" w:type="dxa"/>
          </w:tcPr>
          <w:p w:rsidR="00F77C56" w:rsidRPr="00F77C56" w:rsidRDefault="00F77C56" w:rsidP="005C0BBE">
            <w:pPr>
              <w:spacing w:after="0" w:line="240" w:lineRule="auto"/>
              <w:jc w:val="center"/>
              <w:rPr>
                <w:rFonts w:ascii="Times New Roman" w:hAnsi="Times New Roman" w:cs="Times New Roman"/>
                <w:sz w:val="24"/>
                <w:szCs w:val="24"/>
              </w:rPr>
            </w:pPr>
            <w:r w:rsidRPr="00F77C56">
              <w:rPr>
                <w:rFonts w:ascii="Times New Roman" w:hAnsi="Times New Roman" w:cs="Times New Roman"/>
                <w:sz w:val="24"/>
                <w:szCs w:val="24"/>
              </w:rPr>
              <w:t>1</w:t>
            </w:r>
          </w:p>
        </w:tc>
      </w:tr>
      <w:tr w:rsidR="00F77C56" w:rsidRPr="00F77C56" w:rsidTr="005C0BBE">
        <w:trPr>
          <w:cantSplit/>
          <w:trHeight w:val="277"/>
        </w:trPr>
        <w:tc>
          <w:tcPr>
            <w:tcW w:w="2660"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b/>
                <w:sz w:val="24"/>
                <w:szCs w:val="24"/>
              </w:rPr>
              <w:t>Итого часов в классе</w:t>
            </w:r>
          </w:p>
        </w:tc>
        <w:tc>
          <w:tcPr>
            <w:tcW w:w="3544" w:type="dxa"/>
            <w:shd w:val="clear" w:color="auto" w:fill="auto"/>
          </w:tcPr>
          <w:p w:rsidR="00F77C56" w:rsidRPr="00F77C56" w:rsidRDefault="00F77C56" w:rsidP="005C0BBE">
            <w:pPr>
              <w:spacing w:after="0" w:line="240" w:lineRule="auto"/>
              <w:rPr>
                <w:rFonts w:ascii="Times New Roman" w:hAnsi="Times New Roman" w:cs="Times New Roman"/>
                <w:sz w:val="24"/>
                <w:szCs w:val="24"/>
              </w:rPr>
            </w:pPr>
          </w:p>
        </w:tc>
        <w:tc>
          <w:tcPr>
            <w:tcW w:w="1984" w:type="dxa"/>
          </w:tcPr>
          <w:p w:rsidR="00F77C56" w:rsidRPr="00F77C56" w:rsidRDefault="00F77C56" w:rsidP="005C0BBE">
            <w:pPr>
              <w:spacing w:after="0" w:line="240" w:lineRule="auto"/>
              <w:rPr>
                <w:rFonts w:ascii="Times New Roman" w:hAnsi="Times New Roman" w:cs="Times New Roman"/>
                <w:sz w:val="24"/>
                <w:szCs w:val="24"/>
              </w:rPr>
            </w:pPr>
            <w:r w:rsidRPr="00F77C56">
              <w:rPr>
                <w:rFonts w:ascii="Times New Roman" w:hAnsi="Times New Roman" w:cs="Times New Roman"/>
                <w:sz w:val="24"/>
                <w:szCs w:val="24"/>
              </w:rPr>
              <w:t>5</w:t>
            </w:r>
          </w:p>
        </w:tc>
      </w:tr>
    </w:tbl>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tabs>
          <w:tab w:val="left" w:pos="780"/>
        </w:tabs>
        <w:rPr>
          <w:sz w:val="24"/>
          <w:szCs w:val="24"/>
        </w:rPr>
      </w:pPr>
      <w:r>
        <w:rPr>
          <w:rFonts w:ascii="Times New Roman" w:hAnsi="Times New Roman"/>
          <w:b/>
          <w:bCs/>
          <w:sz w:val="24"/>
          <w:szCs w:val="24"/>
        </w:rPr>
        <w:t>3.4.</w:t>
      </w:r>
      <w:r>
        <w:rPr>
          <w:sz w:val="24"/>
          <w:szCs w:val="24"/>
        </w:rPr>
        <w:tab/>
      </w:r>
      <w:r>
        <w:rPr>
          <w:rFonts w:ascii="Times New Roman" w:hAnsi="Times New Roman"/>
          <w:b/>
          <w:bCs/>
          <w:sz w:val="24"/>
          <w:szCs w:val="24"/>
        </w:rPr>
        <w:t>Система условий реализации основной образовательной программы</w:t>
      </w:r>
    </w:p>
    <w:p w:rsidR="00F77C56" w:rsidRDefault="00F77C56" w:rsidP="00F77C56">
      <w:pPr>
        <w:pStyle w:val="12"/>
        <w:rPr>
          <w:b/>
        </w:rPr>
      </w:pPr>
      <w:bookmarkStart w:id="221" w:name="_Toc414553286"/>
      <w:r>
        <w:rPr>
          <w:b/>
        </w:rPr>
        <w:t>Описание кадровых условий реализации основной образовательной программы основного общего образования</w:t>
      </w:r>
      <w:bookmarkEnd w:id="221"/>
      <w:r>
        <w:rPr>
          <w:b/>
        </w:rPr>
        <w:t>.</w:t>
      </w:r>
    </w:p>
    <w:p w:rsidR="00F77C56" w:rsidRDefault="00F77C56" w:rsidP="00F77C56">
      <w:pPr>
        <w:pStyle w:val="12"/>
      </w:pPr>
      <w:r>
        <w:t xml:space="preserve">Учреждение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F77C56" w:rsidRDefault="00F77C56" w:rsidP="00F77C56">
      <w:pPr>
        <w:pStyle w:val="12"/>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77C56" w:rsidRDefault="00F77C56" w:rsidP="00F77C56">
      <w:pPr>
        <w:pStyle w:val="12"/>
      </w:pPr>
      <w: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среднего общего образования.</w:t>
      </w:r>
    </w:p>
    <w:p w:rsidR="00F77C56" w:rsidRDefault="00F77C56" w:rsidP="00F77C56">
      <w:pPr>
        <w:jc w:val="center"/>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827"/>
        <w:gridCol w:w="4253"/>
      </w:tblGrid>
      <w:tr w:rsidR="00F77C56" w:rsidTr="005C0BBE">
        <w:trPr>
          <w:gridAfter w:val="1"/>
          <w:wAfter w:w="4253" w:type="dxa"/>
          <w:trHeight w:val="276"/>
        </w:trPr>
        <w:tc>
          <w:tcPr>
            <w:tcW w:w="2660" w:type="dxa"/>
            <w:vMerge w:val="restart"/>
            <w:noWrap/>
          </w:tcPr>
          <w:p w:rsidR="00F77C56" w:rsidRDefault="00F77C56" w:rsidP="005C0BBE">
            <w:pPr>
              <w:pStyle w:val="12"/>
              <w:rPr>
                <w:szCs w:val="24"/>
              </w:rPr>
            </w:pPr>
            <w:r>
              <w:rPr>
                <w:szCs w:val="24"/>
              </w:rPr>
              <w:t>Должность</w:t>
            </w:r>
          </w:p>
        </w:tc>
        <w:tc>
          <w:tcPr>
            <w:tcW w:w="3827" w:type="dxa"/>
            <w:vMerge w:val="restart"/>
            <w:noWrap/>
          </w:tcPr>
          <w:p w:rsidR="00F77C56" w:rsidRDefault="00F77C56" w:rsidP="005C0BBE">
            <w:pPr>
              <w:pStyle w:val="12"/>
              <w:rPr>
                <w:szCs w:val="24"/>
              </w:rPr>
            </w:pPr>
            <w:r>
              <w:rPr>
                <w:szCs w:val="24"/>
              </w:rPr>
              <w:t>Должностные обязанности</w:t>
            </w:r>
          </w:p>
        </w:tc>
      </w:tr>
      <w:tr w:rsidR="00F77C56" w:rsidTr="005C0BBE">
        <w:trPr>
          <w:trHeight w:val="537"/>
        </w:trPr>
        <w:tc>
          <w:tcPr>
            <w:tcW w:w="2660" w:type="dxa"/>
            <w:vMerge/>
            <w:noWrap/>
          </w:tcPr>
          <w:p w:rsidR="00F77C56" w:rsidRDefault="00F77C56" w:rsidP="005C0BBE">
            <w:pPr>
              <w:pStyle w:val="12"/>
              <w:rPr>
                <w:szCs w:val="24"/>
              </w:rPr>
            </w:pPr>
          </w:p>
        </w:tc>
        <w:tc>
          <w:tcPr>
            <w:tcW w:w="3827" w:type="dxa"/>
            <w:vMerge/>
            <w:noWrap/>
          </w:tcPr>
          <w:p w:rsidR="00F77C56" w:rsidRDefault="00F77C56" w:rsidP="005C0BBE">
            <w:pPr>
              <w:pStyle w:val="12"/>
              <w:rPr>
                <w:szCs w:val="24"/>
              </w:rPr>
            </w:pPr>
          </w:p>
        </w:tc>
        <w:tc>
          <w:tcPr>
            <w:tcW w:w="4253" w:type="dxa"/>
            <w:vMerge w:val="restart"/>
            <w:noWrap/>
          </w:tcPr>
          <w:p w:rsidR="00F77C56" w:rsidRDefault="00F77C56" w:rsidP="005C0BBE">
            <w:pPr>
              <w:pStyle w:val="12"/>
              <w:rPr>
                <w:szCs w:val="24"/>
              </w:rPr>
            </w:pPr>
            <w:r>
              <w:rPr>
                <w:szCs w:val="24"/>
              </w:rPr>
              <w:t>Требования к уровню квалификации</w:t>
            </w:r>
          </w:p>
        </w:tc>
      </w:tr>
      <w:tr w:rsidR="00F77C56" w:rsidTr="005C0BBE">
        <w:tc>
          <w:tcPr>
            <w:tcW w:w="2660" w:type="dxa"/>
            <w:noWrap/>
          </w:tcPr>
          <w:p w:rsidR="00F77C56" w:rsidRDefault="00F77C56" w:rsidP="005C0BBE">
            <w:pPr>
              <w:pStyle w:val="12"/>
              <w:rPr>
                <w:szCs w:val="24"/>
              </w:rPr>
            </w:pPr>
            <w:r>
              <w:rPr>
                <w:szCs w:val="24"/>
              </w:rPr>
              <w:t>руководитель образовательного учреждения</w:t>
            </w:r>
          </w:p>
        </w:tc>
        <w:tc>
          <w:tcPr>
            <w:tcW w:w="3827" w:type="dxa"/>
            <w:noWrap/>
          </w:tcPr>
          <w:p w:rsidR="00F77C56" w:rsidRDefault="00F77C56" w:rsidP="005C0BBE">
            <w:pPr>
              <w:pStyle w:val="12"/>
              <w:rPr>
                <w:szCs w:val="24"/>
              </w:rPr>
            </w:pPr>
            <w:r>
              <w:rPr>
                <w:szCs w:val="24"/>
              </w:rPr>
              <w:t>обеспечивает системную образовательную и административно-хозяйственную работу образовательного учреждения</w:t>
            </w:r>
          </w:p>
        </w:tc>
        <w:tc>
          <w:tcPr>
            <w:tcW w:w="4253" w:type="dxa"/>
            <w:noWrap/>
          </w:tcPr>
          <w:p w:rsidR="00F77C56" w:rsidRDefault="00F77C56" w:rsidP="005C0BBE">
            <w:pPr>
              <w:pStyle w:val="12"/>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7C56" w:rsidTr="005C0BBE">
        <w:tc>
          <w:tcPr>
            <w:tcW w:w="2660" w:type="dxa"/>
            <w:noWrap/>
          </w:tcPr>
          <w:p w:rsidR="00F77C56" w:rsidRDefault="00F77C56" w:rsidP="005C0BBE">
            <w:pPr>
              <w:pStyle w:val="12"/>
              <w:rPr>
                <w:szCs w:val="24"/>
              </w:rPr>
            </w:pPr>
            <w:r>
              <w:rPr>
                <w:szCs w:val="24"/>
              </w:rPr>
              <w:t>заместитель руководителя (заместитель по УР)</w:t>
            </w:r>
          </w:p>
        </w:tc>
        <w:tc>
          <w:tcPr>
            <w:tcW w:w="3827" w:type="dxa"/>
            <w:noWrap/>
          </w:tcPr>
          <w:p w:rsidR="00F77C56" w:rsidRDefault="00F77C56" w:rsidP="005C0BBE">
            <w:pPr>
              <w:pStyle w:val="12"/>
              <w:rPr>
                <w:szCs w:val="24"/>
              </w:rPr>
            </w:pPr>
            <w:r>
              <w:rPr>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253" w:type="dxa"/>
            <w:noWrap/>
          </w:tcPr>
          <w:p w:rsidR="00F77C56" w:rsidRDefault="00F77C56" w:rsidP="005C0BBE">
            <w:pPr>
              <w:pStyle w:val="12"/>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7C56" w:rsidTr="005C0BBE">
        <w:tc>
          <w:tcPr>
            <w:tcW w:w="2660" w:type="dxa"/>
            <w:noWrap/>
          </w:tcPr>
          <w:p w:rsidR="00F77C56" w:rsidRDefault="00F77C56" w:rsidP="005C0BBE">
            <w:pPr>
              <w:pStyle w:val="12"/>
              <w:rPr>
                <w:szCs w:val="24"/>
              </w:rPr>
            </w:pPr>
            <w:r>
              <w:rPr>
                <w:szCs w:val="24"/>
              </w:rPr>
              <w:t>учитель</w:t>
            </w:r>
          </w:p>
        </w:tc>
        <w:tc>
          <w:tcPr>
            <w:tcW w:w="3827" w:type="dxa"/>
            <w:noWrap/>
          </w:tcPr>
          <w:p w:rsidR="00F77C56" w:rsidRDefault="00F77C56" w:rsidP="005C0BBE">
            <w:pPr>
              <w:pStyle w:val="12"/>
              <w:rPr>
                <w:szCs w:val="24"/>
              </w:rPr>
            </w:pPr>
            <w:r>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253" w:type="dxa"/>
            <w:noWrap/>
          </w:tcPr>
          <w:p w:rsidR="00F77C56" w:rsidRDefault="00F77C56" w:rsidP="005C0BBE">
            <w:pPr>
              <w:pStyle w:val="12"/>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F77C56" w:rsidTr="005C0BBE">
        <w:tc>
          <w:tcPr>
            <w:tcW w:w="2660" w:type="dxa"/>
            <w:noWrap/>
          </w:tcPr>
          <w:p w:rsidR="00F77C56" w:rsidRDefault="00F77C56" w:rsidP="005C0BBE">
            <w:pPr>
              <w:pStyle w:val="12"/>
              <w:rPr>
                <w:szCs w:val="24"/>
              </w:rPr>
            </w:pPr>
            <w:r>
              <w:rPr>
                <w:szCs w:val="24"/>
              </w:rPr>
              <w:t>педагог-организатор</w:t>
            </w:r>
          </w:p>
        </w:tc>
        <w:tc>
          <w:tcPr>
            <w:tcW w:w="3827" w:type="dxa"/>
            <w:noWrap/>
          </w:tcPr>
          <w:p w:rsidR="00F77C56" w:rsidRDefault="00F77C56" w:rsidP="005C0BBE">
            <w:pPr>
              <w:pStyle w:val="12"/>
              <w:rPr>
                <w:szCs w:val="24"/>
              </w:rPr>
            </w:pPr>
            <w:r>
              <w:rPr>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253" w:type="dxa"/>
            <w:noWrap/>
          </w:tcPr>
          <w:p w:rsidR="00F77C56" w:rsidRDefault="00F77C56" w:rsidP="005C0BBE">
            <w:pPr>
              <w:pStyle w:val="12"/>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77C56" w:rsidTr="005C0BBE">
        <w:tc>
          <w:tcPr>
            <w:tcW w:w="2660" w:type="dxa"/>
            <w:noWrap/>
          </w:tcPr>
          <w:p w:rsidR="00F77C56" w:rsidRDefault="00F77C56" w:rsidP="005C0BBE">
            <w:pPr>
              <w:pStyle w:val="12"/>
              <w:rPr>
                <w:szCs w:val="24"/>
              </w:rPr>
            </w:pPr>
            <w:r>
              <w:rPr>
                <w:szCs w:val="24"/>
              </w:rPr>
              <w:t>Специалист по воспитательной работе</w:t>
            </w:r>
          </w:p>
        </w:tc>
        <w:tc>
          <w:tcPr>
            <w:tcW w:w="3827" w:type="dxa"/>
            <w:noWrap/>
          </w:tcPr>
          <w:p w:rsidR="00F77C56" w:rsidRDefault="00F77C56" w:rsidP="005C0BBE">
            <w:pPr>
              <w:pStyle w:val="12"/>
              <w:rPr>
                <w:szCs w:val="24"/>
              </w:rPr>
            </w:pPr>
            <w:r>
              <w:rPr>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253" w:type="dxa"/>
            <w:noWrap/>
          </w:tcPr>
          <w:p w:rsidR="00F77C56" w:rsidRDefault="00F77C56" w:rsidP="005C0BBE">
            <w:pPr>
              <w:pStyle w:val="12"/>
              <w:rPr>
                <w:szCs w:val="24"/>
              </w:rPr>
            </w:pPr>
            <w:r>
              <w:rPr>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F77C56" w:rsidTr="005C0BBE">
        <w:tc>
          <w:tcPr>
            <w:tcW w:w="2660" w:type="dxa"/>
            <w:noWrap/>
          </w:tcPr>
          <w:p w:rsidR="00F77C56" w:rsidRDefault="00F77C56" w:rsidP="005C0BBE">
            <w:pPr>
              <w:pStyle w:val="12"/>
              <w:rPr>
                <w:szCs w:val="24"/>
              </w:rPr>
            </w:pPr>
            <w:r>
              <w:rPr>
                <w:szCs w:val="24"/>
              </w:rPr>
              <w:t>педагог-психолог</w:t>
            </w:r>
          </w:p>
        </w:tc>
        <w:tc>
          <w:tcPr>
            <w:tcW w:w="3827" w:type="dxa"/>
            <w:noWrap/>
          </w:tcPr>
          <w:p w:rsidR="00F77C56" w:rsidRDefault="00F77C56" w:rsidP="005C0BBE">
            <w:pPr>
              <w:pStyle w:val="12"/>
              <w:rPr>
                <w:szCs w:val="24"/>
              </w:rPr>
            </w:pPr>
            <w:r>
              <w:rPr>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253" w:type="dxa"/>
            <w:noWrap/>
          </w:tcPr>
          <w:p w:rsidR="00F77C56" w:rsidRDefault="00F77C56" w:rsidP="005C0BBE">
            <w:pPr>
              <w:pStyle w:val="12"/>
              <w:rPr>
                <w:szCs w:val="24"/>
              </w:rPr>
            </w:pPr>
            <w:r>
              <w:rPr>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F77C56" w:rsidTr="005C0BBE">
        <w:tc>
          <w:tcPr>
            <w:tcW w:w="2660" w:type="dxa"/>
            <w:noWrap/>
          </w:tcPr>
          <w:p w:rsidR="00F77C56" w:rsidRDefault="00F77C56" w:rsidP="005C0BBE">
            <w:pPr>
              <w:pStyle w:val="12"/>
              <w:rPr>
                <w:szCs w:val="24"/>
              </w:rPr>
            </w:pPr>
            <w:r>
              <w:rPr>
                <w:szCs w:val="24"/>
              </w:rPr>
              <w:t>воспитатель</w:t>
            </w:r>
          </w:p>
        </w:tc>
        <w:tc>
          <w:tcPr>
            <w:tcW w:w="3827" w:type="dxa"/>
            <w:noWrap/>
          </w:tcPr>
          <w:p w:rsidR="00F77C56" w:rsidRDefault="00F77C56" w:rsidP="005C0BBE">
            <w:pPr>
              <w:pStyle w:val="12"/>
              <w:rPr>
                <w:szCs w:val="24"/>
              </w:rPr>
            </w:pPr>
            <w:r>
              <w:rPr>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4253" w:type="dxa"/>
            <w:noWrap/>
          </w:tcPr>
          <w:p w:rsidR="00F77C56" w:rsidRDefault="00F77C56" w:rsidP="005C0BBE">
            <w:pPr>
              <w:pStyle w:val="12"/>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F77C56" w:rsidTr="005C0BBE">
        <w:tc>
          <w:tcPr>
            <w:tcW w:w="2660" w:type="dxa"/>
            <w:noWrap/>
          </w:tcPr>
          <w:p w:rsidR="00F77C56" w:rsidRDefault="00F77C56" w:rsidP="005C0BBE">
            <w:pPr>
              <w:pStyle w:val="12"/>
              <w:rPr>
                <w:szCs w:val="24"/>
              </w:rPr>
            </w:pPr>
            <w:r>
              <w:rPr>
                <w:szCs w:val="24"/>
              </w:rPr>
              <w:t>преподаватель-организатор ОБЖ</w:t>
            </w:r>
          </w:p>
        </w:tc>
        <w:tc>
          <w:tcPr>
            <w:tcW w:w="3827" w:type="dxa"/>
            <w:noWrap/>
          </w:tcPr>
          <w:p w:rsidR="00F77C56" w:rsidRDefault="00F77C56" w:rsidP="005C0BBE">
            <w:pPr>
              <w:pStyle w:val="12"/>
              <w:rPr>
                <w:szCs w:val="24"/>
              </w:rPr>
            </w:pPr>
            <w:r>
              <w:rPr>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4253" w:type="dxa"/>
            <w:noWrap/>
          </w:tcPr>
          <w:p w:rsidR="00F77C56" w:rsidRDefault="00F77C56" w:rsidP="005C0BBE">
            <w:pPr>
              <w:pStyle w:val="12"/>
              <w:rPr>
                <w:szCs w:val="24"/>
              </w:rPr>
            </w:pPr>
            <w:r>
              <w:rPr>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77C56" w:rsidTr="005C0BBE">
        <w:tc>
          <w:tcPr>
            <w:tcW w:w="2660" w:type="dxa"/>
            <w:noWrap/>
          </w:tcPr>
          <w:p w:rsidR="00F77C56" w:rsidRDefault="00F77C56" w:rsidP="005C0BBE">
            <w:pPr>
              <w:pStyle w:val="12"/>
              <w:rPr>
                <w:szCs w:val="24"/>
              </w:rPr>
            </w:pPr>
            <w:r>
              <w:rPr>
                <w:szCs w:val="24"/>
              </w:rPr>
              <w:t>библиотекарь</w:t>
            </w:r>
          </w:p>
        </w:tc>
        <w:tc>
          <w:tcPr>
            <w:tcW w:w="3827" w:type="dxa"/>
            <w:noWrap/>
          </w:tcPr>
          <w:p w:rsidR="00F77C56" w:rsidRDefault="00F77C56" w:rsidP="005C0BBE">
            <w:pPr>
              <w:pStyle w:val="12"/>
              <w:rPr>
                <w:szCs w:val="24"/>
              </w:rPr>
            </w:pPr>
            <w:r>
              <w:rPr>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253" w:type="dxa"/>
            <w:noWrap/>
          </w:tcPr>
          <w:p w:rsidR="00F77C56" w:rsidRDefault="00F77C56" w:rsidP="005C0BBE">
            <w:pPr>
              <w:pStyle w:val="12"/>
              <w:rPr>
                <w:szCs w:val="24"/>
              </w:rPr>
            </w:pPr>
            <w:r>
              <w:rPr>
                <w:szCs w:val="24"/>
              </w:rPr>
              <w:t>высшее или среднее профессиональное образование по специальности «Библиотечно-информационная деятельность».</w:t>
            </w:r>
          </w:p>
        </w:tc>
      </w:tr>
      <w:tr w:rsidR="00F77C56" w:rsidTr="005C0BBE">
        <w:tc>
          <w:tcPr>
            <w:tcW w:w="2660" w:type="dxa"/>
            <w:noWrap/>
          </w:tcPr>
          <w:p w:rsidR="00F77C56" w:rsidRDefault="00F77C56" w:rsidP="005C0BBE">
            <w:pPr>
              <w:pStyle w:val="12"/>
              <w:rPr>
                <w:szCs w:val="24"/>
              </w:rPr>
            </w:pPr>
            <w:r>
              <w:rPr>
                <w:szCs w:val="24"/>
              </w:rPr>
              <w:t>лаборант</w:t>
            </w:r>
          </w:p>
        </w:tc>
        <w:tc>
          <w:tcPr>
            <w:tcW w:w="3827" w:type="dxa"/>
            <w:noWrap/>
          </w:tcPr>
          <w:p w:rsidR="00F77C56" w:rsidRDefault="00F77C56" w:rsidP="005C0BBE">
            <w:pPr>
              <w:pStyle w:val="12"/>
              <w:rPr>
                <w:szCs w:val="24"/>
              </w:rPr>
            </w:pPr>
            <w:r>
              <w:rPr>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253" w:type="dxa"/>
            <w:noWrap/>
          </w:tcPr>
          <w:p w:rsidR="00F77C56" w:rsidRDefault="00F77C56" w:rsidP="005C0BBE">
            <w:pPr>
              <w:pStyle w:val="12"/>
              <w:rPr>
                <w:szCs w:val="24"/>
              </w:rPr>
            </w:pPr>
            <w:r>
              <w:rPr>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F77C56" w:rsidTr="005C0BBE">
        <w:tc>
          <w:tcPr>
            <w:tcW w:w="2660" w:type="dxa"/>
            <w:noWrap/>
          </w:tcPr>
          <w:p w:rsidR="00F77C56" w:rsidRDefault="00F77C56" w:rsidP="005C0BBE">
            <w:pPr>
              <w:pStyle w:val="12"/>
              <w:rPr>
                <w:szCs w:val="24"/>
              </w:rPr>
            </w:pPr>
            <w:r>
              <w:rPr>
                <w:szCs w:val="24"/>
              </w:rPr>
              <w:t>бухгалтер</w:t>
            </w:r>
          </w:p>
        </w:tc>
        <w:tc>
          <w:tcPr>
            <w:tcW w:w="3827" w:type="dxa"/>
            <w:noWrap/>
          </w:tcPr>
          <w:p w:rsidR="00F77C56" w:rsidRDefault="00F77C56" w:rsidP="005C0BBE">
            <w:pPr>
              <w:pStyle w:val="12"/>
              <w:rPr>
                <w:szCs w:val="24"/>
              </w:rPr>
            </w:pPr>
            <w:r>
              <w:rPr>
                <w:szCs w:val="24"/>
              </w:rPr>
              <w:t>выполняет работу по ведению бухгалтерского учёта имущества, обязательств и хозяйственных операций</w:t>
            </w:r>
          </w:p>
        </w:tc>
        <w:tc>
          <w:tcPr>
            <w:tcW w:w="4253" w:type="dxa"/>
            <w:noWrap/>
          </w:tcPr>
          <w:p w:rsidR="00F77C56" w:rsidRDefault="00F77C56" w:rsidP="005C0BBE">
            <w:pPr>
              <w:pStyle w:val="12"/>
              <w:rPr>
                <w:szCs w:val="24"/>
              </w:rPr>
            </w:pPr>
            <w:r>
              <w:rPr>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F77C56" w:rsidRDefault="00F77C56" w:rsidP="00F77C56">
      <w:pPr>
        <w:pStyle w:val="12"/>
        <w:jc w:val="center"/>
        <w:rPr>
          <w:b/>
        </w:rPr>
      </w:pPr>
      <w:r>
        <w:rPr>
          <w:b/>
        </w:rPr>
        <w:t>Профессиональное развитие и повышение квалификации педагогических работников.</w:t>
      </w:r>
    </w:p>
    <w:p w:rsidR="00F77C56" w:rsidRDefault="00F77C56" w:rsidP="00F77C56">
      <w:pPr>
        <w:pStyle w:val="12"/>
      </w:pPr>
      <w: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77C56" w:rsidRDefault="00F77C56" w:rsidP="00F77C56">
      <w:pPr>
        <w:pStyle w:val="12"/>
      </w:pPr>
      <w: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F77C56" w:rsidRDefault="00F77C56" w:rsidP="00F77C56">
      <w:pPr>
        <w:pStyle w:val="12"/>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F77C56" w:rsidRDefault="00F77C56" w:rsidP="00F77C56">
      <w:pPr>
        <w:pStyle w:val="12"/>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F77C56" w:rsidRDefault="00F77C56" w:rsidP="00F77C56">
      <w:pPr>
        <w:pStyle w:val="12"/>
      </w:pPr>
      <w: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F77C56" w:rsidRDefault="00F77C56" w:rsidP="00F77C56">
      <w:pPr>
        <w:pStyle w:val="12"/>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F77C56" w:rsidRDefault="00F77C56" w:rsidP="00F77C56">
      <w:pPr>
        <w:pStyle w:val="12"/>
      </w:pPr>
      <w: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F77C56" w:rsidRDefault="00F77C56" w:rsidP="00F77C56">
      <w:pPr>
        <w:pStyle w:val="12"/>
      </w:pPr>
      <w: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АИРО, ФГАОУАПК и ППРО АлтГПУ и др.).</w:t>
      </w:r>
    </w:p>
    <w:p w:rsidR="00F77C56" w:rsidRDefault="00F77C56" w:rsidP="00F77C56">
      <w:pPr>
        <w:pStyle w:val="12"/>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77C56" w:rsidRDefault="00F77C56" w:rsidP="00F77C56">
      <w:pPr>
        <w:pStyle w:val="12"/>
        <w:rPr>
          <w:b/>
        </w:rPr>
      </w:pPr>
      <w:r>
        <w:rPr>
          <w:b/>
        </w:rPr>
        <w:t xml:space="preserve">Критерии оценки результативности деятельности педагогических работников. </w:t>
      </w:r>
    </w:p>
    <w:p w:rsidR="00F77C56" w:rsidRDefault="00F77C56" w:rsidP="00F77C56">
      <w:pPr>
        <w:pStyle w:val="12"/>
      </w:pPr>
      <w:r>
        <w:t xml:space="preserve">Результативность деятельности оценивается по схеме: </w:t>
      </w:r>
    </w:p>
    <w:p w:rsidR="00F77C56" w:rsidRDefault="00F77C56" w:rsidP="00F77C56">
      <w:pPr>
        <w:pStyle w:val="12"/>
      </w:pPr>
      <w:r>
        <w:t xml:space="preserve">критерии оценки, </w:t>
      </w:r>
    </w:p>
    <w:p w:rsidR="00F77C56" w:rsidRDefault="00F77C56" w:rsidP="00F77C56">
      <w:pPr>
        <w:pStyle w:val="12"/>
      </w:pPr>
      <w:r>
        <w:t xml:space="preserve">содержание критерия, </w:t>
      </w:r>
    </w:p>
    <w:p w:rsidR="00F77C56" w:rsidRDefault="00F77C56" w:rsidP="00F77C56">
      <w:pPr>
        <w:pStyle w:val="12"/>
      </w:pPr>
      <w:r>
        <w:t xml:space="preserve">показатели/индикаторы. </w:t>
      </w:r>
    </w:p>
    <w:p w:rsidR="00F77C56" w:rsidRDefault="00F77C56" w:rsidP="00F77C56">
      <w:pPr>
        <w:pStyle w:val="12"/>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77C56" w:rsidRDefault="00F77C56" w:rsidP="00F77C56">
      <w:pPr>
        <w:pStyle w:val="12"/>
      </w:pPr>
      <w:r>
        <w:t>Ожидаемый результат повышения квалификации – профессиональная готовность работников образования к реализации ФГОС СОО:</w:t>
      </w:r>
    </w:p>
    <w:p w:rsidR="00F77C56" w:rsidRDefault="00F77C56" w:rsidP="00F77C56">
      <w:pPr>
        <w:pStyle w:val="12"/>
        <w:numPr>
          <w:ilvl w:val="0"/>
          <w:numId w:val="52"/>
        </w:numPr>
      </w:pPr>
      <w:r>
        <w:t>обеспечение оптимального вхождения работников образования в систему ценностей современного образования;</w:t>
      </w:r>
    </w:p>
    <w:p w:rsidR="00F77C56" w:rsidRDefault="00F77C56" w:rsidP="00F77C56">
      <w:pPr>
        <w:pStyle w:val="12"/>
        <w:numPr>
          <w:ilvl w:val="0"/>
          <w:numId w:val="52"/>
        </w:numPr>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77C56" w:rsidRDefault="00F77C56" w:rsidP="00F77C56">
      <w:pPr>
        <w:pStyle w:val="12"/>
        <w:numPr>
          <w:ilvl w:val="0"/>
          <w:numId w:val="52"/>
        </w:numPr>
      </w:pPr>
      <w:r>
        <w:t>овладение учебно-методическими и информационно-методическими ресурсами, необходимыми для успешного решения задач ФГОС СОО.</w:t>
      </w:r>
    </w:p>
    <w:p w:rsidR="00F77C56" w:rsidRDefault="00F77C56" w:rsidP="00F77C56">
      <w:pPr>
        <w:pStyle w:val="12"/>
      </w:pPr>
      <w:r>
        <w:t>Проводятся  мероприятия:</w:t>
      </w:r>
    </w:p>
    <w:p w:rsidR="00F77C56" w:rsidRDefault="00F77C56" w:rsidP="00F77C56">
      <w:pPr>
        <w:pStyle w:val="12"/>
      </w:pPr>
      <w:r>
        <w:t>1. Семинары, посвященные содержанию и ключевым особенностям ФГОС СОО.</w:t>
      </w:r>
    </w:p>
    <w:p w:rsidR="00F77C56" w:rsidRDefault="00F77C56" w:rsidP="00F77C56">
      <w:pPr>
        <w:pStyle w:val="12"/>
      </w:pPr>
      <w:r>
        <w:t>2. Тренинги для педагогов с целью выявления и соотнесения собственной профессиональной позиции с целями и задачами ФГОС СОО.</w:t>
      </w:r>
    </w:p>
    <w:p w:rsidR="00F77C56" w:rsidRDefault="00F77C56" w:rsidP="00F77C56">
      <w:pPr>
        <w:pStyle w:val="12"/>
      </w:pPr>
      <w:r>
        <w:t>3. Заседания предметных кафедр учителей, методического объединения классных руководителей по проблемам введения ФГОС СОО.</w:t>
      </w:r>
    </w:p>
    <w:p w:rsidR="00F77C56" w:rsidRDefault="00F77C56" w:rsidP="00F77C56">
      <w:pPr>
        <w:pStyle w:val="12"/>
      </w:pPr>
      <w: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F77C56" w:rsidRDefault="00F77C56" w:rsidP="00F77C56">
      <w:pPr>
        <w:pStyle w:val="12"/>
      </w:pPr>
      <w:r>
        <w:t>5. Участие педагогов в разработке разделов и компонентов основной образовательной программы образовательной организации.</w:t>
      </w:r>
    </w:p>
    <w:p w:rsidR="00F77C56" w:rsidRDefault="00F77C56" w:rsidP="00F77C56">
      <w:pPr>
        <w:pStyle w:val="12"/>
      </w:pPr>
      <w:r>
        <w:t>6. Участие педагогов в разработке и апробации оценки эффективности работы в условиях внедрения ФГОС СОО и новой системы оплаты труда.</w:t>
      </w:r>
    </w:p>
    <w:p w:rsidR="00F77C56" w:rsidRDefault="00F77C56" w:rsidP="00F77C56">
      <w:pPr>
        <w:pStyle w:val="12"/>
      </w:pPr>
      <w: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77C56" w:rsidRDefault="00F77C56" w:rsidP="00F77C56">
      <w:pPr>
        <w:pStyle w:val="12"/>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F77C56" w:rsidRDefault="00F77C56" w:rsidP="00F77C56">
      <w:pPr>
        <w:pStyle w:val="12"/>
      </w:pPr>
      <w:r>
        <w:t>Оценка кадрового обеспечения проводится ежегодно в августе. Результаты оценки фиксируются в «Кадровое обеспечение ОП».</w:t>
      </w:r>
    </w:p>
    <w:p w:rsidR="00F77C56" w:rsidRDefault="00F77C56" w:rsidP="00F77C56">
      <w:pPr>
        <w:pStyle w:val="12"/>
        <w:jc w:val="center"/>
        <w:rPr>
          <w:b/>
          <w:color w:val="auto"/>
        </w:rPr>
      </w:pPr>
      <w:bookmarkStart w:id="222" w:name="_Toc410654077"/>
      <w:bookmarkStart w:id="223" w:name="_Toc409691737"/>
      <w:bookmarkStart w:id="224" w:name="_Toc414553287"/>
      <w:r>
        <w:rPr>
          <w:b/>
          <w:color w:val="auto"/>
        </w:rPr>
        <w:t>Психолого-педагогические условия реализации основной</w:t>
      </w:r>
      <w:bookmarkStart w:id="225" w:name="_Toc410654078"/>
      <w:bookmarkEnd w:id="222"/>
      <w:r>
        <w:rPr>
          <w:b/>
          <w:color w:val="auto"/>
        </w:rPr>
        <w:t xml:space="preserve"> образовательной программы среднего общего образования</w:t>
      </w:r>
      <w:bookmarkEnd w:id="223"/>
      <w:bookmarkEnd w:id="224"/>
      <w:bookmarkEnd w:id="225"/>
    </w:p>
    <w:p w:rsidR="00F77C56" w:rsidRDefault="00F77C56" w:rsidP="00F77C56">
      <w:pPr>
        <w:pStyle w:val="12"/>
        <w:rPr>
          <w:color w:val="auto"/>
        </w:rPr>
      </w:pPr>
      <w:r>
        <w:rPr>
          <w:color w:val="auto"/>
        </w:rPr>
        <w:t xml:space="preserve">В учреждении     создаются   психолого-педагогические  условия для реализации основной образовательной программы среднего общего образования. Образовательный процесс  осуществляется с соблюдением  комфортного психоэмоционального режима. </w:t>
      </w:r>
    </w:p>
    <w:p w:rsidR="00F77C56" w:rsidRDefault="00F77C56" w:rsidP="00F77C56">
      <w:pPr>
        <w:pStyle w:val="12"/>
        <w:rPr>
          <w:color w:val="auto"/>
        </w:rPr>
      </w:pPr>
      <w:r>
        <w:rPr>
          <w:color w:val="auto"/>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учреждения  осуществлять  образовательную деятельность  на оптимальном уровне. </w:t>
      </w:r>
    </w:p>
    <w:p w:rsidR="00F77C56" w:rsidRDefault="00F77C56" w:rsidP="00F77C56">
      <w:pPr>
        <w:pStyle w:val="12"/>
        <w:rPr>
          <w:color w:val="auto"/>
        </w:rPr>
      </w:pPr>
      <w:r>
        <w:rPr>
          <w:color w:val="auto"/>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F77C56" w:rsidRDefault="00F77C56" w:rsidP="00F77C56">
      <w:pPr>
        <w:pStyle w:val="12"/>
        <w:rPr>
          <w:color w:val="auto"/>
        </w:rPr>
      </w:pPr>
      <w:r>
        <w:rPr>
          <w:color w:val="auto"/>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F77C56" w:rsidRDefault="00F77C56" w:rsidP="00F77C56">
      <w:pPr>
        <w:pStyle w:val="12"/>
        <w:rPr>
          <w:color w:val="auto"/>
        </w:rPr>
      </w:pPr>
      <w:r>
        <w:rPr>
          <w:color w:val="auto"/>
        </w:rPr>
        <w:t xml:space="preserve">Задачи: </w:t>
      </w:r>
    </w:p>
    <w:p w:rsidR="00F77C56" w:rsidRDefault="00F77C56" w:rsidP="00F77C56">
      <w:pPr>
        <w:pStyle w:val="12"/>
        <w:rPr>
          <w:color w:val="auto"/>
        </w:rPr>
      </w:pPr>
      <w:r>
        <w:rPr>
          <w:color w:val="auto"/>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77C56" w:rsidRDefault="00F77C56" w:rsidP="00F77C56">
      <w:pPr>
        <w:pStyle w:val="12"/>
        <w:rPr>
          <w:color w:val="auto"/>
        </w:rPr>
      </w:pPr>
      <w:r>
        <w:rPr>
          <w:color w:val="auto"/>
        </w:rPr>
        <w:t xml:space="preserve">Формирование и развитие психолого-педагогической компетентности обучающихся, педагогов и родительской общественности; </w:t>
      </w:r>
    </w:p>
    <w:p w:rsidR="00F77C56" w:rsidRDefault="00F77C56" w:rsidP="00F77C56">
      <w:pPr>
        <w:pStyle w:val="12"/>
        <w:rPr>
          <w:color w:val="auto"/>
        </w:rPr>
      </w:pPr>
      <w:r>
        <w:rPr>
          <w:color w:val="auto"/>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F77C56" w:rsidRDefault="00F77C56" w:rsidP="00F77C56">
      <w:pPr>
        <w:pStyle w:val="12"/>
        <w:rPr>
          <w:color w:val="auto"/>
        </w:rPr>
      </w:pPr>
      <w:r>
        <w:rPr>
          <w:color w:val="auto"/>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F77C56" w:rsidRDefault="00F77C56" w:rsidP="00F77C56">
      <w:pPr>
        <w:pStyle w:val="12"/>
        <w:rPr>
          <w:color w:val="auto"/>
        </w:rPr>
      </w:pPr>
      <w:r>
        <w:rPr>
          <w:color w:val="auto"/>
        </w:rPr>
        <w:t xml:space="preserve">Основные направления психолого-педагогического сопровождения: </w:t>
      </w:r>
    </w:p>
    <w:p w:rsidR="00F77C56" w:rsidRDefault="00F77C56" w:rsidP="00F77C56">
      <w:pPr>
        <w:pStyle w:val="12"/>
        <w:rPr>
          <w:color w:val="auto"/>
        </w:rPr>
      </w:pPr>
      <w:r>
        <w:rPr>
          <w:color w:val="auto"/>
        </w:rPr>
        <w:t xml:space="preserve">сохранение и укрепление психологического здоровья обучающихся;  </w:t>
      </w:r>
    </w:p>
    <w:p w:rsidR="00F77C56" w:rsidRDefault="00F77C56" w:rsidP="00F77C56">
      <w:pPr>
        <w:pStyle w:val="12"/>
        <w:rPr>
          <w:color w:val="auto"/>
        </w:rPr>
      </w:pPr>
      <w:r>
        <w:rPr>
          <w:color w:val="auto"/>
        </w:rPr>
        <w:t xml:space="preserve">формирование ценности здоровья и безопасного образа жизни;  </w:t>
      </w:r>
    </w:p>
    <w:p w:rsidR="00F77C56" w:rsidRDefault="00F77C56" w:rsidP="00F77C56">
      <w:pPr>
        <w:pStyle w:val="12"/>
        <w:rPr>
          <w:color w:val="auto"/>
        </w:rPr>
      </w:pPr>
      <w:r>
        <w:rPr>
          <w:color w:val="auto"/>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77C56" w:rsidRDefault="00F77C56" w:rsidP="00F77C56">
      <w:pPr>
        <w:pStyle w:val="12"/>
        <w:rPr>
          <w:color w:val="auto"/>
        </w:rPr>
      </w:pPr>
      <w:r>
        <w:rPr>
          <w:color w:val="auto"/>
        </w:rPr>
        <w:t xml:space="preserve">психолого-педагогическая поддержка участников олимпиадного движения;  </w:t>
      </w:r>
    </w:p>
    <w:p w:rsidR="00F77C56" w:rsidRDefault="00F77C56" w:rsidP="00F77C56">
      <w:pPr>
        <w:pStyle w:val="12"/>
        <w:rPr>
          <w:color w:val="auto"/>
        </w:rPr>
      </w:pPr>
      <w:r>
        <w:rPr>
          <w:color w:val="auto"/>
        </w:rPr>
        <w:t xml:space="preserve">обеспечение осознанного и ответственного выбора дальнейшей профессиональной сферы деятельности;  </w:t>
      </w:r>
    </w:p>
    <w:p w:rsidR="00F77C56" w:rsidRDefault="00F77C56" w:rsidP="00F77C56">
      <w:pPr>
        <w:pStyle w:val="12"/>
        <w:rPr>
          <w:color w:val="auto"/>
        </w:rPr>
      </w:pPr>
      <w:r>
        <w:rPr>
          <w:color w:val="auto"/>
        </w:rPr>
        <w:t>развитие экологической культуры;</w:t>
      </w:r>
    </w:p>
    <w:p w:rsidR="00F77C56" w:rsidRDefault="00F77C56" w:rsidP="00F77C56">
      <w:pPr>
        <w:pStyle w:val="12"/>
        <w:rPr>
          <w:color w:val="auto"/>
        </w:rPr>
      </w:pPr>
      <w:r>
        <w:rPr>
          <w:color w:val="auto"/>
        </w:rPr>
        <w:t xml:space="preserve">формирование коммуникативных навыков в разновозрастной среде и среде сверстников;  </w:t>
      </w:r>
    </w:p>
    <w:p w:rsidR="00F77C56" w:rsidRDefault="00F77C56" w:rsidP="00F77C56">
      <w:pPr>
        <w:pStyle w:val="12"/>
        <w:rPr>
          <w:color w:val="auto"/>
        </w:rPr>
      </w:pPr>
      <w:r>
        <w:rPr>
          <w:color w:val="auto"/>
        </w:rPr>
        <w:t>Обеспечение осознанного и ответственного выбора дальнейшей профессиональной сферы деятельности;</w:t>
      </w:r>
    </w:p>
    <w:p w:rsidR="00F77C56" w:rsidRDefault="00F77C56" w:rsidP="00F77C56">
      <w:pPr>
        <w:pStyle w:val="12"/>
        <w:rPr>
          <w:color w:val="auto"/>
        </w:rPr>
      </w:pPr>
      <w:r>
        <w:rPr>
          <w:color w:val="auto"/>
        </w:rPr>
        <w:t xml:space="preserve">поддержка детских объединений, ученического самоуправления. </w:t>
      </w:r>
    </w:p>
    <w:p w:rsidR="00F77C56" w:rsidRDefault="00F77C56" w:rsidP="00F77C56">
      <w:pPr>
        <w:pStyle w:val="12"/>
        <w:rPr>
          <w:color w:val="auto"/>
        </w:rPr>
      </w:pPr>
      <w:r>
        <w:rPr>
          <w:color w:val="auto"/>
        </w:rPr>
        <w:t xml:space="preserve">Психолого-педагогическое сопровождение осуществляется на индивидуальном, групповом уровнях, уровне класса, уровне учреждения   в следующих формах:  </w:t>
      </w:r>
    </w:p>
    <w:p w:rsidR="00F77C56" w:rsidRDefault="00F77C56" w:rsidP="00F77C56">
      <w:pPr>
        <w:pStyle w:val="12"/>
        <w:rPr>
          <w:color w:val="auto"/>
        </w:rPr>
      </w:pPr>
      <w:r>
        <w:rPr>
          <w:color w:val="auto"/>
        </w:rPr>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F77C56" w:rsidRDefault="00F77C56" w:rsidP="00F77C56">
      <w:pPr>
        <w:pStyle w:val="12"/>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7C56" w:rsidRDefault="00F77C56" w:rsidP="00F77C56">
      <w:pPr>
        <w:pStyle w:val="12"/>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F77C56" w:rsidRDefault="00F77C56" w:rsidP="00F77C56">
      <w:pPr>
        <w:pStyle w:val="12"/>
        <w:jc w:val="center"/>
        <w:rPr>
          <w:color w:val="auto"/>
        </w:rPr>
      </w:pPr>
      <w:r>
        <w:rPr>
          <w:color w:val="auto"/>
        </w:rPr>
        <w:t>Реализация основных направлений психолого-педагогического сопровождения в условиях введения ФГОС СОО</w:t>
      </w:r>
    </w:p>
    <w:tbl>
      <w:tblPr>
        <w:tblW w:w="10422" w:type="dxa"/>
        <w:tblInd w:w="-176" w:type="dxa"/>
        <w:tblLayout w:type="fixed"/>
        <w:tblCellMar>
          <w:left w:w="10" w:type="dxa"/>
          <w:right w:w="10" w:type="dxa"/>
        </w:tblCellMar>
        <w:tblLook w:val="0000"/>
      </w:tblPr>
      <w:tblGrid>
        <w:gridCol w:w="2954"/>
        <w:gridCol w:w="2224"/>
        <w:gridCol w:w="2409"/>
        <w:gridCol w:w="2835"/>
      </w:tblGrid>
      <w:tr w:rsidR="00F77C56" w:rsidTr="005C0BBE">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На уровне школы</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индивидуальных консультаций с учащимися, педагогами и родителями</w:t>
            </w:r>
          </w:p>
          <w:p w:rsidR="00F77C56" w:rsidRDefault="00F77C56" w:rsidP="005C0BBE">
            <w:pPr>
              <w:pStyle w:val="12"/>
              <w:rPr>
                <w:color w:val="auto"/>
              </w:rPr>
            </w:pPr>
            <w:r>
              <w:rPr>
                <w:color w:val="auto"/>
              </w:rPr>
              <w:t>- индивидуальная коррекционная работа с учащимися специалистов психолого-педагогической службы</w:t>
            </w:r>
          </w:p>
          <w:p w:rsidR="00F77C56" w:rsidRDefault="00F77C56" w:rsidP="005C0BBE">
            <w:pPr>
              <w:pStyle w:val="12"/>
              <w:rPr>
                <w:color w:val="auto"/>
              </w:rPr>
            </w:pPr>
            <w:r>
              <w:rPr>
                <w:color w:val="auto"/>
              </w:rPr>
              <w:t>- проведение диагностических мероприятий</w:t>
            </w:r>
          </w:p>
          <w:p w:rsidR="00F77C56" w:rsidRDefault="00F77C56" w:rsidP="005C0BBE">
            <w:pPr>
              <w:pStyle w:val="12"/>
              <w:rPr>
                <w:color w:val="auto"/>
              </w:rPr>
            </w:pPr>
            <w:r>
              <w:rPr>
                <w:color w:val="auto"/>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тренингов, организация тематических и профилактических занятий,</w:t>
            </w:r>
          </w:p>
          <w:p w:rsidR="00F77C56" w:rsidRDefault="00F77C56" w:rsidP="005C0BBE">
            <w:pPr>
              <w:pStyle w:val="12"/>
              <w:rPr>
                <w:color w:val="auto"/>
              </w:rPr>
            </w:pPr>
            <w:r>
              <w:rPr>
                <w:color w:val="auto"/>
              </w:rPr>
              <w:t>- проведение тренингов с педагогами по профилактике эмоционального выгорания, проблеме профессиональной деформации</w:t>
            </w:r>
          </w:p>
          <w:p w:rsidR="00F77C56" w:rsidRDefault="00F77C56" w:rsidP="005C0BBE">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тренинговых занятий, организация тематических классных часов;</w:t>
            </w:r>
          </w:p>
          <w:p w:rsidR="00F77C56" w:rsidRDefault="00F77C56" w:rsidP="005C0BBE">
            <w:pPr>
              <w:pStyle w:val="12"/>
              <w:rPr>
                <w:color w:val="auto"/>
              </w:rPr>
            </w:pPr>
            <w:r>
              <w:rPr>
                <w:color w:val="auto"/>
              </w:rPr>
              <w:t>- проведение диагностических мероприятий с учащимися;</w:t>
            </w:r>
          </w:p>
          <w:p w:rsidR="00F77C56" w:rsidRDefault="00F77C56" w:rsidP="005C0BBE">
            <w:pPr>
              <w:pStyle w:val="12"/>
              <w:rPr>
                <w:color w:val="auto"/>
              </w:rPr>
            </w:pPr>
            <w:r>
              <w:rPr>
                <w:color w:val="auto"/>
              </w:rPr>
              <w:t>- проведение релаксационных и динамических пауз в учебное время.</w:t>
            </w:r>
          </w:p>
          <w:p w:rsidR="00F77C56" w:rsidRDefault="00F77C56" w:rsidP="005C0BBE">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общешкольных лекториев для родителей обучающихся</w:t>
            </w:r>
          </w:p>
          <w:p w:rsidR="00F77C56" w:rsidRDefault="00F77C56" w:rsidP="005C0BBE">
            <w:pPr>
              <w:pStyle w:val="12"/>
              <w:rPr>
                <w:color w:val="auto"/>
              </w:rPr>
            </w:pPr>
            <w:r>
              <w:rPr>
                <w:color w:val="auto"/>
              </w:rPr>
              <w:t>- проведение мероприятий, направленных на профилактику жестокого и противоправного обращения с детьми</w:t>
            </w:r>
          </w:p>
          <w:p w:rsidR="00F77C56" w:rsidRDefault="00F77C56" w:rsidP="005C0BBE">
            <w:pPr>
              <w:pStyle w:val="12"/>
              <w:rPr>
                <w:color w:val="auto"/>
              </w:rPr>
            </w:pPr>
          </w:p>
        </w:tc>
      </w:tr>
      <w:tr w:rsidR="00F77C56" w:rsidTr="005C0BBE">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2. Формирование ценности здоровья и безопасности образа жизни</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индивидуальная профилактическая работа специалистов психолого-педагогической службы с учащимися;</w:t>
            </w:r>
          </w:p>
          <w:p w:rsidR="00F77C56" w:rsidRDefault="00F77C56" w:rsidP="005C0BBE">
            <w:pPr>
              <w:pStyle w:val="12"/>
              <w:rPr>
                <w:color w:val="auto"/>
              </w:rPr>
            </w:pPr>
            <w:r>
              <w:rPr>
                <w:color w:val="auto"/>
              </w:rPr>
              <w:t>- консультативная деятельность психолого-педагогической службы.</w:t>
            </w:r>
          </w:p>
          <w:p w:rsidR="00F77C56" w:rsidRDefault="00F77C56" w:rsidP="005C0BBE">
            <w:pPr>
              <w:pStyle w:val="12"/>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организация тематических занятий, диспутов по проблеме здоровья и безопасности образа жизни</w:t>
            </w:r>
          </w:p>
          <w:p w:rsidR="00F77C56" w:rsidRDefault="00F77C56" w:rsidP="005C0BBE">
            <w:pPr>
              <w:pStyle w:val="12"/>
              <w:rPr>
                <w:color w:val="auto"/>
              </w:rPr>
            </w:pPr>
            <w:r>
              <w:rPr>
                <w:color w:val="auto"/>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лекториев для родителей и педагогов</w:t>
            </w:r>
          </w:p>
          <w:p w:rsidR="00F77C56" w:rsidRDefault="00F77C56" w:rsidP="005C0BBE">
            <w:pPr>
              <w:pStyle w:val="12"/>
              <w:rPr>
                <w:color w:val="auto"/>
              </w:rPr>
            </w:pPr>
            <w:r>
              <w:rPr>
                <w:color w:val="auto"/>
              </w:rPr>
              <w:t>- сопровождение общешкольных тематических занятий</w:t>
            </w:r>
          </w:p>
          <w:p w:rsidR="00F77C56" w:rsidRDefault="00F77C56" w:rsidP="005C0BBE">
            <w:pPr>
              <w:pStyle w:val="12"/>
              <w:rPr>
                <w:color w:val="auto"/>
              </w:rPr>
            </w:pPr>
          </w:p>
        </w:tc>
      </w:tr>
      <w:tr w:rsidR="00F77C56" w:rsidTr="005C0BBE">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3. Развитие экологической культуры</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оказание консультативной помощи педагогам по вопросам организации тематических мероприятий</w:t>
            </w:r>
          </w:p>
          <w:p w:rsidR="00F77C56" w:rsidRDefault="00F77C56" w:rsidP="005C0BBE">
            <w:pPr>
              <w:pStyle w:val="12"/>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организация профилактической деятельности с учащимися</w:t>
            </w:r>
          </w:p>
          <w:p w:rsidR="00F77C56" w:rsidRDefault="00F77C56" w:rsidP="005C0BBE">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мониторинг сформированности экологической культуры обучающихся</w:t>
            </w:r>
          </w:p>
          <w:p w:rsidR="00F77C56" w:rsidRDefault="00F77C56" w:rsidP="005C0BBE">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F77C56" w:rsidTr="005C0BBE">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4. Выявление и поддержка одаренных детей</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выявление детей с признаками одаренности</w:t>
            </w:r>
          </w:p>
          <w:p w:rsidR="00F77C56" w:rsidRDefault="00F77C56" w:rsidP="005C0BBE">
            <w:pPr>
              <w:pStyle w:val="12"/>
              <w:rPr>
                <w:color w:val="auto"/>
              </w:rPr>
            </w:pPr>
            <w:r>
              <w:rPr>
                <w:color w:val="auto"/>
              </w:rPr>
              <w:t>- создание условий для раскрытия потенциала одаренного обучающегося</w:t>
            </w:r>
          </w:p>
          <w:p w:rsidR="00F77C56" w:rsidRDefault="00F77C56" w:rsidP="005C0BBE">
            <w:pPr>
              <w:pStyle w:val="12"/>
              <w:rPr>
                <w:color w:val="auto"/>
              </w:rPr>
            </w:pPr>
            <w:r>
              <w:rPr>
                <w:color w:val="auto"/>
              </w:rPr>
              <w:t>- психологическая поддержка участников олимпиад</w:t>
            </w:r>
          </w:p>
          <w:p w:rsidR="00F77C56" w:rsidRDefault="00F77C56" w:rsidP="005C0BBE">
            <w:pPr>
              <w:pStyle w:val="12"/>
              <w:rPr>
                <w:color w:val="auto"/>
              </w:rPr>
            </w:pPr>
            <w:r>
              <w:rPr>
                <w:color w:val="auto"/>
              </w:rPr>
              <w:t>- индивидуализация и дифференциация обучения</w:t>
            </w:r>
          </w:p>
          <w:p w:rsidR="00F77C56" w:rsidRDefault="00F77C56" w:rsidP="005C0BBE">
            <w:pPr>
              <w:pStyle w:val="12"/>
              <w:rPr>
                <w:color w:val="auto"/>
              </w:rPr>
            </w:pPr>
            <w:r>
              <w:rPr>
                <w:color w:val="auto"/>
              </w:rPr>
              <w:t>- индивидуальная работа с родителями (по мере необходимости)</w:t>
            </w:r>
          </w:p>
          <w:p w:rsidR="00F77C56" w:rsidRDefault="00F77C56" w:rsidP="005C0BBE">
            <w:pPr>
              <w:pStyle w:val="12"/>
              <w:rPr>
                <w:color w:val="auto"/>
              </w:rPr>
            </w:pPr>
            <w:r>
              <w:rPr>
                <w:color w:val="auto"/>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тренинговой работы с одаренными детьми</w:t>
            </w:r>
          </w:p>
          <w:p w:rsidR="00F77C56" w:rsidRDefault="00F77C56" w:rsidP="005C0BBE">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диагностических мероприятий с обучающимися класса</w:t>
            </w:r>
          </w:p>
          <w:p w:rsidR="00F77C56" w:rsidRDefault="00F77C56" w:rsidP="005C0BBE">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консультативной помощи педагогам</w:t>
            </w:r>
          </w:p>
          <w:p w:rsidR="00F77C56" w:rsidRDefault="00F77C56" w:rsidP="005C0BBE">
            <w:pPr>
              <w:pStyle w:val="12"/>
              <w:rPr>
                <w:color w:val="auto"/>
              </w:rPr>
            </w:pPr>
            <w:r>
              <w:rPr>
                <w:color w:val="auto"/>
              </w:rPr>
              <w:t>- содействие в построении педагогами ИОМ одаренного обучающегося</w:t>
            </w:r>
          </w:p>
          <w:p w:rsidR="00F77C56" w:rsidRDefault="00F77C56" w:rsidP="005C0BBE">
            <w:pPr>
              <w:pStyle w:val="12"/>
              <w:rPr>
                <w:color w:val="auto"/>
              </w:rPr>
            </w:pPr>
            <w:r>
              <w:rPr>
                <w:color w:val="auto"/>
              </w:rPr>
              <w:t>- проведение тематических лекториев для родителей и педагогов</w:t>
            </w:r>
          </w:p>
          <w:p w:rsidR="00F77C56" w:rsidRDefault="00F77C56" w:rsidP="005C0BBE">
            <w:pPr>
              <w:pStyle w:val="12"/>
              <w:rPr>
                <w:color w:val="auto"/>
              </w:rPr>
            </w:pPr>
          </w:p>
        </w:tc>
      </w:tr>
      <w:tr w:rsidR="00F77C56" w:rsidTr="005C0BBE">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5. Формирование коммуникативных навыков в разновозрастной среде и среде сверстников</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диагностика сферы межличностных отношений и общения;</w:t>
            </w:r>
          </w:p>
          <w:p w:rsidR="00F77C56" w:rsidRDefault="00F77C56" w:rsidP="005C0BBE">
            <w:pPr>
              <w:pStyle w:val="12"/>
              <w:rPr>
                <w:color w:val="auto"/>
              </w:rPr>
            </w:pPr>
            <w:r>
              <w:rPr>
                <w:color w:val="auto"/>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групповых тренингов, направленных на установление контакта (тренинг развития мотивов межличностных отношений)</w:t>
            </w:r>
          </w:p>
          <w:p w:rsidR="00F77C56" w:rsidRDefault="00F77C56" w:rsidP="005C0BBE">
            <w:pPr>
              <w:pStyle w:val="12"/>
              <w:rPr>
                <w:color w:val="auto"/>
              </w:rPr>
            </w:pPr>
            <w:r>
              <w:rPr>
                <w:color w:val="auto"/>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тренинговых занятий, организация тематических классных часов;</w:t>
            </w:r>
          </w:p>
          <w:p w:rsidR="00F77C56" w:rsidRDefault="00F77C56" w:rsidP="005C0BBE">
            <w:pPr>
              <w:pStyle w:val="12"/>
              <w:rPr>
                <w:color w:val="auto"/>
              </w:rPr>
            </w:pPr>
            <w:r>
              <w:rPr>
                <w:color w:val="auto"/>
              </w:rPr>
              <w:t xml:space="preserve"> - проведение диагностических мероприятий с обучающимися класса</w:t>
            </w:r>
          </w:p>
          <w:p w:rsidR="00F77C56" w:rsidRDefault="00F77C56" w:rsidP="005C0BBE">
            <w:pPr>
              <w:pStyle w:val="12"/>
              <w:rPr>
                <w:color w:val="auto"/>
              </w:rPr>
            </w:pPr>
          </w:p>
          <w:p w:rsidR="00F77C56" w:rsidRDefault="00F77C56" w:rsidP="005C0BBE">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консультативной помощи педагогам;</w:t>
            </w:r>
          </w:p>
          <w:p w:rsidR="00F77C56" w:rsidRDefault="00F77C56" w:rsidP="005C0BBE">
            <w:pPr>
              <w:pStyle w:val="12"/>
              <w:rPr>
                <w:color w:val="auto"/>
              </w:rPr>
            </w:pPr>
            <w:r>
              <w:rPr>
                <w:color w:val="auto"/>
              </w:rPr>
              <w:t xml:space="preserve"> - проведение тематических лекториев для родителей и педагогов</w:t>
            </w:r>
          </w:p>
          <w:p w:rsidR="00F77C56" w:rsidRDefault="00F77C56" w:rsidP="005C0BBE">
            <w:pPr>
              <w:pStyle w:val="12"/>
              <w:rPr>
                <w:color w:val="auto"/>
              </w:rPr>
            </w:pPr>
          </w:p>
          <w:p w:rsidR="00F77C56" w:rsidRDefault="00F77C56" w:rsidP="005C0BBE">
            <w:pPr>
              <w:pStyle w:val="12"/>
              <w:rPr>
                <w:color w:val="auto"/>
              </w:rPr>
            </w:pPr>
          </w:p>
        </w:tc>
      </w:tr>
      <w:tr w:rsidR="00F77C56" w:rsidTr="005C0BBE">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6. Обеспечение осознанного и ответственного выбора дальнейшей профессиональной сферы деятельности</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индивидуальных консультаций с учащимися, педагогами и родителями по теме «Выбор будущей профессии»;</w:t>
            </w:r>
          </w:p>
          <w:p w:rsidR="00F77C56" w:rsidRDefault="00F77C56" w:rsidP="005C0BBE">
            <w:pPr>
              <w:pStyle w:val="12"/>
              <w:rPr>
                <w:color w:val="auto"/>
              </w:rPr>
            </w:pPr>
            <w:r>
              <w:rPr>
                <w:color w:val="auto"/>
              </w:rPr>
              <w:t>-  оказание консультативной помощи педагогам по вопросам организации тематических профориентационных мероприятий</w:t>
            </w:r>
          </w:p>
          <w:p w:rsidR="00F77C56" w:rsidRDefault="00F77C56" w:rsidP="005C0BBE">
            <w:pPr>
              <w:pStyle w:val="12"/>
              <w:rPr>
                <w:color w:val="auto"/>
              </w:rPr>
            </w:pPr>
          </w:p>
          <w:p w:rsidR="00F77C56" w:rsidRDefault="00F77C56" w:rsidP="005C0BBE">
            <w:pPr>
              <w:pStyle w:val="12"/>
              <w:rPr>
                <w:color w:val="auto"/>
              </w:rPr>
            </w:pPr>
          </w:p>
          <w:p w:rsidR="00F77C56" w:rsidRDefault="00F77C56" w:rsidP="005C0BBE">
            <w:pPr>
              <w:pStyle w:val="12"/>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-проведение коррекционно-развивающих занятий;</w:t>
            </w:r>
          </w:p>
          <w:p w:rsidR="00F77C56" w:rsidRDefault="00F77C56" w:rsidP="005C0BBE">
            <w:pPr>
              <w:pStyle w:val="12"/>
              <w:rPr>
                <w:color w:val="auto"/>
              </w:rPr>
            </w:pPr>
            <w:r>
              <w:rPr>
                <w:color w:val="auto"/>
              </w:rPr>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проведение диагностических профориентационных мероприятий с обучающимися класса;</w:t>
            </w:r>
          </w:p>
          <w:p w:rsidR="00F77C56" w:rsidRDefault="00F77C56" w:rsidP="005C0BBE">
            <w:pPr>
              <w:pStyle w:val="12"/>
              <w:rPr>
                <w:color w:val="auto"/>
              </w:rPr>
            </w:pPr>
            <w:r>
              <w:rPr>
                <w:color w:val="auto"/>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консультативной помощи педагогам;</w:t>
            </w:r>
          </w:p>
          <w:p w:rsidR="00F77C56" w:rsidRDefault="00F77C56" w:rsidP="005C0BBE">
            <w:pPr>
              <w:pStyle w:val="12"/>
              <w:rPr>
                <w:color w:val="auto"/>
              </w:rPr>
            </w:pPr>
            <w:r>
              <w:rPr>
                <w:color w:val="auto"/>
              </w:rPr>
              <w:t>-организация и сопровождение тематических мероприятий, направленных на формирование осознанного выбора будущей профессии;</w:t>
            </w:r>
          </w:p>
          <w:p w:rsidR="00F77C56" w:rsidRDefault="00F77C56" w:rsidP="005C0BBE">
            <w:pPr>
              <w:pStyle w:val="12"/>
              <w:rPr>
                <w:color w:val="auto"/>
              </w:rPr>
            </w:pPr>
            <w:r>
              <w:rPr>
                <w:color w:val="auto"/>
              </w:rPr>
              <w:t xml:space="preserve"> - проведение лекториев для родителей и педагогов</w:t>
            </w:r>
          </w:p>
          <w:p w:rsidR="00F77C56" w:rsidRDefault="00F77C56" w:rsidP="005C0BBE">
            <w:pPr>
              <w:pStyle w:val="12"/>
              <w:rPr>
                <w:color w:val="auto"/>
              </w:rPr>
            </w:pPr>
          </w:p>
          <w:p w:rsidR="00F77C56" w:rsidRDefault="00F77C56" w:rsidP="005C0BBE">
            <w:pPr>
              <w:pStyle w:val="12"/>
              <w:rPr>
                <w:color w:val="auto"/>
              </w:rPr>
            </w:pPr>
          </w:p>
        </w:tc>
      </w:tr>
      <w:tr w:rsidR="00F77C56" w:rsidTr="005C0BBE">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-коррекционно-профилактическая работа с педагогами и родителями;</w:t>
            </w:r>
          </w:p>
          <w:p w:rsidR="00F77C56" w:rsidRDefault="00F77C56" w:rsidP="005C0BBE">
            <w:pPr>
              <w:pStyle w:val="12"/>
              <w:rPr>
                <w:color w:val="auto"/>
              </w:rPr>
            </w:pPr>
            <w:r>
              <w:rPr>
                <w:color w:val="auto"/>
              </w:rPr>
              <w:t>-консультативно-просветительская работа со всеми участниками образовательного процесса.</w:t>
            </w:r>
          </w:p>
        </w:tc>
      </w:tr>
      <w:tr w:rsidR="00F77C56" w:rsidTr="005C0BBE">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8. Выявление и поддержка детей с особыми образовательными потребностями и особыми возможностями здоровья</w:t>
            </w:r>
          </w:p>
        </w:tc>
      </w:tr>
      <w:tr w:rsidR="00F77C56" w:rsidTr="005C0BB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 диагностика, направленная на выявление детей с особыми образовательными потребностями ;</w:t>
            </w:r>
          </w:p>
          <w:p w:rsidR="00F77C56" w:rsidRDefault="00F77C56" w:rsidP="005C0BBE">
            <w:pPr>
              <w:pStyle w:val="12"/>
              <w:rPr>
                <w:color w:val="auto"/>
              </w:rPr>
            </w:pPr>
            <w:r>
              <w:rPr>
                <w:color w:val="auto"/>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7C56" w:rsidRDefault="00F77C56" w:rsidP="005C0BBE">
            <w:pPr>
              <w:pStyle w:val="12"/>
              <w:rPr>
                <w:color w:val="auto"/>
              </w:rPr>
            </w:pPr>
            <w:r>
              <w:rPr>
                <w:color w:val="auto"/>
              </w:rPr>
              <w:t>-консультативно-просветительская работа со всеми участниками образовательного процесса;</w:t>
            </w:r>
          </w:p>
          <w:p w:rsidR="00F77C56" w:rsidRDefault="00F77C56" w:rsidP="005C0BBE">
            <w:pPr>
              <w:pStyle w:val="12"/>
              <w:rPr>
                <w:color w:val="auto"/>
              </w:rPr>
            </w:pPr>
          </w:p>
        </w:tc>
      </w:tr>
    </w:tbl>
    <w:p w:rsidR="00F77C56" w:rsidRDefault="00F77C56" w:rsidP="00F77C56">
      <w:pPr>
        <w:pStyle w:val="12"/>
        <w:rPr>
          <w:color w:val="auto"/>
        </w:rPr>
      </w:pPr>
    </w:p>
    <w:p w:rsidR="00F77C56" w:rsidRDefault="00F77C56" w:rsidP="00F77C56">
      <w:pPr>
        <w:pStyle w:val="12"/>
        <w:jc w:val="center"/>
        <w:rPr>
          <w:b/>
        </w:rPr>
      </w:pPr>
    </w:p>
    <w:p w:rsidR="00F77C56" w:rsidRDefault="00F77C56" w:rsidP="00F77C56">
      <w:pPr>
        <w:pStyle w:val="12"/>
        <w:jc w:val="center"/>
        <w:rPr>
          <w:b/>
        </w:rPr>
      </w:pPr>
      <w:r>
        <w:rPr>
          <w:b/>
        </w:rPr>
        <w:t>Финансово-экономические условия реализации образовательной программы среднего общего образования</w:t>
      </w:r>
    </w:p>
    <w:p w:rsidR="00F77C56" w:rsidRDefault="00F77C56" w:rsidP="00F77C56">
      <w:pPr>
        <w:pStyle w:val="12"/>
      </w:pPr>
      <w: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F77C56" w:rsidRDefault="00F77C56" w:rsidP="00F77C56">
      <w:pPr>
        <w:pStyle w:val="12"/>
      </w:pPr>
      <w: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F77C56" w:rsidRDefault="00F77C56" w:rsidP="00F77C56">
      <w:pPr>
        <w:pStyle w:val="12"/>
      </w:pPr>
      <w:r>
        <w:t>Финансовое обеспечение задания учредителя по реализации основной образовательной программы среднего общего образования осуществляется на основе финансирования из краевого бюджета.</w:t>
      </w:r>
    </w:p>
    <w:p w:rsidR="00F77C56" w:rsidRDefault="00F77C56" w:rsidP="00F77C56">
      <w:pPr>
        <w:pStyle w:val="12"/>
      </w:pPr>
      <w:r>
        <w:t>Объем выделяемых средств направляется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F77C56" w:rsidRDefault="00F77C56" w:rsidP="00F77C56">
      <w:pPr>
        <w:pStyle w:val="12"/>
      </w:pPr>
      <w:r>
        <w:t xml:space="preserve">-оплату труда работников учреждения с учётом районного коэффициента к заработной плате, а также отчисления; </w:t>
      </w:r>
    </w:p>
    <w:p w:rsidR="00F77C56" w:rsidRDefault="00F77C56" w:rsidP="00F77C56">
      <w:pPr>
        <w:pStyle w:val="12"/>
      </w:pPr>
      <w:r>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F77C56" w:rsidRDefault="00F77C56" w:rsidP="00F77C56">
      <w:pPr>
        <w:pStyle w:val="12"/>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F77C56" w:rsidRDefault="00F77C56" w:rsidP="00F77C56">
      <w:pPr>
        <w:pStyle w:val="12"/>
      </w:pPr>
    </w:p>
    <w:p w:rsidR="00F77C56" w:rsidRDefault="00F77C56" w:rsidP="00F77C56">
      <w:pPr>
        <w:jc w:val="center"/>
        <w:rPr>
          <w:rFonts w:ascii="Times New Roman" w:hAnsi="Times New Roman" w:cs="Times New Roman"/>
          <w:b/>
          <w:sz w:val="24"/>
          <w:szCs w:val="24"/>
        </w:rPr>
      </w:pPr>
      <w:bookmarkStart w:id="226" w:name="_Toc410654081"/>
      <w:bookmarkStart w:id="227" w:name="_Toc409691739"/>
      <w:bookmarkStart w:id="228" w:name="_Toc414553289"/>
      <w:r>
        <w:rPr>
          <w:rFonts w:ascii="Times New Roman" w:hAnsi="Times New Roman" w:cs="Times New Roman"/>
          <w:b/>
          <w:sz w:val="24"/>
          <w:szCs w:val="24"/>
        </w:rPr>
        <w:t>Материально-технические условия реализации основной</w:t>
      </w:r>
      <w:bookmarkStart w:id="229" w:name="_Toc410654082"/>
      <w:bookmarkEnd w:id="226"/>
      <w:r>
        <w:rPr>
          <w:rFonts w:ascii="Times New Roman" w:hAnsi="Times New Roman" w:cs="Times New Roman"/>
          <w:b/>
          <w:sz w:val="24"/>
          <w:szCs w:val="24"/>
        </w:rPr>
        <w:t xml:space="preserve"> образовательной программы</w:t>
      </w:r>
      <w:bookmarkEnd w:id="227"/>
      <w:bookmarkEnd w:id="228"/>
      <w:bookmarkEnd w:id="229"/>
    </w:p>
    <w:p w:rsidR="00F77C56" w:rsidRDefault="00F77C56" w:rsidP="00F77C56">
      <w:pPr>
        <w:pStyle w:val="12"/>
        <w:ind w:firstLine="0"/>
        <w:rPr>
          <w:szCs w:val="24"/>
        </w:rPr>
      </w:pPr>
      <w:r>
        <w:rPr>
          <w:szCs w:val="24"/>
        </w:rPr>
        <w:t xml:space="preserve">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w:t>
      </w:r>
    </w:p>
    <w:p w:rsidR="00F77C56" w:rsidRDefault="00F77C56" w:rsidP="00F77C56">
      <w:pPr>
        <w:pStyle w:val="12"/>
        <w:rPr>
          <w:szCs w:val="24"/>
        </w:rPr>
      </w:pPr>
      <w:r>
        <w:rPr>
          <w:szCs w:val="24"/>
        </w:rPr>
        <w:t xml:space="preserve">Материально-технические условия обеспечивают соблюдение требований: </w:t>
      </w:r>
    </w:p>
    <w:p w:rsidR="00F77C56" w:rsidRDefault="00F77C56" w:rsidP="00F77C56">
      <w:pPr>
        <w:pStyle w:val="12"/>
        <w:numPr>
          <w:ilvl w:val="0"/>
          <w:numId w:val="53"/>
        </w:numPr>
        <w:rPr>
          <w:szCs w:val="24"/>
        </w:rPr>
      </w:pPr>
      <w:r>
        <w:rPr>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F77C56" w:rsidRDefault="00F77C56" w:rsidP="00F77C56">
      <w:pPr>
        <w:pStyle w:val="12"/>
        <w:numPr>
          <w:ilvl w:val="0"/>
          <w:numId w:val="53"/>
        </w:numPr>
        <w:rPr>
          <w:szCs w:val="24"/>
        </w:rPr>
      </w:pPr>
      <w:r>
        <w:rPr>
          <w:szCs w:val="24"/>
        </w:rPr>
        <w:t>санитарно-бытовых условий (наличие оборудованных гардеробов, санузлов);</w:t>
      </w:r>
    </w:p>
    <w:p w:rsidR="00F77C56" w:rsidRDefault="00F77C56" w:rsidP="00F77C56">
      <w:pPr>
        <w:pStyle w:val="12"/>
        <w:numPr>
          <w:ilvl w:val="0"/>
          <w:numId w:val="53"/>
        </w:numPr>
        <w:rPr>
          <w:szCs w:val="24"/>
        </w:rPr>
      </w:pPr>
      <w:r>
        <w:rPr>
          <w:szCs w:val="24"/>
        </w:rPr>
        <w:t>социально-бытовых условий (наличие оборудованного рабочего места, учительской);</w:t>
      </w:r>
    </w:p>
    <w:p w:rsidR="00F77C56" w:rsidRDefault="00F77C56" w:rsidP="00F77C56">
      <w:pPr>
        <w:pStyle w:val="12"/>
        <w:numPr>
          <w:ilvl w:val="0"/>
          <w:numId w:val="53"/>
        </w:numPr>
        <w:rPr>
          <w:szCs w:val="24"/>
        </w:rPr>
      </w:pPr>
      <w:r>
        <w:rPr>
          <w:szCs w:val="24"/>
        </w:rPr>
        <w:t>пожарной и электробезопасности;</w:t>
      </w:r>
    </w:p>
    <w:p w:rsidR="00F77C56" w:rsidRDefault="00F77C56" w:rsidP="00F77C56">
      <w:pPr>
        <w:pStyle w:val="12"/>
        <w:numPr>
          <w:ilvl w:val="0"/>
          <w:numId w:val="53"/>
        </w:numPr>
        <w:rPr>
          <w:szCs w:val="24"/>
        </w:rPr>
      </w:pPr>
      <w:r>
        <w:rPr>
          <w:szCs w:val="24"/>
        </w:rPr>
        <w:t>требований охраны труда;</w:t>
      </w:r>
    </w:p>
    <w:p w:rsidR="00F77C56" w:rsidRDefault="00F77C56" w:rsidP="00F77C56">
      <w:pPr>
        <w:pStyle w:val="12"/>
        <w:numPr>
          <w:ilvl w:val="0"/>
          <w:numId w:val="53"/>
        </w:numPr>
        <w:rPr>
          <w:szCs w:val="24"/>
        </w:rPr>
      </w:pPr>
      <w:r>
        <w:rPr>
          <w:szCs w:val="24"/>
        </w:rPr>
        <w:t>своевременных сроков и необходимых объемов текущего и капитального ремонта.</w:t>
      </w:r>
    </w:p>
    <w:p w:rsidR="00F77C56" w:rsidRDefault="00F77C56" w:rsidP="00F77C56">
      <w:pPr>
        <w:pStyle w:val="12"/>
        <w:rPr>
          <w:szCs w:val="24"/>
        </w:rPr>
      </w:pPr>
      <w:r>
        <w:rPr>
          <w:szCs w:val="24"/>
        </w:rPr>
        <w:t>Материально-техническое оснащение школы  обеспечивает возможность:</w:t>
      </w:r>
    </w:p>
    <w:p w:rsidR="00F77C56" w:rsidRDefault="00F77C56" w:rsidP="00F77C56">
      <w:pPr>
        <w:pStyle w:val="12"/>
        <w:numPr>
          <w:ilvl w:val="0"/>
          <w:numId w:val="54"/>
        </w:numPr>
        <w:rPr>
          <w:szCs w:val="24"/>
        </w:rPr>
      </w:pPr>
      <w:r>
        <w:rPr>
          <w:szCs w:val="24"/>
        </w:rPr>
        <w:t>реализации индивидуальных учебных планов обучающихся, осуществления их самостоятельной образовательной деятельности;</w:t>
      </w:r>
    </w:p>
    <w:p w:rsidR="00F77C56" w:rsidRDefault="00F77C56" w:rsidP="00F77C56">
      <w:pPr>
        <w:pStyle w:val="12"/>
        <w:numPr>
          <w:ilvl w:val="0"/>
          <w:numId w:val="54"/>
        </w:numPr>
        <w:rPr>
          <w:szCs w:val="24"/>
        </w:rPr>
      </w:pP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77C56" w:rsidRDefault="00F77C56" w:rsidP="00F77C56">
      <w:pPr>
        <w:pStyle w:val="12"/>
        <w:numPr>
          <w:ilvl w:val="0"/>
          <w:numId w:val="54"/>
        </w:numPr>
        <w:rPr>
          <w:szCs w:val="24"/>
        </w:rPr>
      </w:pPr>
      <w:r>
        <w:rPr>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77C56" w:rsidRDefault="00F77C56" w:rsidP="00F77C56">
      <w:pPr>
        <w:pStyle w:val="12"/>
        <w:numPr>
          <w:ilvl w:val="0"/>
          <w:numId w:val="54"/>
        </w:numPr>
        <w:rPr>
          <w:szCs w:val="24"/>
        </w:rPr>
      </w:pP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77C56" w:rsidRDefault="00F77C56" w:rsidP="00F77C56">
      <w:pPr>
        <w:pStyle w:val="12"/>
        <w:numPr>
          <w:ilvl w:val="0"/>
          <w:numId w:val="54"/>
        </w:numPr>
        <w:rPr>
          <w:szCs w:val="24"/>
        </w:rPr>
      </w:pPr>
      <w:r>
        <w:rPr>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77C56" w:rsidRDefault="00F77C56" w:rsidP="00F77C56">
      <w:pPr>
        <w:pStyle w:val="12"/>
        <w:numPr>
          <w:ilvl w:val="0"/>
          <w:numId w:val="54"/>
        </w:numPr>
        <w:rPr>
          <w:szCs w:val="24"/>
        </w:rPr>
      </w:pPr>
      <w:r>
        <w:rPr>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77C56" w:rsidRDefault="00F77C56" w:rsidP="00F77C56">
      <w:pPr>
        <w:pStyle w:val="12"/>
        <w:numPr>
          <w:ilvl w:val="0"/>
          <w:numId w:val="54"/>
        </w:numPr>
        <w:rPr>
          <w:szCs w:val="24"/>
        </w:rPr>
      </w:pPr>
      <w:r>
        <w:rPr>
          <w:szCs w:val="24"/>
        </w:rPr>
        <w:t>наблюдений, наглядного представления и анализа данных; использования цифровых планов и карт, спутниковых изображений;</w:t>
      </w:r>
    </w:p>
    <w:p w:rsidR="00F77C56" w:rsidRDefault="00F77C56" w:rsidP="00F77C56">
      <w:pPr>
        <w:pStyle w:val="12"/>
        <w:numPr>
          <w:ilvl w:val="0"/>
          <w:numId w:val="54"/>
        </w:numPr>
        <w:rPr>
          <w:szCs w:val="24"/>
        </w:rPr>
      </w:pPr>
      <w:r>
        <w:rPr>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77C56" w:rsidRDefault="00F77C56" w:rsidP="00F77C56">
      <w:pPr>
        <w:pStyle w:val="12"/>
        <w:numPr>
          <w:ilvl w:val="0"/>
          <w:numId w:val="54"/>
        </w:numPr>
        <w:rPr>
          <w:szCs w:val="24"/>
        </w:rPr>
      </w:pPr>
      <w:r>
        <w:rPr>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77C56" w:rsidRDefault="00F77C56" w:rsidP="00F77C56">
      <w:pPr>
        <w:pStyle w:val="12"/>
        <w:numPr>
          <w:ilvl w:val="0"/>
          <w:numId w:val="54"/>
        </w:numPr>
        <w:rPr>
          <w:szCs w:val="24"/>
        </w:rPr>
      </w:pPr>
      <w:r>
        <w:rPr>
          <w:szCs w:val="24"/>
        </w:rPr>
        <w:t>занятий по изучению правил дорожного движения с использованием игр, оборудования, а также компьютерных технологий;</w:t>
      </w:r>
    </w:p>
    <w:p w:rsidR="00F77C56" w:rsidRDefault="00F77C56" w:rsidP="00F77C56">
      <w:pPr>
        <w:pStyle w:val="12"/>
        <w:numPr>
          <w:ilvl w:val="0"/>
          <w:numId w:val="54"/>
        </w:numPr>
        <w:rPr>
          <w:szCs w:val="24"/>
        </w:rPr>
      </w:pP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77C56" w:rsidRDefault="00F77C56" w:rsidP="00F77C56">
      <w:pPr>
        <w:pStyle w:val="12"/>
        <w:numPr>
          <w:ilvl w:val="0"/>
          <w:numId w:val="54"/>
        </w:numPr>
        <w:rPr>
          <w:szCs w:val="24"/>
        </w:rPr>
      </w:pPr>
      <w:r>
        <w:rPr>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F77C56" w:rsidRDefault="00F77C56" w:rsidP="00F77C56">
      <w:pPr>
        <w:pStyle w:val="12"/>
        <w:numPr>
          <w:ilvl w:val="0"/>
          <w:numId w:val="54"/>
        </w:numPr>
        <w:rPr>
          <w:szCs w:val="24"/>
        </w:rPr>
      </w:pPr>
      <w:r>
        <w:rPr>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F77C56" w:rsidRDefault="00F77C56" w:rsidP="00F77C56">
      <w:pPr>
        <w:pStyle w:val="12"/>
        <w:numPr>
          <w:ilvl w:val="0"/>
          <w:numId w:val="54"/>
        </w:numPr>
        <w:rPr>
          <w:szCs w:val="24"/>
        </w:rPr>
      </w:pPr>
      <w:r>
        <w:rPr>
          <w:szCs w:val="24"/>
        </w:rPr>
        <w:t>планирования учебной деятельности, фиксации её динамики, промежуточных и итоговых результатов;</w:t>
      </w:r>
    </w:p>
    <w:p w:rsidR="00F77C56" w:rsidRDefault="00F77C56" w:rsidP="00F77C56">
      <w:pPr>
        <w:pStyle w:val="12"/>
        <w:numPr>
          <w:ilvl w:val="0"/>
          <w:numId w:val="54"/>
        </w:numPr>
        <w:rPr>
          <w:szCs w:val="24"/>
        </w:rPr>
      </w:pPr>
      <w:r>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77C56" w:rsidRDefault="00F77C56" w:rsidP="00F77C56">
      <w:pPr>
        <w:pStyle w:val="12"/>
        <w:numPr>
          <w:ilvl w:val="0"/>
          <w:numId w:val="54"/>
        </w:numPr>
        <w:rPr>
          <w:szCs w:val="24"/>
        </w:rPr>
      </w:pPr>
      <w:r>
        <w:rPr>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F77C56" w:rsidRDefault="00F77C56" w:rsidP="00F77C56">
      <w:pPr>
        <w:pStyle w:val="12"/>
        <w:rPr>
          <w:szCs w:val="24"/>
        </w:rPr>
      </w:pPr>
      <w:r>
        <w:rPr>
          <w:szCs w:val="24"/>
        </w:rPr>
        <w:t>Все указанные виды деятельности обеспечены расходными материалами.</w:t>
      </w:r>
    </w:p>
    <w:p w:rsidR="00F77C56" w:rsidRDefault="00F77C56" w:rsidP="00F77C56">
      <w:pPr>
        <w:pStyle w:val="12"/>
        <w:ind w:left="696"/>
        <w:rPr>
          <w:szCs w:val="24"/>
        </w:rPr>
      </w:pPr>
      <w:r>
        <w:rPr>
          <w:szCs w:val="24"/>
        </w:rPr>
        <w:t>Для ведения образовательной деятельности, в школе  оборудованы:</w:t>
      </w:r>
    </w:p>
    <w:p w:rsidR="00F77C56" w:rsidRDefault="00F77C56" w:rsidP="00F77C56">
      <w:pPr>
        <w:pStyle w:val="12"/>
        <w:rPr>
          <w:szCs w:val="24"/>
        </w:rPr>
      </w:pPr>
      <w:r>
        <w:rPr>
          <w:szCs w:val="24"/>
        </w:rPr>
        <w:t>2 кабинета русского языка и литературы,</w:t>
      </w:r>
    </w:p>
    <w:p w:rsidR="00F77C56" w:rsidRDefault="00F77C56" w:rsidP="00F77C56">
      <w:pPr>
        <w:pStyle w:val="12"/>
        <w:rPr>
          <w:szCs w:val="24"/>
        </w:rPr>
      </w:pPr>
      <w:r>
        <w:rPr>
          <w:szCs w:val="24"/>
        </w:rPr>
        <w:t>2 кабинета математики,</w:t>
      </w:r>
    </w:p>
    <w:p w:rsidR="00F77C56" w:rsidRDefault="00F77C56" w:rsidP="00F77C56">
      <w:pPr>
        <w:pStyle w:val="12"/>
        <w:rPr>
          <w:szCs w:val="24"/>
        </w:rPr>
      </w:pPr>
      <w:r>
        <w:rPr>
          <w:szCs w:val="24"/>
        </w:rPr>
        <w:t>2 кабинета английского языка,</w:t>
      </w:r>
    </w:p>
    <w:p w:rsidR="00F77C56" w:rsidRDefault="00F77C56" w:rsidP="00F77C56">
      <w:pPr>
        <w:pStyle w:val="12"/>
        <w:rPr>
          <w:szCs w:val="24"/>
        </w:rPr>
      </w:pPr>
      <w:r>
        <w:rPr>
          <w:szCs w:val="24"/>
        </w:rPr>
        <w:t>1 кабинета истории и обществознания,,</w:t>
      </w:r>
    </w:p>
    <w:p w:rsidR="00F77C56" w:rsidRDefault="00F77C56" w:rsidP="00F77C56">
      <w:pPr>
        <w:pStyle w:val="12"/>
        <w:rPr>
          <w:szCs w:val="24"/>
        </w:rPr>
      </w:pPr>
      <w:r>
        <w:rPr>
          <w:szCs w:val="24"/>
        </w:rPr>
        <w:t>1 кабинет ОБЖ ,</w:t>
      </w:r>
    </w:p>
    <w:p w:rsidR="00F77C56" w:rsidRDefault="00F77C56" w:rsidP="00F77C56">
      <w:pPr>
        <w:pStyle w:val="12"/>
        <w:rPr>
          <w:szCs w:val="24"/>
        </w:rPr>
      </w:pPr>
      <w:r>
        <w:rPr>
          <w:szCs w:val="24"/>
        </w:rPr>
        <w:t>1 кабинет географии,</w:t>
      </w:r>
    </w:p>
    <w:p w:rsidR="00F77C56" w:rsidRDefault="00F77C56" w:rsidP="00F77C56">
      <w:pPr>
        <w:pStyle w:val="12"/>
        <w:rPr>
          <w:szCs w:val="24"/>
        </w:rPr>
      </w:pPr>
      <w:r>
        <w:rPr>
          <w:szCs w:val="24"/>
        </w:rPr>
        <w:t>1 компьютерный класс,</w:t>
      </w:r>
    </w:p>
    <w:p w:rsidR="00F77C56" w:rsidRDefault="00F77C56" w:rsidP="00F77C56">
      <w:pPr>
        <w:pStyle w:val="12"/>
        <w:rPr>
          <w:szCs w:val="24"/>
        </w:rPr>
      </w:pPr>
      <w:r>
        <w:rPr>
          <w:szCs w:val="24"/>
        </w:rPr>
        <w:t>1 кабинет физики (с лаборантской),</w:t>
      </w:r>
    </w:p>
    <w:p w:rsidR="00F77C56" w:rsidRDefault="00F77C56" w:rsidP="00F77C56">
      <w:pPr>
        <w:pStyle w:val="12"/>
        <w:rPr>
          <w:szCs w:val="24"/>
        </w:rPr>
      </w:pPr>
      <w:r>
        <w:rPr>
          <w:szCs w:val="24"/>
        </w:rPr>
        <w:t>1 кабинет химии, биологии (с лаборантской),</w:t>
      </w:r>
    </w:p>
    <w:p w:rsidR="00F77C56" w:rsidRDefault="00F77C56" w:rsidP="00F77C56">
      <w:pPr>
        <w:pStyle w:val="12"/>
        <w:rPr>
          <w:szCs w:val="24"/>
        </w:rPr>
      </w:pPr>
      <w:r>
        <w:rPr>
          <w:szCs w:val="24"/>
        </w:rPr>
        <w:t>1 мастерская,</w:t>
      </w:r>
    </w:p>
    <w:p w:rsidR="00F77C56" w:rsidRDefault="00F77C56" w:rsidP="00F77C56">
      <w:pPr>
        <w:pStyle w:val="12"/>
        <w:rPr>
          <w:szCs w:val="24"/>
        </w:rPr>
      </w:pPr>
      <w:r>
        <w:rPr>
          <w:szCs w:val="24"/>
        </w:rPr>
        <w:t>1 кабинет обслуживающего труда (с кухней),</w:t>
      </w:r>
    </w:p>
    <w:p w:rsidR="00F77C56" w:rsidRDefault="00F77C56" w:rsidP="00F77C56">
      <w:pPr>
        <w:pStyle w:val="12"/>
        <w:rPr>
          <w:szCs w:val="24"/>
        </w:rPr>
      </w:pPr>
      <w:r>
        <w:rPr>
          <w:szCs w:val="24"/>
        </w:rPr>
        <w:t>актовый зал</w:t>
      </w:r>
    </w:p>
    <w:p w:rsidR="00F77C56" w:rsidRDefault="00F77C56" w:rsidP="00F77C56">
      <w:pPr>
        <w:pStyle w:val="12"/>
        <w:rPr>
          <w:szCs w:val="24"/>
        </w:rPr>
      </w:pPr>
      <w:r>
        <w:rPr>
          <w:szCs w:val="24"/>
        </w:rPr>
        <w:t>1 спортивный зал (большой), 1 борцовский зал (малый зал)</w:t>
      </w:r>
    </w:p>
    <w:p w:rsidR="00F77C56" w:rsidRDefault="00F77C56" w:rsidP="00F77C56">
      <w:pPr>
        <w:pStyle w:val="12"/>
        <w:rPr>
          <w:szCs w:val="24"/>
        </w:rPr>
      </w:pPr>
      <w:r>
        <w:rPr>
          <w:szCs w:val="24"/>
        </w:rPr>
        <w:t>библиотека с читальным залом и хранилищем для библиотечного фонда,</w:t>
      </w:r>
    </w:p>
    <w:p w:rsidR="00F77C56" w:rsidRDefault="00F77C56" w:rsidP="00F77C56">
      <w:pPr>
        <w:pStyle w:val="12"/>
        <w:rPr>
          <w:szCs w:val="24"/>
        </w:rPr>
      </w:pPr>
      <w:r>
        <w:rPr>
          <w:szCs w:val="24"/>
        </w:rPr>
        <w:t>музей,</w:t>
      </w:r>
    </w:p>
    <w:p w:rsidR="00F77C56" w:rsidRDefault="00F77C56" w:rsidP="00F77C56">
      <w:pPr>
        <w:pStyle w:val="12"/>
        <w:rPr>
          <w:szCs w:val="24"/>
        </w:rPr>
      </w:pPr>
      <w:r>
        <w:rPr>
          <w:szCs w:val="24"/>
        </w:rPr>
        <w:t>медиа – центр,</w:t>
      </w:r>
    </w:p>
    <w:p w:rsidR="00F77C56" w:rsidRDefault="00F77C56" w:rsidP="00F77C56">
      <w:pPr>
        <w:pStyle w:val="12"/>
        <w:rPr>
          <w:szCs w:val="24"/>
        </w:rPr>
      </w:pPr>
      <w:r>
        <w:rPr>
          <w:szCs w:val="24"/>
        </w:rPr>
        <w:t>2 кабинета психолога</w:t>
      </w:r>
    </w:p>
    <w:p w:rsidR="00F77C56" w:rsidRDefault="00F77C56" w:rsidP="00F77C56">
      <w:pPr>
        <w:pStyle w:val="12"/>
        <w:ind w:left="696"/>
        <w:rPr>
          <w:szCs w:val="24"/>
        </w:rPr>
      </w:pPr>
      <w:r>
        <w:rPr>
          <w:szCs w:val="24"/>
        </w:rPr>
        <w:t>Административные и служебные помещения:</w:t>
      </w:r>
    </w:p>
    <w:p w:rsidR="00F77C56" w:rsidRDefault="00F77C56" w:rsidP="00F77C56">
      <w:pPr>
        <w:pStyle w:val="12"/>
        <w:rPr>
          <w:szCs w:val="24"/>
        </w:rPr>
      </w:pPr>
      <w:r>
        <w:rPr>
          <w:szCs w:val="24"/>
        </w:rPr>
        <w:t>кабинет директора,</w:t>
      </w:r>
    </w:p>
    <w:p w:rsidR="00F77C56" w:rsidRDefault="00F77C56" w:rsidP="00F77C56">
      <w:pPr>
        <w:pStyle w:val="12"/>
        <w:rPr>
          <w:szCs w:val="24"/>
        </w:rPr>
      </w:pPr>
      <w:r>
        <w:rPr>
          <w:szCs w:val="24"/>
        </w:rPr>
        <w:t>1 кабинет заместителя директора по УР,</w:t>
      </w:r>
    </w:p>
    <w:p w:rsidR="00F77C56" w:rsidRDefault="00F77C56" w:rsidP="00F77C56">
      <w:pPr>
        <w:pStyle w:val="12"/>
        <w:rPr>
          <w:szCs w:val="24"/>
        </w:rPr>
      </w:pPr>
      <w:r>
        <w:rPr>
          <w:szCs w:val="24"/>
        </w:rPr>
        <w:t>кабинет секретаря,</w:t>
      </w:r>
    </w:p>
    <w:p w:rsidR="00F77C56" w:rsidRDefault="00F77C56" w:rsidP="00F77C56">
      <w:pPr>
        <w:pStyle w:val="12"/>
        <w:rPr>
          <w:szCs w:val="24"/>
        </w:rPr>
      </w:pPr>
      <w:r>
        <w:rPr>
          <w:szCs w:val="24"/>
        </w:rPr>
        <w:t>кабинет бухгалтерии,</w:t>
      </w:r>
    </w:p>
    <w:p w:rsidR="00F77C56" w:rsidRDefault="00F77C56" w:rsidP="00F77C56">
      <w:pPr>
        <w:pStyle w:val="12"/>
        <w:rPr>
          <w:szCs w:val="24"/>
        </w:rPr>
      </w:pPr>
      <w:r>
        <w:rPr>
          <w:szCs w:val="24"/>
        </w:rPr>
        <w:t>столовая,</w:t>
      </w:r>
    </w:p>
    <w:p w:rsidR="00F77C56" w:rsidRDefault="00F77C56" w:rsidP="00F77C56">
      <w:pPr>
        <w:pStyle w:val="12"/>
        <w:rPr>
          <w:szCs w:val="24"/>
        </w:rPr>
      </w:pPr>
      <w:r>
        <w:rPr>
          <w:szCs w:val="24"/>
        </w:rPr>
        <w:t xml:space="preserve">учительская </w:t>
      </w:r>
    </w:p>
    <w:p w:rsidR="00F77C56" w:rsidRDefault="00F77C56" w:rsidP="00F77C56">
      <w:pPr>
        <w:pStyle w:val="12"/>
        <w:rPr>
          <w:szCs w:val="24"/>
        </w:rPr>
      </w:pPr>
      <w:r>
        <w:rPr>
          <w:szCs w:val="24"/>
        </w:rPr>
        <w:t>гардероб</w:t>
      </w:r>
    </w:p>
    <w:p w:rsidR="00F77C56" w:rsidRDefault="00F77C56" w:rsidP="00F77C56">
      <w:pPr>
        <w:pStyle w:val="12"/>
        <w:rPr>
          <w:szCs w:val="24"/>
        </w:rPr>
      </w:pPr>
      <w:r>
        <w:rPr>
          <w:szCs w:val="24"/>
        </w:rPr>
        <w:t>служебные помещения для технического персонала.</w:t>
      </w:r>
    </w:p>
    <w:p w:rsidR="00F77C56" w:rsidRDefault="00F77C56" w:rsidP="00F77C56">
      <w:pPr>
        <w:pStyle w:val="12"/>
        <w:jc w:val="center"/>
        <w:rPr>
          <w:b/>
          <w:szCs w:val="24"/>
        </w:rPr>
      </w:pPr>
      <w:r>
        <w:rPr>
          <w:b/>
          <w:szCs w:val="24"/>
        </w:rPr>
        <w:t>Оценка материально-технических условий реализации основной образовательной программы</w:t>
      </w:r>
    </w:p>
    <w:p w:rsidR="00F77C56" w:rsidRDefault="00F77C56" w:rsidP="00F77C56">
      <w:pPr>
        <w:pStyle w:val="12"/>
        <w:rPr>
          <w:szCs w:val="24"/>
        </w:rPr>
      </w:pPr>
      <w:r>
        <w:rPr>
          <w:szCs w:val="24"/>
        </w:rPr>
        <w:t>КГБ ПОУ «АУОР» расположено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F77C56" w:rsidRDefault="00F77C56" w:rsidP="00F77C56">
      <w:pPr>
        <w:pStyle w:val="12"/>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244"/>
        <w:gridCol w:w="3828"/>
      </w:tblGrid>
      <w:tr w:rsidR="00F77C56" w:rsidTr="005C0BBE">
        <w:tc>
          <w:tcPr>
            <w:tcW w:w="534" w:type="dxa"/>
            <w:noWrap/>
          </w:tcPr>
          <w:p w:rsidR="00F77C56" w:rsidRDefault="00F77C56" w:rsidP="005C0BBE">
            <w:pPr>
              <w:pStyle w:val="12"/>
              <w:rPr>
                <w:szCs w:val="24"/>
              </w:rPr>
            </w:pPr>
            <w:r>
              <w:rPr>
                <w:szCs w:val="24"/>
              </w:rPr>
              <w:t xml:space="preserve">№ </w:t>
            </w:r>
          </w:p>
        </w:tc>
        <w:tc>
          <w:tcPr>
            <w:tcW w:w="5244" w:type="dxa"/>
            <w:noWrap/>
          </w:tcPr>
          <w:p w:rsidR="00F77C56" w:rsidRDefault="00F77C56" w:rsidP="005C0BBE">
            <w:pPr>
              <w:pStyle w:val="12"/>
              <w:rPr>
                <w:szCs w:val="24"/>
              </w:rPr>
            </w:pPr>
            <w:r>
              <w:rPr>
                <w:szCs w:val="24"/>
              </w:rPr>
              <w:t>Требования ФГОС СОО</w:t>
            </w:r>
          </w:p>
        </w:tc>
        <w:tc>
          <w:tcPr>
            <w:tcW w:w="3828" w:type="dxa"/>
            <w:noWrap/>
          </w:tcPr>
          <w:p w:rsidR="00F77C56" w:rsidRDefault="00F77C56" w:rsidP="005C0BBE">
            <w:pPr>
              <w:pStyle w:val="12"/>
              <w:rPr>
                <w:szCs w:val="24"/>
              </w:rPr>
            </w:pPr>
            <w:r>
              <w:rPr>
                <w:szCs w:val="24"/>
              </w:rPr>
              <w:t xml:space="preserve">Имеются </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Учебные кабинеты с автоматизированными рабочими местами обучающихся и педагогических работников, лекционные аудитории;</w:t>
            </w:r>
          </w:p>
        </w:tc>
        <w:tc>
          <w:tcPr>
            <w:tcW w:w="3828" w:type="dxa"/>
            <w:noWrap/>
          </w:tcPr>
          <w:p w:rsidR="00F77C56" w:rsidRDefault="00F77C56" w:rsidP="005C0BBE">
            <w:pPr>
              <w:pStyle w:val="12"/>
              <w:rPr>
                <w:szCs w:val="24"/>
              </w:rPr>
            </w:pPr>
            <w:r>
              <w:rPr>
                <w:szCs w:val="24"/>
              </w:rPr>
              <w:t>15 кабинетов</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828" w:type="dxa"/>
            <w:noWrap/>
          </w:tcPr>
          <w:p w:rsidR="00F77C56" w:rsidRDefault="00F77C56" w:rsidP="005C0BBE">
            <w:pPr>
              <w:pStyle w:val="12"/>
              <w:rPr>
                <w:szCs w:val="24"/>
              </w:rPr>
            </w:pPr>
            <w:r>
              <w:rPr>
                <w:szCs w:val="24"/>
              </w:rPr>
              <w:t>15 кабинетов, мастерская и кабинет обслуживающего труда, музей, борцовский зал</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Лингафонные кабинеты, обеспечивающие изучение иностранных языков;</w:t>
            </w:r>
          </w:p>
        </w:tc>
        <w:tc>
          <w:tcPr>
            <w:tcW w:w="3828" w:type="dxa"/>
            <w:noWrap/>
          </w:tcPr>
          <w:p w:rsidR="00F77C56" w:rsidRDefault="00F77C56" w:rsidP="005C0BBE">
            <w:pPr>
              <w:pStyle w:val="12"/>
              <w:rPr>
                <w:szCs w:val="24"/>
              </w:rPr>
            </w:pPr>
            <w:r>
              <w:rPr>
                <w:szCs w:val="24"/>
              </w:rPr>
              <w:t>1 кабинет, используются   наушники (8 шт)</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828" w:type="dxa"/>
            <w:noWrap/>
          </w:tcPr>
          <w:p w:rsidR="00F77C56" w:rsidRDefault="00F77C56" w:rsidP="005C0BBE">
            <w:pPr>
              <w:pStyle w:val="12"/>
              <w:rPr>
                <w:szCs w:val="24"/>
              </w:rPr>
            </w:pPr>
            <w:r>
              <w:rPr>
                <w:szCs w:val="24"/>
              </w:rPr>
              <w:t>Имеется библиотека, помещение содержит хранилище, читальный зал, медиатеку.  Библиотека оборудована компьютерной техникой.</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828" w:type="dxa"/>
            <w:noWrap/>
          </w:tcPr>
          <w:p w:rsidR="00F77C56" w:rsidRDefault="00F77C56" w:rsidP="005C0BBE">
            <w:pPr>
              <w:pStyle w:val="12"/>
              <w:rPr>
                <w:szCs w:val="24"/>
              </w:rPr>
            </w:pPr>
            <w:r>
              <w:rPr>
                <w:szCs w:val="24"/>
              </w:rPr>
              <w:t>Большой и малый спортивный зал. На территории оборудована спортивная площадка (баскетбол).</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828" w:type="dxa"/>
            <w:noWrap/>
          </w:tcPr>
          <w:p w:rsidR="00F77C56" w:rsidRDefault="00F77C56" w:rsidP="005C0BBE">
            <w:pPr>
              <w:pStyle w:val="12"/>
              <w:rPr>
                <w:szCs w:val="24"/>
              </w:rPr>
            </w:pPr>
            <w:r>
              <w:rPr>
                <w:szCs w:val="24"/>
              </w:rPr>
              <w:t>Столовая, имеющая необходимое оборудование для хранения и приготовления пищи</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Помещения медицинского назначения;</w:t>
            </w:r>
          </w:p>
        </w:tc>
        <w:tc>
          <w:tcPr>
            <w:tcW w:w="3828" w:type="dxa"/>
            <w:noWrap/>
          </w:tcPr>
          <w:p w:rsidR="00F77C56" w:rsidRDefault="00F77C56" w:rsidP="005C0BBE">
            <w:pPr>
              <w:pStyle w:val="12"/>
              <w:rPr>
                <w:szCs w:val="24"/>
              </w:rPr>
            </w:pPr>
            <w:r>
              <w:rPr>
                <w:szCs w:val="24"/>
              </w:rPr>
              <w:t>Медицинский центр</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828" w:type="dxa"/>
            <w:noWrap/>
          </w:tcPr>
          <w:p w:rsidR="00F77C56" w:rsidRDefault="00F77C56" w:rsidP="005C0BBE">
            <w:pPr>
              <w:pStyle w:val="12"/>
              <w:rPr>
                <w:szCs w:val="24"/>
              </w:rPr>
            </w:pPr>
            <w:r>
              <w:rPr>
                <w:szCs w:val="24"/>
              </w:rPr>
              <w:t>Административные помещения, оснащенные АРМ</w:t>
            </w:r>
          </w:p>
          <w:p w:rsidR="00F77C56" w:rsidRDefault="00F77C56" w:rsidP="005C0BBE">
            <w:pPr>
              <w:pStyle w:val="12"/>
              <w:rPr>
                <w:szCs w:val="24"/>
              </w:rPr>
            </w:pP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гардеробы, санузлы, места личной гигиены;</w:t>
            </w:r>
          </w:p>
        </w:tc>
        <w:tc>
          <w:tcPr>
            <w:tcW w:w="3828" w:type="dxa"/>
            <w:noWrap/>
          </w:tcPr>
          <w:p w:rsidR="00F77C56" w:rsidRDefault="00F77C56" w:rsidP="005C0BBE">
            <w:pPr>
              <w:pStyle w:val="12"/>
              <w:rPr>
                <w:szCs w:val="24"/>
              </w:rPr>
            </w:pPr>
            <w:r>
              <w:rPr>
                <w:szCs w:val="24"/>
              </w:rPr>
              <w:t xml:space="preserve">Гардероб, вешалки для одежды, комната личной гигиены, санузлы - 5 </w:t>
            </w:r>
          </w:p>
        </w:tc>
      </w:tr>
      <w:tr w:rsidR="00F77C56" w:rsidTr="005C0BBE">
        <w:tc>
          <w:tcPr>
            <w:tcW w:w="534" w:type="dxa"/>
            <w:noWrap/>
          </w:tcPr>
          <w:p w:rsidR="00F77C56" w:rsidRDefault="00F77C56" w:rsidP="005C0BBE">
            <w:pPr>
              <w:pStyle w:val="12"/>
              <w:rPr>
                <w:szCs w:val="24"/>
              </w:rPr>
            </w:pPr>
          </w:p>
        </w:tc>
        <w:tc>
          <w:tcPr>
            <w:tcW w:w="5244" w:type="dxa"/>
            <w:noWrap/>
          </w:tcPr>
          <w:p w:rsidR="00F77C56" w:rsidRDefault="00F77C56" w:rsidP="005C0BBE">
            <w:pPr>
              <w:pStyle w:val="12"/>
              <w:rPr>
                <w:szCs w:val="24"/>
              </w:rPr>
            </w:pPr>
            <w:r>
              <w:rPr>
                <w:szCs w:val="24"/>
              </w:rPr>
              <w:t>Участок (территорию) с необходимым набором оборудованных зон</w:t>
            </w:r>
          </w:p>
        </w:tc>
        <w:tc>
          <w:tcPr>
            <w:tcW w:w="3828" w:type="dxa"/>
            <w:noWrap/>
          </w:tcPr>
          <w:p w:rsidR="00F77C56" w:rsidRDefault="00F77C56" w:rsidP="005C0BBE">
            <w:pPr>
              <w:pStyle w:val="12"/>
              <w:rPr>
                <w:szCs w:val="24"/>
              </w:rPr>
            </w:pPr>
            <w:r>
              <w:rPr>
                <w:szCs w:val="24"/>
              </w:rPr>
              <w:t xml:space="preserve">Участок площадью </w:t>
            </w:r>
            <w:r w:rsidRPr="00EE14A4">
              <w:rPr>
                <w:szCs w:val="24"/>
                <w:highlight w:val="yellow"/>
              </w:rPr>
              <w:t>13805</w:t>
            </w:r>
            <w:r>
              <w:rPr>
                <w:szCs w:val="24"/>
              </w:rPr>
              <w:t xml:space="preserve"> кв.м,  имеется стадион</w:t>
            </w:r>
          </w:p>
        </w:tc>
      </w:tr>
    </w:tbl>
    <w:p w:rsidR="00F77C56" w:rsidRDefault="00F77C56" w:rsidP="00F77C56">
      <w:pPr>
        <w:pStyle w:val="12"/>
        <w:rPr>
          <w:szCs w:val="24"/>
        </w:rPr>
      </w:pPr>
      <w:r>
        <w:rPr>
          <w:szCs w:val="24"/>
        </w:rPr>
        <w:t>Все помещения обеспечены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F77C56" w:rsidRDefault="00F77C56" w:rsidP="00F77C56">
      <w:pPr>
        <w:pStyle w:val="12"/>
        <w:rPr>
          <w:szCs w:val="24"/>
        </w:rPr>
      </w:pPr>
      <w:r>
        <w:rPr>
          <w:szCs w:val="24"/>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F77C56" w:rsidRDefault="00F77C56" w:rsidP="00F77C56">
      <w:pPr>
        <w:pStyle w:val="12"/>
        <w:rPr>
          <w:szCs w:val="24"/>
        </w:rPr>
      </w:pPr>
      <w:r>
        <w:rPr>
          <w:szCs w:val="24"/>
        </w:rPr>
        <w:t>Школа имеет конструкторы, лабораторное оборудование, более подробно оборудование прописано в разделе «Обеспечение предметных кабинетов».</w:t>
      </w:r>
    </w:p>
    <w:p w:rsidR="00F77C56" w:rsidRDefault="00F77C56" w:rsidP="00F77C56">
      <w:pPr>
        <w:pStyle w:val="12"/>
        <w:rPr>
          <w:szCs w:val="24"/>
        </w:rPr>
      </w:pPr>
      <w:r>
        <w:rPr>
          <w:szCs w:val="24"/>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24"/>
        <w:gridCol w:w="1728"/>
        <w:gridCol w:w="1985"/>
        <w:gridCol w:w="1984"/>
      </w:tblGrid>
      <w:tr w:rsidR="00F77C56" w:rsidTr="005C0BBE">
        <w:tc>
          <w:tcPr>
            <w:tcW w:w="959" w:type="dxa"/>
            <w:noWrap/>
            <w:vAlign w:val="center"/>
          </w:tcPr>
          <w:p w:rsidR="00F77C56" w:rsidRDefault="00F77C56" w:rsidP="005C0BBE">
            <w:pPr>
              <w:pStyle w:val="12"/>
              <w:rPr>
                <w:szCs w:val="24"/>
              </w:rPr>
            </w:pPr>
            <w:r>
              <w:rPr>
                <w:szCs w:val="24"/>
              </w:rPr>
              <w:t>№ п/п</w:t>
            </w:r>
          </w:p>
        </w:tc>
        <w:tc>
          <w:tcPr>
            <w:tcW w:w="2524" w:type="dxa"/>
            <w:noWrap/>
            <w:vAlign w:val="center"/>
          </w:tcPr>
          <w:p w:rsidR="00F77C56" w:rsidRDefault="00F77C56" w:rsidP="005C0BBE">
            <w:pPr>
              <w:pStyle w:val="12"/>
              <w:rPr>
                <w:szCs w:val="24"/>
              </w:rPr>
            </w:pPr>
            <w:r>
              <w:rPr>
                <w:szCs w:val="24"/>
              </w:rPr>
              <w:t>Оборудование</w:t>
            </w:r>
          </w:p>
        </w:tc>
        <w:tc>
          <w:tcPr>
            <w:tcW w:w="1728" w:type="dxa"/>
            <w:noWrap/>
            <w:vAlign w:val="center"/>
          </w:tcPr>
          <w:p w:rsidR="00F77C56" w:rsidRDefault="00F77C56" w:rsidP="005C0BBE">
            <w:pPr>
              <w:pStyle w:val="12"/>
              <w:rPr>
                <w:szCs w:val="24"/>
              </w:rPr>
            </w:pPr>
            <w:r>
              <w:rPr>
                <w:szCs w:val="24"/>
              </w:rPr>
              <w:t>Оборудование в учебных кабинетах</w:t>
            </w:r>
          </w:p>
        </w:tc>
        <w:tc>
          <w:tcPr>
            <w:tcW w:w="1985" w:type="dxa"/>
            <w:noWrap/>
            <w:vAlign w:val="center"/>
          </w:tcPr>
          <w:p w:rsidR="00F77C56" w:rsidRDefault="00F77C56" w:rsidP="005C0BBE">
            <w:pPr>
              <w:pStyle w:val="12"/>
              <w:rPr>
                <w:szCs w:val="24"/>
              </w:rPr>
            </w:pPr>
            <w:r>
              <w:rPr>
                <w:szCs w:val="24"/>
              </w:rPr>
              <w:t>Оборудование общего пользования</w:t>
            </w:r>
          </w:p>
        </w:tc>
        <w:tc>
          <w:tcPr>
            <w:tcW w:w="1984" w:type="dxa"/>
            <w:noWrap/>
            <w:vAlign w:val="center"/>
          </w:tcPr>
          <w:p w:rsidR="00F77C56" w:rsidRDefault="00F77C56" w:rsidP="005C0BBE">
            <w:pPr>
              <w:pStyle w:val="12"/>
              <w:rPr>
                <w:szCs w:val="24"/>
              </w:rPr>
            </w:pPr>
            <w:r>
              <w:rPr>
                <w:szCs w:val="24"/>
              </w:rPr>
              <w:t>Администрация</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Компьютер</w:t>
            </w:r>
          </w:p>
        </w:tc>
        <w:tc>
          <w:tcPr>
            <w:tcW w:w="1728" w:type="dxa"/>
            <w:noWrap/>
            <w:vAlign w:val="center"/>
          </w:tcPr>
          <w:p w:rsidR="00F77C56" w:rsidRDefault="00F77C56" w:rsidP="005C0BBE">
            <w:pPr>
              <w:pStyle w:val="12"/>
              <w:rPr>
                <w:szCs w:val="24"/>
              </w:rPr>
            </w:pPr>
            <w:r>
              <w:rPr>
                <w:szCs w:val="24"/>
              </w:rPr>
              <w:t>54</w:t>
            </w:r>
          </w:p>
        </w:tc>
        <w:tc>
          <w:tcPr>
            <w:tcW w:w="1985" w:type="dxa"/>
            <w:noWrap/>
            <w:vAlign w:val="center"/>
          </w:tcPr>
          <w:p w:rsidR="00F77C56" w:rsidRDefault="00F77C56" w:rsidP="005C0BBE">
            <w:pPr>
              <w:pStyle w:val="12"/>
              <w:rPr>
                <w:szCs w:val="24"/>
              </w:rPr>
            </w:pPr>
            <w:r>
              <w:rPr>
                <w:szCs w:val="24"/>
              </w:rPr>
              <w:t>3</w:t>
            </w:r>
          </w:p>
        </w:tc>
        <w:tc>
          <w:tcPr>
            <w:tcW w:w="1984" w:type="dxa"/>
            <w:noWrap/>
            <w:vAlign w:val="center"/>
          </w:tcPr>
          <w:p w:rsidR="00F77C56" w:rsidRDefault="00F77C56" w:rsidP="005C0BBE">
            <w:pPr>
              <w:pStyle w:val="12"/>
              <w:rPr>
                <w:szCs w:val="24"/>
              </w:rPr>
            </w:pPr>
            <w:r>
              <w:rPr>
                <w:szCs w:val="24"/>
              </w:rPr>
              <w:t>5</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Ноутбук</w:t>
            </w:r>
          </w:p>
        </w:tc>
        <w:tc>
          <w:tcPr>
            <w:tcW w:w="1728" w:type="dxa"/>
            <w:noWrap/>
            <w:vAlign w:val="center"/>
          </w:tcPr>
          <w:p w:rsidR="00F77C56" w:rsidRDefault="00F77C56" w:rsidP="005C0BBE">
            <w:pPr>
              <w:pStyle w:val="12"/>
              <w:rPr>
                <w:szCs w:val="24"/>
              </w:rPr>
            </w:pPr>
            <w:r>
              <w:rPr>
                <w:szCs w:val="24"/>
              </w:rPr>
              <w:t>16</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Планшет</w:t>
            </w:r>
          </w:p>
        </w:tc>
        <w:tc>
          <w:tcPr>
            <w:tcW w:w="1728" w:type="dxa"/>
            <w:noWrap/>
            <w:vAlign w:val="center"/>
          </w:tcPr>
          <w:p w:rsidR="00F77C56" w:rsidRDefault="00F77C56" w:rsidP="005C0BBE">
            <w:pPr>
              <w:pStyle w:val="12"/>
              <w:rPr>
                <w:szCs w:val="24"/>
              </w:rPr>
            </w:pPr>
            <w:r>
              <w:rPr>
                <w:szCs w:val="24"/>
              </w:rPr>
              <w:t>2</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ind w:firstLine="0"/>
              <w:rPr>
                <w:szCs w:val="24"/>
              </w:rPr>
            </w:pPr>
            <w:r>
              <w:rPr>
                <w:szCs w:val="24"/>
              </w:rPr>
              <w:t>Проектор мультимедийный</w:t>
            </w:r>
          </w:p>
        </w:tc>
        <w:tc>
          <w:tcPr>
            <w:tcW w:w="1728" w:type="dxa"/>
            <w:noWrap/>
            <w:vAlign w:val="center"/>
          </w:tcPr>
          <w:p w:rsidR="00F77C56" w:rsidRDefault="00F77C56" w:rsidP="005C0BBE">
            <w:pPr>
              <w:pStyle w:val="12"/>
              <w:rPr>
                <w:szCs w:val="24"/>
              </w:rPr>
            </w:pPr>
            <w:r>
              <w:rPr>
                <w:szCs w:val="24"/>
              </w:rPr>
              <w:t>13</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ind w:firstLine="0"/>
              <w:rPr>
                <w:szCs w:val="24"/>
              </w:rPr>
            </w:pPr>
            <w:r>
              <w:rPr>
                <w:szCs w:val="24"/>
              </w:rPr>
              <w:t>Интерактивные доски</w:t>
            </w:r>
          </w:p>
        </w:tc>
        <w:tc>
          <w:tcPr>
            <w:tcW w:w="1728" w:type="dxa"/>
            <w:noWrap/>
            <w:vAlign w:val="center"/>
          </w:tcPr>
          <w:p w:rsidR="00F77C56" w:rsidRDefault="00F77C56" w:rsidP="005C0BBE">
            <w:pPr>
              <w:pStyle w:val="12"/>
              <w:rPr>
                <w:szCs w:val="24"/>
              </w:rPr>
            </w:pPr>
            <w:r>
              <w:rPr>
                <w:szCs w:val="24"/>
              </w:rPr>
              <w:t>2</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МФУ</w:t>
            </w:r>
          </w:p>
        </w:tc>
        <w:tc>
          <w:tcPr>
            <w:tcW w:w="1728" w:type="dxa"/>
            <w:noWrap/>
            <w:vAlign w:val="center"/>
          </w:tcPr>
          <w:p w:rsidR="00F77C56" w:rsidRDefault="00F77C56" w:rsidP="005C0BBE">
            <w:pPr>
              <w:pStyle w:val="12"/>
              <w:rPr>
                <w:szCs w:val="24"/>
              </w:rPr>
            </w:pPr>
            <w:r>
              <w:rPr>
                <w:szCs w:val="24"/>
              </w:rPr>
              <w:t>15</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3</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Принтер</w:t>
            </w:r>
          </w:p>
        </w:tc>
        <w:tc>
          <w:tcPr>
            <w:tcW w:w="1728" w:type="dxa"/>
            <w:noWrap/>
            <w:vAlign w:val="center"/>
          </w:tcPr>
          <w:p w:rsidR="00F77C56" w:rsidRDefault="00F77C56" w:rsidP="005C0BBE">
            <w:pPr>
              <w:pStyle w:val="12"/>
              <w:rPr>
                <w:szCs w:val="24"/>
              </w:rPr>
            </w:pPr>
            <w:r>
              <w:rPr>
                <w:szCs w:val="24"/>
              </w:rPr>
              <w:t>16</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5</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Сканер</w:t>
            </w:r>
          </w:p>
        </w:tc>
        <w:tc>
          <w:tcPr>
            <w:tcW w:w="1728" w:type="dxa"/>
            <w:noWrap/>
            <w:vAlign w:val="center"/>
          </w:tcPr>
          <w:p w:rsidR="00F77C56" w:rsidRDefault="00F77C56" w:rsidP="005C0BBE">
            <w:pPr>
              <w:pStyle w:val="12"/>
              <w:rPr>
                <w:szCs w:val="24"/>
              </w:rPr>
            </w:pPr>
            <w:r>
              <w:rPr>
                <w:szCs w:val="24"/>
              </w:rPr>
              <w:t>2</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2</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Видеокамеры</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6</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Фотокамеры</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Диктофон</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2</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Документ-камера</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2</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Веб-камера</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8</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rPr>
                <w:szCs w:val="24"/>
              </w:rPr>
            </w:pPr>
            <w:r>
              <w:rPr>
                <w:szCs w:val="24"/>
              </w:rPr>
              <w:t xml:space="preserve">Цифровой микроскоп </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0</w:t>
            </w:r>
          </w:p>
        </w:tc>
        <w:tc>
          <w:tcPr>
            <w:tcW w:w="1984" w:type="dxa"/>
            <w:noWrap/>
            <w:vAlign w:val="center"/>
          </w:tcPr>
          <w:p w:rsidR="00F77C56" w:rsidRDefault="00F77C56" w:rsidP="005C0BBE">
            <w:pPr>
              <w:pStyle w:val="12"/>
              <w:rPr>
                <w:szCs w:val="24"/>
              </w:rPr>
            </w:pPr>
            <w:r>
              <w:rPr>
                <w:szCs w:val="24"/>
              </w:rPr>
              <w:t>0</w:t>
            </w:r>
          </w:p>
        </w:tc>
      </w:tr>
      <w:tr w:rsidR="00F77C56" w:rsidTr="005C0BBE">
        <w:tc>
          <w:tcPr>
            <w:tcW w:w="959" w:type="dxa"/>
            <w:noWrap/>
            <w:vAlign w:val="center"/>
          </w:tcPr>
          <w:p w:rsidR="00F77C56" w:rsidRDefault="00F77C56" w:rsidP="005C0BBE">
            <w:pPr>
              <w:pStyle w:val="12"/>
              <w:rPr>
                <w:szCs w:val="24"/>
              </w:rPr>
            </w:pPr>
          </w:p>
        </w:tc>
        <w:tc>
          <w:tcPr>
            <w:tcW w:w="2524" w:type="dxa"/>
            <w:noWrap/>
            <w:vAlign w:val="center"/>
          </w:tcPr>
          <w:p w:rsidR="00F77C56" w:rsidRDefault="00F77C56" w:rsidP="005C0BBE">
            <w:pPr>
              <w:pStyle w:val="12"/>
              <w:ind w:firstLine="0"/>
              <w:rPr>
                <w:szCs w:val="24"/>
              </w:rPr>
            </w:pPr>
            <w:r>
              <w:rPr>
                <w:szCs w:val="24"/>
              </w:rPr>
              <w:t>Звукоусилительный мобильный комплект (микшер)</w:t>
            </w:r>
          </w:p>
        </w:tc>
        <w:tc>
          <w:tcPr>
            <w:tcW w:w="1728" w:type="dxa"/>
            <w:noWrap/>
            <w:vAlign w:val="center"/>
          </w:tcPr>
          <w:p w:rsidR="00F77C56" w:rsidRDefault="00F77C56" w:rsidP="005C0BBE">
            <w:pPr>
              <w:pStyle w:val="12"/>
              <w:rPr>
                <w:szCs w:val="24"/>
              </w:rPr>
            </w:pPr>
            <w:r>
              <w:rPr>
                <w:szCs w:val="24"/>
              </w:rPr>
              <w:t>0</w:t>
            </w:r>
          </w:p>
        </w:tc>
        <w:tc>
          <w:tcPr>
            <w:tcW w:w="1985" w:type="dxa"/>
            <w:noWrap/>
            <w:vAlign w:val="center"/>
          </w:tcPr>
          <w:p w:rsidR="00F77C56" w:rsidRDefault="00F77C56" w:rsidP="005C0BBE">
            <w:pPr>
              <w:pStyle w:val="12"/>
              <w:rPr>
                <w:szCs w:val="24"/>
              </w:rPr>
            </w:pPr>
            <w:r>
              <w:rPr>
                <w:szCs w:val="24"/>
              </w:rPr>
              <w:t>1</w:t>
            </w:r>
          </w:p>
        </w:tc>
        <w:tc>
          <w:tcPr>
            <w:tcW w:w="1984" w:type="dxa"/>
            <w:noWrap/>
            <w:vAlign w:val="center"/>
          </w:tcPr>
          <w:p w:rsidR="00F77C56" w:rsidRDefault="00F77C56" w:rsidP="005C0BBE">
            <w:pPr>
              <w:pStyle w:val="12"/>
              <w:rPr>
                <w:szCs w:val="24"/>
              </w:rPr>
            </w:pPr>
            <w:r>
              <w:rPr>
                <w:szCs w:val="24"/>
              </w:rPr>
              <w:t>0</w:t>
            </w:r>
          </w:p>
        </w:tc>
      </w:tr>
    </w:tbl>
    <w:p w:rsidR="00F77C56" w:rsidRDefault="00F77C56" w:rsidP="00F77C56">
      <w:pPr>
        <w:pStyle w:val="12"/>
        <w:rPr>
          <w:szCs w:val="24"/>
        </w:rPr>
      </w:pPr>
      <w:r>
        <w:rPr>
          <w:szCs w:val="24"/>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 В кабинете имеются также оборудование практических работ по биологии, систематизировано и хранится в шкафах.</w:t>
      </w:r>
    </w:p>
    <w:p w:rsidR="00F77C56" w:rsidRDefault="00F77C56" w:rsidP="00F77C56">
      <w:pPr>
        <w:pStyle w:val="12"/>
        <w:rPr>
          <w:szCs w:val="24"/>
        </w:rPr>
      </w:pPr>
      <w:r>
        <w:rPr>
          <w:szCs w:val="24"/>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F77C56" w:rsidRDefault="00F77C56" w:rsidP="00F77C56">
      <w:pPr>
        <w:pStyle w:val="12"/>
        <w:rPr>
          <w:szCs w:val="24"/>
        </w:rPr>
      </w:pPr>
      <w:r>
        <w:rPr>
          <w:szCs w:val="24"/>
        </w:rP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спортивная площадка на территории школы. </w:t>
      </w:r>
    </w:p>
    <w:p w:rsidR="00F77C56" w:rsidRDefault="00F77C56" w:rsidP="00F77C56">
      <w:pPr>
        <w:pStyle w:val="12"/>
        <w:rPr>
          <w:szCs w:val="24"/>
        </w:rPr>
      </w:pPr>
      <w:r>
        <w:rPr>
          <w:szCs w:val="24"/>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F77C56" w:rsidRDefault="00F77C56" w:rsidP="00F77C56">
      <w:pPr>
        <w:pStyle w:val="12"/>
        <w:rPr>
          <w:szCs w:val="24"/>
        </w:rPr>
      </w:pPr>
      <w:r>
        <w:rPr>
          <w:szCs w:val="24"/>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r w:rsidRPr="00B40999">
        <w:rPr>
          <w:szCs w:val="24"/>
        </w:rPr>
        <w:t xml:space="preserve"> </w:t>
      </w:r>
      <w:r>
        <w:rPr>
          <w:szCs w:val="24"/>
        </w:rPr>
        <w:t>Отдельно организовано книгохранилище для учебной литературы.</w:t>
      </w:r>
    </w:p>
    <w:p w:rsidR="00F77C56" w:rsidRDefault="00F77C56" w:rsidP="00F77C56">
      <w:pPr>
        <w:pStyle w:val="12"/>
        <w:rPr>
          <w:szCs w:val="24"/>
        </w:rPr>
      </w:pPr>
      <w:r>
        <w:rPr>
          <w:szCs w:val="24"/>
        </w:rPr>
        <w:t>Библиотека и читальный зал подключены к локальной сети с выходом в Интернет.  Имеются компьютеры.</w:t>
      </w:r>
    </w:p>
    <w:p w:rsidR="00F77C56" w:rsidRDefault="00F77C56" w:rsidP="00F77C56">
      <w:pPr>
        <w:pStyle w:val="12"/>
        <w:rPr>
          <w:szCs w:val="24"/>
        </w:rPr>
      </w:pPr>
      <w:r>
        <w:rPr>
          <w:szCs w:val="24"/>
        </w:rPr>
        <w:t>Для проведения культурно-массовых мероприятий используется  актовый зал.</w:t>
      </w:r>
    </w:p>
    <w:p w:rsidR="00F77C56" w:rsidRDefault="00F77C56" w:rsidP="00F77C56">
      <w:pPr>
        <w:pStyle w:val="12"/>
        <w:rPr>
          <w:szCs w:val="24"/>
        </w:rPr>
      </w:pPr>
      <w:r>
        <w:rPr>
          <w:szCs w:val="24"/>
        </w:rPr>
        <w:t>Медицинское обслуживание учащихся осуществляют медицинские работники  медицинского центра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F77C56" w:rsidRDefault="00F77C56" w:rsidP="00F77C56">
      <w:pPr>
        <w:pStyle w:val="12"/>
        <w:rPr>
          <w:szCs w:val="24"/>
        </w:rPr>
      </w:pPr>
      <w:r>
        <w:rPr>
          <w:szCs w:val="24"/>
        </w:rPr>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F77C56" w:rsidRDefault="00F77C56" w:rsidP="00F77C56">
      <w:pPr>
        <w:pStyle w:val="12"/>
        <w:jc w:val="center"/>
        <w:rPr>
          <w:b/>
          <w:szCs w:val="24"/>
        </w:rPr>
      </w:pPr>
    </w:p>
    <w:p w:rsidR="00F77C56" w:rsidRPr="00652028" w:rsidRDefault="00F77C56" w:rsidP="00F77C56">
      <w:pPr>
        <w:pStyle w:val="12"/>
        <w:jc w:val="center"/>
        <w:rPr>
          <w:b/>
          <w:color w:val="FF0000"/>
          <w:szCs w:val="24"/>
        </w:rPr>
      </w:pPr>
      <w:r w:rsidRPr="00652028">
        <w:rPr>
          <w:b/>
          <w:color w:val="FF0000"/>
          <w:szCs w:val="24"/>
        </w:rPr>
        <w:t>Обеспечение предметных кабинетов школы</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363"/>
      </w:tblGrid>
      <w:tr w:rsidR="00F77C56" w:rsidTr="005C0BBE">
        <w:tc>
          <w:tcPr>
            <w:tcW w:w="1668" w:type="dxa"/>
            <w:noWrap/>
          </w:tcPr>
          <w:p w:rsidR="00F77C56" w:rsidRDefault="00F77C56" w:rsidP="005C0BBE">
            <w:pPr>
              <w:pStyle w:val="12"/>
              <w:rPr>
                <w:szCs w:val="24"/>
              </w:rPr>
            </w:pPr>
            <w:r>
              <w:rPr>
                <w:szCs w:val="24"/>
              </w:rPr>
              <w:t>Тип оборудования</w:t>
            </w:r>
          </w:p>
        </w:tc>
        <w:tc>
          <w:tcPr>
            <w:tcW w:w="8363" w:type="dxa"/>
            <w:noWrap/>
          </w:tcPr>
          <w:p w:rsidR="00F77C56" w:rsidRDefault="00F77C56" w:rsidP="005C0BBE">
            <w:pPr>
              <w:pStyle w:val="12"/>
              <w:rPr>
                <w:szCs w:val="24"/>
              </w:rPr>
            </w:pPr>
            <w:r>
              <w:rPr>
                <w:szCs w:val="24"/>
              </w:rPr>
              <w:t>Комплектация /количество</w:t>
            </w:r>
          </w:p>
        </w:tc>
      </w:tr>
      <w:tr w:rsidR="00F77C56" w:rsidTr="005C0BBE">
        <w:tc>
          <w:tcPr>
            <w:tcW w:w="10031" w:type="dxa"/>
            <w:gridSpan w:val="2"/>
            <w:noWrap/>
          </w:tcPr>
          <w:p w:rsidR="00F77C56" w:rsidRDefault="00F77C56" w:rsidP="005C0BBE">
            <w:pPr>
              <w:pStyle w:val="12"/>
              <w:rPr>
                <w:szCs w:val="24"/>
              </w:rPr>
            </w:pPr>
            <w:r>
              <w:rPr>
                <w:szCs w:val="24"/>
              </w:rPr>
              <w:t>Кабинет русского языка и литературы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№15 АРМ учителя (компьютер, проектор, экран, колонки)</w:t>
            </w:r>
          </w:p>
          <w:p w:rsidR="00F77C56" w:rsidRDefault="00F77C56" w:rsidP="005C0BBE">
            <w:pPr>
              <w:pStyle w:val="12"/>
              <w:rPr>
                <w:szCs w:val="24"/>
              </w:rPr>
            </w:pPr>
            <w:r>
              <w:rPr>
                <w:szCs w:val="24"/>
              </w:rPr>
              <w:t>Кабинет №20 АРМ учителя (компьютер, проектор, экран, принтер, колонки)</w:t>
            </w:r>
          </w:p>
          <w:p w:rsidR="00F77C56" w:rsidRDefault="00F77C56" w:rsidP="005C0BBE">
            <w:pPr>
              <w:pStyle w:val="12"/>
              <w:rPr>
                <w:szCs w:val="24"/>
              </w:rPr>
            </w:pPr>
          </w:p>
        </w:tc>
      </w:tr>
      <w:tr w:rsidR="00F77C56" w:rsidTr="005C0BBE">
        <w:tc>
          <w:tcPr>
            <w:tcW w:w="1668" w:type="dxa"/>
            <w:noWrap/>
          </w:tcPr>
          <w:p w:rsidR="00F77C56" w:rsidRDefault="00F77C56" w:rsidP="005C0BBE">
            <w:pPr>
              <w:pStyle w:val="12"/>
              <w:rPr>
                <w:szCs w:val="24"/>
              </w:rPr>
            </w:pPr>
            <w:r>
              <w:rPr>
                <w:szCs w:val="24"/>
              </w:rPr>
              <w:t xml:space="preserve">Наглядные пособия </w:t>
            </w:r>
          </w:p>
        </w:tc>
        <w:tc>
          <w:tcPr>
            <w:tcW w:w="8363" w:type="dxa"/>
            <w:noWrap/>
          </w:tcPr>
          <w:p w:rsidR="00F77C56" w:rsidRDefault="00F77C56" w:rsidP="005C0BBE">
            <w:pPr>
              <w:pStyle w:val="12"/>
              <w:rPr>
                <w:szCs w:val="24"/>
              </w:rPr>
            </w:pPr>
            <w:r>
              <w:rPr>
                <w:szCs w:val="24"/>
              </w:rPr>
              <w:t xml:space="preserve">Таблицы и пособия по  разделам предмета на печатных и  цифровых носителях (ЭОР), видеофильмы; альбомы и репродукции: </w:t>
            </w:r>
          </w:p>
          <w:p w:rsidR="00F77C56" w:rsidRDefault="00F77C56" w:rsidP="005C0BBE">
            <w:pPr>
              <w:pStyle w:val="12"/>
              <w:rPr>
                <w:szCs w:val="24"/>
              </w:rPr>
            </w:pPr>
            <w:r>
              <w:rPr>
                <w:szCs w:val="24"/>
              </w:rPr>
              <w:t>Пособия по литературе:</w:t>
            </w:r>
          </w:p>
          <w:p w:rsidR="00F77C56" w:rsidRDefault="00F77C56" w:rsidP="005C0BBE">
            <w:pPr>
              <w:pStyle w:val="12"/>
              <w:rPr>
                <w:szCs w:val="24"/>
              </w:rPr>
            </w:pPr>
            <w:r>
              <w:rPr>
                <w:szCs w:val="24"/>
              </w:rPr>
              <w:t>Мультимедийные пособия с учебным и изобразительным материалом, видеофильмы</w:t>
            </w:r>
          </w:p>
        </w:tc>
      </w:tr>
      <w:tr w:rsidR="00F77C56" w:rsidTr="005C0BBE">
        <w:tc>
          <w:tcPr>
            <w:tcW w:w="1668" w:type="dxa"/>
            <w:noWrap/>
          </w:tcPr>
          <w:p w:rsidR="00F77C56" w:rsidRDefault="00F77C56" w:rsidP="005C0BBE">
            <w:pPr>
              <w:pStyle w:val="12"/>
              <w:rPr>
                <w:szCs w:val="24"/>
              </w:rPr>
            </w:pPr>
            <w:r>
              <w:rPr>
                <w:szCs w:val="24"/>
              </w:rPr>
              <w:t>Раздаточные печатные пособия</w:t>
            </w:r>
          </w:p>
        </w:tc>
        <w:tc>
          <w:tcPr>
            <w:tcW w:w="8363" w:type="dxa"/>
            <w:noWrap/>
          </w:tcPr>
          <w:p w:rsidR="00F77C56" w:rsidRDefault="00F77C56" w:rsidP="005C0BBE">
            <w:pPr>
              <w:pStyle w:val="12"/>
              <w:rPr>
                <w:szCs w:val="24"/>
              </w:rPr>
            </w:pPr>
            <w:r>
              <w:rPr>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F77C56" w:rsidRDefault="00F77C56" w:rsidP="005C0BBE">
            <w:pPr>
              <w:pStyle w:val="12"/>
              <w:rPr>
                <w:szCs w:val="24"/>
              </w:rPr>
            </w:pPr>
            <w:r>
              <w:rPr>
                <w:szCs w:val="24"/>
              </w:rPr>
              <w:t xml:space="preserve">Контрольно-измерительные материалы (5–11 классы). </w:t>
            </w:r>
          </w:p>
        </w:tc>
      </w:tr>
      <w:tr w:rsidR="00F77C56" w:rsidTr="005C0BBE">
        <w:trPr>
          <w:trHeight w:val="629"/>
        </w:trPr>
        <w:tc>
          <w:tcPr>
            <w:tcW w:w="1668" w:type="dxa"/>
            <w:noWrap/>
          </w:tcPr>
          <w:p w:rsidR="00F77C56" w:rsidRDefault="00F77C56" w:rsidP="005C0BBE">
            <w:pPr>
              <w:pStyle w:val="12"/>
              <w:ind w:firstLine="0"/>
              <w:rPr>
                <w:szCs w:val="24"/>
              </w:rPr>
            </w:pPr>
            <w:r>
              <w:rPr>
                <w:szCs w:val="24"/>
              </w:rPr>
              <w:t>Дидактические пособия</w:t>
            </w:r>
          </w:p>
        </w:tc>
        <w:tc>
          <w:tcPr>
            <w:tcW w:w="8363" w:type="dxa"/>
            <w:noWrap/>
          </w:tcPr>
          <w:p w:rsidR="00F77C56" w:rsidRDefault="00F77C56" w:rsidP="005C0BBE">
            <w:pPr>
              <w:pStyle w:val="12"/>
              <w:rPr>
                <w:szCs w:val="24"/>
              </w:rPr>
            </w:pPr>
            <w:r>
              <w:rPr>
                <w:szCs w:val="24"/>
              </w:rPr>
              <w:t>Учебные и наглядные пособия, справочные материалы на печатной основе.</w:t>
            </w:r>
          </w:p>
        </w:tc>
      </w:tr>
      <w:tr w:rsidR="00F77C56" w:rsidTr="005C0BBE">
        <w:tc>
          <w:tcPr>
            <w:tcW w:w="10031" w:type="dxa"/>
            <w:gridSpan w:val="2"/>
            <w:noWrap/>
          </w:tcPr>
          <w:p w:rsidR="00F77C56" w:rsidRDefault="00F77C56" w:rsidP="005C0BBE">
            <w:pPr>
              <w:pStyle w:val="12"/>
              <w:rPr>
                <w:szCs w:val="24"/>
              </w:rPr>
            </w:pPr>
            <w:r>
              <w:rPr>
                <w:szCs w:val="24"/>
              </w:rPr>
              <w:t>Кабинет иностранного языка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ind w:firstLine="0"/>
              <w:rPr>
                <w:szCs w:val="24"/>
              </w:rPr>
            </w:pPr>
            <w:r>
              <w:rPr>
                <w:szCs w:val="24"/>
              </w:rPr>
              <w:t xml:space="preserve">Оборудование общего назначения и ТСО </w:t>
            </w:r>
          </w:p>
        </w:tc>
        <w:tc>
          <w:tcPr>
            <w:tcW w:w="8363" w:type="dxa"/>
            <w:noWrap/>
          </w:tcPr>
          <w:p w:rsidR="00F77C56" w:rsidRDefault="00F77C56" w:rsidP="005C0BBE">
            <w:pPr>
              <w:pStyle w:val="12"/>
              <w:rPr>
                <w:szCs w:val="24"/>
              </w:rPr>
            </w:pPr>
            <w:r>
              <w:rPr>
                <w:szCs w:val="24"/>
              </w:rPr>
              <w:t>Кабинет № 41    (компьютер,  проектор, колонки)</w:t>
            </w:r>
          </w:p>
          <w:p w:rsidR="00F77C56" w:rsidRDefault="00F77C56" w:rsidP="005C0BBE">
            <w:pPr>
              <w:pStyle w:val="12"/>
              <w:rPr>
                <w:szCs w:val="24"/>
              </w:rPr>
            </w:pPr>
            <w:r>
              <w:rPr>
                <w:szCs w:val="24"/>
              </w:rPr>
              <w:t xml:space="preserve">Кабинет № 13:  (компьютер, проектор,  колонки) </w:t>
            </w:r>
          </w:p>
        </w:tc>
      </w:tr>
      <w:tr w:rsidR="00F77C56" w:rsidTr="005C0BBE">
        <w:tc>
          <w:tcPr>
            <w:tcW w:w="1668" w:type="dxa"/>
            <w:noWrap/>
          </w:tcPr>
          <w:p w:rsidR="00F77C56" w:rsidRDefault="00F77C56" w:rsidP="005C0BBE">
            <w:pPr>
              <w:pStyle w:val="12"/>
              <w:ind w:firstLine="0"/>
              <w:rPr>
                <w:szCs w:val="24"/>
              </w:rPr>
            </w:pPr>
            <w:r>
              <w:rPr>
                <w:szCs w:val="24"/>
              </w:rPr>
              <w:t xml:space="preserve">Наглядные пособия </w:t>
            </w:r>
          </w:p>
        </w:tc>
        <w:tc>
          <w:tcPr>
            <w:tcW w:w="8363" w:type="dxa"/>
            <w:noWrap/>
          </w:tcPr>
          <w:p w:rsidR="00F77C56" w:rsidRDefault="00F77C56" w:rsidP="005C0BBE">
            <w:pPr>
              <w:pStyle w:val="12"/>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F77C56" w:rsidTr="005C0BBE">
        <w:tc>
          <w:tcPr>
            <w:tcW w:w="1668" w:type="dxa"/>
            <w:noWrap/>
          </w:tcPr>
          <w:p w:rsidR="00F77C56" w:rsidRDefault="00F77C56" w:rsidP="005C0BBE">
            <w:pPr>
              <w:pStyle w:val="12"/>
              <w:ind w:firstLine="0"/>
              <w:rPr>
                <w:szCs w:val="24"/>
              </w:rPr>
            </w:pPr>
            <w:r>
              <w:rPr>
                <w:szCs w:val="24"/>
              </w:rPr>
              <w:t>Раздаточные печатные пособия</w:t>
            </w:r>
          </w:p>
        </w:tc>
        <w:tc>
          <w:tcPr>
            <w:tcW w:w="8363" w:type="dxa"/>
            <w:noWrap/>
          </w:tcPr>
          <w:p w:rsidR="00F77C56" w:rsidRDefault="00F77C56" w:rsidP="005C0BBE">
            <w:pPr>
              <w:pStyle w:val="12"/>
              <w:rPr>
                <w:szCs w:val="24"/>
              </w:rPr>
            </w:pPr>
            <w:r>
              <w:rPr>
                <w:szCs w:val="24"/>
              </w:rPr>
              <w:t>Раздаточные комплекты карточек по тематике раздела изучаемого языка.</w:t>
            </w:r>
          </w:p>
          <w:p w:rsidR="00F77C56" w:rsidRDefault="00F77C56" w:rsidP="005C0BBE">
            <w:pPr>
              <w:pStyle w:val="12"/>
              <w:rPr>
                <w:szCs w:val="24"/>
              </w:rPr>
            </w:pPr>
            <w:r>
              <w:rPr>
                <w:szCs w:val="24"/>
              </w:rPr>
              <w:t>Контрольные тесты по УМК.</w:t>
            </w:r>
          </w:p>
        </w:tc>
      </w:tr>
      <w:tr w:rsidR="00F77C56" w:rsidTr="005C0BBE">
        <w:tc>
          <w:tcPr>
            <w:tcW w:w="1668" w:type="dxa"/>
            <w:noWrap/>
          </w:tcPr>
          <w:p w:rsidR="00F77C56" w:rsidRDefault="00F77C56" w:rsidP="005C0BBE">
            <w:pPr>
              <w:pStyle w:val="12"/>
              <w:ind w:firstLine="0"/>
              <w:rPr>
                <w:szCs w:val="24"/>
              </w:rPr>
            </w:pPr>
            <w:r>
              <w:rPr>
                <w:szCs w:val="24"/>
              </w:rPr>
              <w:t>Дидактические пособия</w:t>
            </w:r>
          </w:p>
        </w:tc>
        <w:tc>
          <w:tcPr>
            <w:tcW w:w="8363" w:type="dxa"/>
            <w:noWrap/>
          </w:tcPr>
          <w:p w:rsidR="00F77C56" w:rsidRDefault="00F77C56" w:rsidP="005C0BBE">
            <w:pPr>
              <w:pStyle w:val="12"/>
              <w:rPr>
                <w:szCs w:val="24"/>
              </w:rPr>
            </w:pPr>
          </w:p>
        </w:tc>
      </w:tr>
      <w:tr w:rsidR="00F77C56" w:rsidTr="005C0BBE">
        <w:tc>
          <w:tcPr>
            <w:tcW w:w="10031" w:type="dxa"/>
            <w:gridSpan w:val="2"/>
            <w:noWrap/>
          </w:tcPr>
          <w:p w:rsidR="00F77C56" w:rsidRDefault="00F77C56" w:rsidP="005C0BBE">
            <w:pPr>
              <w:pStyle w:val="12"/>
              <w:rPr>
                <w:szCs w:val="24"/>
              </w:rPr>
            </w:pPr>
            <w:r>
              <w:rPr>
                <w:szCs w:val="24"/>
              </w:rPr>
              <w:t>Кабинет истории и обществознания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ind w:firstLine="0"/>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№18   (компьютер, проектор, МФУ, колонки)</w:t>
            </w:r>
          </w:p>
        </w:tc>
      </w:tr>
      <w:tr w:rsidR="00F77C56" w:rsidTr="005C0BBE">
        <w:tc>
          <w:tcPr>
            <w:tcW w:w="1668" w:type="dxa"/>
            <w:noWrap/>
          </w:tcPr>
          <w:p w:rsidR="00F77C56" w:rsidRDefault="00F77C56" w:rsidP="005C0BBE">
            <w:pPr>
              <w:pStyle w:val="12"/>
              <w:rPr>
                <w:szCs w:val="24"/>
                <w:highlight w:val="yellow"/>
              </w:rPr>
            </w:pPr>
            <w:r>
              <w:rPr>
                <w:szCs w:val="24"/>
              </w:rPr>
              <w:t xml:space="preserve">Наглядные пособия </w:t>
            </w:r>
          </w:p>
        </w:tc>
        <w:tc>
          <w:tcPr>
            <w:tcW w:w="8363" w:type="dxa"/>
            <w:noWrap/>
          </w:tcPr>
          <w:p w:rsidR="00F77C56" w:rsidRDefault="00F77C56" w:rsidP="005C0BBE">
            <w:pPr>
              <w:pStyle w:val="12"/>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(в электронном виде)   :</w:t>
            </w:r>
          </w:p>
          <w:p w:rsidR="00F77C56" w:rsidRDefault="00F77C56" w:rsidP="005C0BBE">
            <w:pPr>
              <w:pStyle w:val="12"/>
              <w:rPr>
                <w:szCs w:val="24"/>
              </w:rPr>
            </w:pPr>
            <w:r>
              <w:rPr>
                <w:szCs w:val="24"/>
              </w:rPr>
              <w:t xml:space="preserve">Карты: </w:t>
            </w:r>
          </w:p>
          <w:p w:rsidR="00F77C56" w:rsidRPr="00737607" w:rsidRDefault="00F77C56" w:rsidP="005C0BBE">
            <w:pPr>
              <w:pStyle w:val="12"/>
              <w:rPr>
                <w:szCs w:val="24"/>
              </w:rPr>
            </w:pPr>
            <w:r>
              <w:rPr>
                <w:szCs w:val="24"/>
              </w:rPr>
              <w:t>Мир вначале ХХ века, Европа после Первой мировой войны (1916-1923  г.), Вторая мировая война (1939-1945), Первая мировая война (1914 – 1918)</w:t>
            </w:r>
          </w:p>
          <w:p w:rsidR="00F77C56" w:rsidRDefault="00F77C56" w:rsidP="005C0BBE">
            <w:pPr>
              <w:pStyle w:val="12"/>
              <w:rPr>
                <w:szCs w:val="24"/>
              </w:rPr>
            </w:pPr>
            <w:r>
              <w:rPr>
                <w:szCs w:val="24"/>
              </w:rPr>
              <w:t>.</w:t>
            </w:r>
          </w:p>
        </w:tc>
      </w:tr>
      <w:tr w:rsidR="00F77C56" w:rsidTr="005C0BBE">
        <w:tc>
          <w:tcPr>
            <w:tcW w:w="1668" w:type="dxa"/>
            <w:noWrap/>
          </w:tcPr>
          <w:p w:rsidR="00F77C56" w:rsidRDefault="00F77C56" w:rsidP="005C0BBE">
            <w:pPr>
              <w:pStyle w:val="12"/>
              <w:ind w:firstLine="0"/>
              <w:rPr>
                <w:szCs w:val="24"/>
                <w:highlight w:val="yellow"/>
              </w:rPr>
            </w:pPr>
            <w:r>
              <w:rPr>
                <w:szCs w:val="24"/>
              </w:rPr>
              <w:t>Дидактические пособия</w:t>
            </w:r>
          </w:p>
        </w:tc>
        <w:tc>
          <w:tcPr>
            <w:tcW w:w="8363" w:type="dxa"/>
            <w:noWrap/>
          </w:tcPr>
          <w:p w:rsidR="00F77C56" w:rsidRDefault="00F77C56" w:rsidP="005C0BBE">
            <w:pPr>
              <w:pStyle w:val="12"/>
              <w:rPr>
                <w:szCs w:val="24"/>
              </w:rPr>
            </w:pPr>
            <w:r>
              <w:rPr>
                <w:szCs w:val="24"/>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F77C56" w:rsidTr="005C0BBE">
        <w:tc>
          <w:tcPr>
            <w:tcW w:w="10031" w:type="dxa"/>
            <w:gridSpan w:val="2"/>
            <w:noWrap/>
          </w:tcPr>
          <w:p w:rsidR="00F77C56" w:rsidRDefault="00F77C56" w:rsidP="005C0BBE">
            <w:pPr>
              <w:pStyle w:val="12"/>
              <w:rPr>
                <w:szCs w:val="24"/>
              </w:rPr>
            </w:pPr>
            <w:r>
              <w:rPr>
                <w:szCs w:val="24"/>
              </w:rPr>
              <w:t>Кабинет географии (используется, в том числе для реализации внеурочной деятельности)</w:t>
            </w:r>
          </w:p>
        </w:tc>
      </w:tr>
      <w:tr w:rsidR="00F77C56" w:rsidTr="005C0BBE">
        <w:trPr>
          <w:trHeight w:val="1269"/>
        </w:trPr>
        <w:tc>
          <w:tcPr>
            <w:tcW w:w="1668" w:type="dxa"/>
            <w:noWrap/>
          </w:tcPr>
          <w:p w:rsidR="00F77C56" w:rsidRDefault="00F77C56" w:rsidP="005C0BBE">
            <w:pPr>
              <w:pStyle w:val="12"/>
              <w:ind w:firstLine="0"/>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 23 (компьютер, проектор, колонки, телевизионная панель)</w:t>
            </w:r>
          </w:p>
        </w:tc>
      </w:tr>
      <w:tr w:rsidR="00F77C56" w:rsidTr="005C0BBE">
        <w:tc>
          <w:tcPr>
            <w:tcW w:w="1668" w:type="dxa"/>
            <w:noWrap/>
          </w:tcPr>
          <w:p w:rsidR="00F77C56" w:rsidRDefault="00F77C56" w:rsidP="005C0BBE">
            <w:pPr>
              <w:pStyle w:val="12"/>
              <w:rPr>
                <w:szCs w:val="24"/>
              </w:rPr>
            </w:pPr>
            <w:r>
              <w:rPr>
                <w:szCs w:val="24"/>
              </w:rPr>
              <w:t>Демонстрационное     оборудование</w:t>
            </w:r>
          </w:p>
        </w:tc>
        <w:tc>
          <w:tcPr>
            <w:tcW w:w="8363" w:type="dxa"/>
            <w:noWrap/>
          </w:tcPr>
          <w:p w:rsidR="00F77C56" w:rsidRDefault="00F77C56" w:rsidP="005C0BBE">
            <w:pPr>
              <w:pStyle w:val="12"/>
              <w:rPr>
                <w:szCs w:val="24"/>
              </w:rPr>
            </w:pPr>
            <w:r>
              <w:rPr>
                <w:szCs w:val="24"/>
              </w:rPr>
              <w:t xml:space="preserve">Модели: Глобус большой (политическая  карта) (1) </w:t>
            </w:r>
          </w:p>
          <w:p w:rsidR="00F77C56" w:rsidRDefault="00F77C56" w:rsidP="005C0BBE">
            <w:pPr>
              <w:pStyle w:val="12"/>
              <w:rPr>
                <w:szCs w:val="24"/>
              </w:rPr>
            </w:pPr>
            <w:r>
              <w:rPr>
                <w:szCs w:val="24"/>
              </w:rPr>
              <w:t xml:space="preserve">Приборы и оборудование: </w:t>
            </w:r>
          </w:p>
        </w:tc>
      </w:tr>
      <w:tr w:rsidR="00F77C56" w:rsidTr="005C0BBE">
        <w:tc>
          <w:tcPr>
            <w:tcW w:w="1668" w:type="dxa"/>
            <w:noWrap/>
          </w:tcPr>
          <w:p w:rsidR="00F77C56" w:rsidRDefault="00F77C56" w:rsidP="005C0BBE">
            <w:pPr>
              <w:pStyle w:val="12"/>
              <w:rPr>
                <w:szCs w:val="24"/>
              </w:rPr>
            </w:pPr>
            <w:r>
              <w:rPr>
                <w:szCs w:val="24"/>
              </w:rPr>
              <w:t>Лабораторные комплекты (наборы) раздаточные.</w:t>
            </w:r>
          </w:p>
        </w:tc>
        <w:tc>
          <w:tcPr>
            <w:tcW w:w="8363" w:type="dxa"/>
            <w:noWrap/>
          </w:tcPr>
          <w:p w:rsidR="00F77C56" w:rsidRDefault="00F77C56" w:rsidP="005C0BBE">
            <w:pPr>
              <w:pStyle w:val="12"/>
              <w:ind w:firstLine="0"/>
              <w:rPr>
                <w:szCs w:val="24"/>
              </w:rPr>
            </w:pPr>
          </w:p>
        </w:tc>
      </w:tr>
      <w:tr w:rsidR="00F77C56" w:rsidTr="005C0BBE">
        <w:tc>
          <w:tcPr>
            <w:tcW w:w="1668" w:type="dxa"/>
            <w:noWrap/>
          </w:tcPr>
          <w:p w:rsidR="00F77C56" w:rsidRDefault="00F77C56" w:rsidP="005C0BBE">
            <w:pPr>
              <w:pStyle w:val="12"/>
              <w:ind w:firstLine="0"/>
              <w:rPr>
                <w:szCs w:val="24"/>
              </w:rPr>
            </w:pPr>
            <w:r>
              <w:rPr>
                <w:szCs w:val="24"/>
              </w:rPr>
              <w:t>Наглядные пособия на печатных и</w:t>
            </w:r>
          </w:p>
          <w:p w:rsidR="00F77C56" w:rsidRDefault="00F77C56" w:rsidP="005C0BBE">
            <w:pPr>
              <w:pStyle w:val="12"/>
              <w:ind w:firstLine="0"/>
              <w:rPr>
                <w:szCs w:val="24"/>
              </w:rPr>
            </w:pPr>
            <w:r>
              <w:rPr>
                <w:szCs w:val="24"/>
              </w:rPr>
              <w:t xml:space="preserve">цифровых носителях (ЭОР) </w:t>
            </w:r>
          </w:p>
          <w:p w:rsidR="00F77C56" w:rsidRDefault="00F77C56" w:rsidP="005C0BBE">
            <w:pPr>
              <w:pStyle w:val="12"/>
              <w:ind w:firstLine="0"/>
              <w:rPr>
                <w:szCs w:val="24"/>
              </w:rPr>
            </w:pPr>
            <w:r>
              <w:rPr>
                <w:szCs w:val="24"/>
              </w:rPr>
              <w:t>Раздаточные печатные пособия</w:t>
            </w:r>
          </w:p>
        </w:tc>
        <w:tc>
          <w:tcPr>
            <w:tcW w:w="8363" w:type="dxa"/>
            <w:noWrap/>
          </w:tcPr>
          <w:p w:rsidR="00F77C56" w:rsidRDefault="00F77C56" w:rsidP="005C0BBE">
            <w:pPr>
              <w:pStyle w:val="12"/>
              <w:rPr>
                <w:szCs w:val="24"/>
              </w:rPr>
            </w:pPr>
            <w:r>
              <w:rPr>
                <w:szCs w:val="24"/>
              </w:rPr>
              <w:t xml:space="preserve">Пособия постоянной экспозиции: карта материков, карта полушарий; политическая карта мира </w:t>
            </w:r>
          </w:p>
          <w:p w:rsidR="00F77C56" w:rsidRDefault="00F77C56" w:rsidP="005C0BBE">
            <w:pPr>
              <w:pStyle w:val="12"/>
              <w:rPr>
                <w:szCs w:val="24"/>
              </w:rPr>
            </w:pPr>
            <w:r>
              <w:rPr>
                <w:szCs w:val="24"/>
              </w:rPr>
              <w:t xml:space="preserve">Комплекты карт, таблиц и пособий по темам (в печатном варианте): </w:t>
            </w:r>
          </w:p>
          <w:p w:rsidR="00F77C56" w:rsidRDefault="00F77C56" w:rsidP="005C0BBE">
            <w:pPr>
              <w:pStyle w:val="12"/>
              <w:rPr>
                <w:szCs w:val="24"/>
              </w:rPr>
            </w:pPr>
            <w:r>
              <w:rPr>
                <w:szCs w:val="24"/>
              </w:rPr>
              <w:t xml:space="preserve"> материки и океаны,  пояса и зоны; Экономическая и социальная география</w:t>
            </w:r>
          </w:p>
        </w:tc>
      </w:tr>
      <w:tr w:rsidR="00F77C56" w:rsidTr="005C0BBE">
        <w:tc>
          <w:tcPr>
            <w:tcW w:w="1668" w:type="dxa"/>
            <w:noWrap/>
          </w:tcPr>
          <w:p w:rsidR="00F77C56" w:rsidRDefault="00F77C56" w:rsidP="005C0BBE">
            <w:pPr>
              <w:pStyle w:val="12"/>
              <w:rPr>
                <w:szCs w:val="24"/>
              </w:rPr>
            </w:pPr>
            <w:r>
              <w:rPr>
                <w:szCs w:val="24"/>
              </w:rPr>
              <w:t>Дидактические пособия</w:t>
            </w:r>
          </w:p>
        </w:tc>
        <w:tc>
          <w:tcPr>
            <w:tcW w:w="8363" w:type="dxa"/>
            <w:noWrap/>
          </w:tcPr>
          <w:p w:rsidR="00F77C56" w:rsidRDefault="00F77C56" w:rsidP="005C0BBE">
            <w:pPr>
              <w:pStyle w:val="12"/>
              <w:rPr>
                <w:szCs w:val="24"/>
              </w:rPr>
            </w:pPr>
            <w:r>
              <w:rPr>
                <w:szCs w:val="24"/>
              </w:rPr>
              <w:t xml:space="preserve">Учебные и наглядные пособия, справочные материалы </w:t>
            </w:r>
          </w:p>
        </w:tc>
      </w:tr>
      <w:tr w:rsidR="00F77C56" w:rsidTr="005C0BBE">
        <w:tc>
          <w:tcPr>
            <w:tcW w:w="10031" w:type="dxa"/>
            <w:gridSpan w:val="2"/>
            <w:noWrap/>
          </w:tcPr>
          <w:p w:rsidR="00F77C56" w:rsidRDefault="00F77C56" w:rsidP="005C0BBE">
            <w:pPr>
              <w:pStyle w:val="12"/>
              <w:rPr>
                <w:szCs w:val="24"/>
              </w:rPr>
            </w:pPr>
            <w:r>
              <w:rPr>
                <w:szCs w:val="24"/>
              </w:rPr>
              <w:t>Кабинет математики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 28  (компьютер, проектор,  МФУ)</w:t>
            </w:r>
          </w:p>
          <w:p w:rsidR="00F77C56" w:rsidRDefault="00F77C56" w:rsidP="005C0BBE">
            <w:pPr>
              <w:pStyle w:val="12"/>
              <w:rPr>
                <w:szCs w:val="24"/>
              </w:rPr>
            </w:pPr>
            <w:r>
              <w:rPr>
                <w:szCs w:val="24"/>
              </w:rPr>
              <w:t>Кабинет №17  (компьютер, проектор, принтер, колонки)</w:t>
            </w:r>
          </w:p>
        </w:tc>
      </w:tr>
      <w:tr w:rsidR="00F77C56" w:rsidTr="005C0BBE">
        <w:tc>
          <w:tcPr>
            <w:tcW w:w="1668" w:type="dxa"/>
            <w:noWrap/>
          </w:tcPr>
          <w:p w:rsidR="00F77C56" w:rsidRDefault="00F77C56" w:rsidP="005C0BBE">
            <w:pPr>
              <w:pStyle w:val="12"/>
              <w:rPr>
                <w:szCs w:val="24"/>
              </w:rPr>
            </w:pPr>
            <w:r>
              <w:rPr>
                <w:szCs w:val="24"/>
              </w:rPr>
              <w:t>Демонстрационное оборудование</w:t>
            </w:r>
          </w:p>
        </w:tc>
        <w:tc>
          <w:tcPr>
            <w:tcW w:w="8363" w:type="dxa"/>
            <w:noWrap/>
          </w:tcPr>
          <w:p w:rsidR="00F77C56" w:rsidRDefault="00F77C56" w:rsidP="005C0BBE">
            <w:pPr>
              <w:pStyle w:val="12"/>
              <w:rPr>
                <w:szCs w:val="24"/>
              </w:rPr>
            </w:pPr>
            <w:r>
              <w:rPr>
                <w:szCs w:val="24"/>
              </w:rPr>
              <w:t>Модели: Многогранники</w:t>
            </w:r>
          </w:p>
          <w:p w:rsidR="00F77C56" w:rsidRDefault="00F77C56" w:rsidP="005C0BBE">
            <w:pPr>
              <w:pStyle w:val="12"/>
              <w:rPr>
                <w:szCs w:val="24"/>
              </w:rPr>
            </w:pPr>
            <w:r>
              <w:rPr>
                <w:szCs w:val="24"/>
              </w:rPr>
              <w:t>Приборы и оборудование: измерительная линейка, транспортир, угольник (30°, 60°), угольник (45°, 45°), циркуль</w:t>
            </w:r>
          </w:p>
        </w:tc>
      </w:tr>
      <w:tr w:rsidR="00F77C56" w:rsidTr="005C0BBE">
        <w:tc>
          <w:tcPr>
            <w:tcW w:w="1668" w:type="dxa"/>
            <w:noWrap/>
          </w:tcPr>
          <w:p w:rsidR="00F77C56" w:rsidRDefault="00F77C56" w:rsidP="005C0BBE">
            <w:pPr>
              <w:pStyle w:val="12"/>
              <w:rPr>
                <w:szCs w:val="24"/>
              </w:rPr>
            </w:pPr>
            <w:r>
              <w:rPr>
                <w:szCs w:val="24"/>
              </w:rPr>
              <w:t>Наглядные пособия на печатных и</w:t>
            </w:r>
          </w:p>
          <w:p w:rsidR="00F77C56" w:rsidRDefault="00F77C56" w:rsidP="005C0BBE">
            <w:pPr>
              <w:pStyle w:val="12"/>
              <w:rPr>
                <w:szCs w:val="24"/>
              </w:rPr>
            </w:pPr>
            <w:r>
              <w:rPr>
                <w:szCs w:val="24"/>
              </w:rPr>
              <w:t xml:space="preserve"> цифровых носителях (ЭОР) </w:t>
            </w:r>
          </w:p>
          <w:p w:rsidR="00F77C56" w:rsidRDefault="00F77C56" w:rsidP="005C0BBE">
            <w:pPr>
              <w:pStyle w:val="12"/>
              <w:rPr>
                <w:szCs w:val="24"/>
              </w:rPr>
            </w:pPr>
          </w:p>
        </w:tc>
        <w:tc>
          <w:tcPr>
            <w:tcW w:w="8363" w:type="dxa"/>
            <w:noWrap/>
          </w:tcPr>
          <w:p w:rsidR="00F77C56" w:rsidRDefault="00F77C56" w:rsidP="005C0BBE">
            <w:pPr>
              <w:pStyle w:val="12"/>
              <w:rPr>
                <w:szCs w:val="24"/>
              </w:rPr>
            </w:pPr>
            <w:r>
              <w:rPr>
                <w:szCs w:val="24"/>
              </w:rPr>
              <w:t xml:space="preserve">Пособия постоянной экспозиции: </w:t>
            </w:r>
          </w:p>
          <w:p w:rsidR="00F77C56" w:rsidRDefault="00F77C56" w:rsidP="005C0BBE">
            <w:pPr>
              <w:pStyle w:val="12"/>
              <w:rPr>
                <w:szCs w:val="24"/>
              </w:rPr>
            </w:pPr>
            <w:r>
              <w:rPr>
                <w:szCs w:val="24"/>
              </w:rPr>
              <w:t>Таблицы и пособия по разделам предмета на печатных и цифровых носителях (ЭОР) в т.ч. с комплектами раздаточного материала.</w:t>
            </w:r>
          </w:p>
          <w:p w:rsidR="00F77C56" w:rsidRDefault="00F77C56" w:rsidP="005C0BBE">
            <w:pPr>
              <w:pStyle w:val="12"/>
              <w:rPr>
                <w:szCs w:val="24"/>
              </w:rPr>
            </w:pPr>
            <w:r>
              <w:rPr>
                <w:szCs w:val="24"/>
              </w:rPr>
              <w:t xml:space="preserve"> </w:t>
            </w:r>
          </w:p>
        </w:tc>
      </w:tr>
      <w:tr w:rsidR="00F77C56" w:rsidTr="005C0BBE">
        <w:tc>
          <w:tcPr>
            <w:tcW w:w="1668" w:type="dxa"/>
            <w:noWrap/>
          </w:tcPr>
          <w:p w:rsidR="00F77C56" w:rsidRDefault="00F77C56" w:rsidP="005C0BBE">
            <w:pPr>
              <w:pStyle w:val="12"/>
              <w:rPr>
                <w:szCs w:val="24"/>
              </w:rPr>
            </w:pPr>
            <w:r>
              <w:rPr>
                <w:szCs w:val="24"/>
              </w:rPr>
              <w:t>Дидактические пособия</w:t>
            </w:r>
          </w:p>
        </w:tc>
        <w:tc>
          <w:tcPr>
            <w:tcW w:w="8363" w:type="dxa"/>
            <w:noWrap/>
          </w:tcPr>
          <w:p w:rsidR="00F77C56" w:rsidRDefault="00F77C56" w:rsidP="005C0BBE">
            <w:pPr>
              <w:pStyle w:val="12"/>
              <w:rPr>
                <w:szCs w:val="24"/>
              </w:rPr>
            </w:pPr>
            <w:r>
              <w:rPr>
                <w:szCs w:val="24"/>
              </w:rPr>
              <w:t xml:space="preserve">Учебные и наглядные пособия, справочные материалы на печатной и цифровой основе (ЭОР) </w:t>
            </w:r>
          </w:p>
        </w:tc>
      </w:tr>
      <w:tr w:rsidR="00F77C56" w:rsidTr="005C0BBE">
        <w:tc>
          <w:tcPr>
            <w:tcW w:w="10031" w:type="dxa"/>
            <w:gridSpan w:val="2"/>
            <w:noWrap/>
          </w:tcPr>
          <w:p w:rsidR="00F77C56" w:rsidRDefault="00F77C56" w:rsidP="005C0BBE">
            <w:pPr>
              <w:pStyle w:val="12"/>
              <w:rPr>
                <w:szCs w:val="24"/>
              </w:rPr>
            </w:pPr>
            <w:r>
              <w:rPr>
                <w:szCs w:val="24"/>
              </w:rPr>
              <w:t>Кабинет информатики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ind w:firstLine="0"/>
              <w:rPr>
                <w:szCs w:val="24"/>
              </w:rPr>
            </w:pPr>
            <w:r>
              <w:rPr>
                <w:szCs w:val="24"/>
              </w:rPr>
              <w:t>Оборудование общего назначения</w:t>
            </w:r>
          </w:p>
        </w:tc>
        <w:tc>
          <w:tcPr>
            <w:tcW w:w="8363" w:type="dxa"/>
            <w:noWrap/>
          </w:tcPr>
          <w:p w:rsidR="00F77C56" w:rsidRDefault="00F77C56" w:rsidP="005C0BBE">
            <w:pPr>
              <w:pStyle w:val="12"/>
              <w:rPr>
                <w:szCs w:val="24"/>
              </w:rPr>
            </w:pPr>
            <w:r>
              <w:rPr>
                <w:szCs w:val="24"/>
              </w:rPr>
              <w:t>Кабинет №16  (компьютер, проектор, экран, принтер, колонки)</w:t>
            </w:r>
          </w:p>
          <w:p w:rsidR="00F77C56" w:rsidRDefault="00F77C56" w:rsidP="005C0BBE">
            <w:pPr>
              <w:pStyle w:val="12"/>
              <w:rPr>
                <w:szCs w:val="24"/>
              </w:rPr>
            </w:pPr>
          </w:p>
        </w:tc>
      </w:tr>
      <w:tr w:rsidR="00F77C56" w:rsidTr="005C0BBE">
        <w:tc>
          <w:tcPr>
            <w:tcW w:w="1668" w:type="dxa"/>
            <w:noWrap/>
          </w:tcPr>
          <w:p w:rsidR="00F77C56" w:rsidRDefault="00F77C56" w:rsidP="005C0BBE">
            <w:pPr>
              <w:pStyle w:val="12"/>
              <w:rPr>
                <w:szCs w:val="24"/>
              </w:rPr>
            </w:pPr>
            <w:r>
              <w:rPr>
                <w:szCs w:val="24"/>
              </w:rPr>
              <w:t>Приборы и принадлежности общего назначения</w:t>
            </w:r>
          </w:p>
        </w:tc>
        <w:tc>
          <w:tcPr>
            <w:tcW w:w="8363" w:type="dxa"/>
            <w:noWrap/>
          </w:tcPr>
          <w:p w:rsidR="00F77C56" w:rsidRDefault="00F77C56" w:rsidP="005C0BBE">
            <w:pPr>
              <w:pStyle w:val="12"/>
              <w:rPr>
                <w:szCs w:val="24"/>
              </w:rPr>
            </w:pPr>
            <w:r>
              <w:rPr>
                <w:szCs w:val="24"/>
              </w:rPr>
              <w:t>Компьютеры (рабочее место ученика) –11</w:t>
            </w:r>
          </w:p>
          <w:p w:rsidR="00F77C56" w:rsidRDefault="00F77C56" w:rsidP="005C0BBE">
            <w:pPr>
              <w:pStyle w:val="12"/>
              <w:rPr>
                <w:szCs w:val="24"/>
              </w:rPr>
            </w:pPr>
          </w:p>
        </w:tc>
      </w:tr>
      <w:tr w:rsidR="00F77C56" w:rsidTr="005C0BBE">
        <w:tc>
          <w:tcPr>
            <w:tcW w:w="1668" w:type="dxa"/>
            <w:noWrap/>
          </w:tcPr>
          <w:p w:rsidR="00F77C56" w:rsidRDefault="00F77C56" w:rsidP="005C0BBE">
            <w:pPr>
              <w:pStyle w:val="12"/>
              <w:rPr>
                <w:szCs w:val="24"/>
              </w:rPr>
            </w:pPr>
            <w:r>
              <w:rPr>
                <w:szCs w:val="24"/>
              </w:rPr>
              <w:t xml:space="preserve">Наглядные пособия на печатных и  цифровых носителях (ЭОР) </w:t>
            </w:r>
          </w:p>
        </w:tc>
        <w:tc>
          <w:tcPr>
            <w:tcW w:w="8363" w:type="dxa"/>
            <w:noWrap/>
          </w:tcPr>
          <w:p w:rsidR="00F77C56" w:rsidRDefault="00F77C56" w:rsidP="005C0BBE">
            <w:pPr>
              <w:pStyle w:val="12"/>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7C56" w:rsidTr="005C0BBE">
        <w:tc>
          <w:tcPr>
            <w:tcW w:w="10031" w:type="dxa"/>
            <w:gridSpan w:val="2"/>
            <w:noWrap/>
          </w:tcPr>
          <w:p w:rsidR="00F77C56" w:rsidRDefault="00F77C56" w:rsidP="005C0BBE">
            <w:pPr>
              <w:pStyle w:val="12"/>
              <w:rPr>
                <w:szCs w:val="24"/>
              </w:rPr>
            </w:pPr>
            <w:r>
              <w:rPr>
                <w:szCs w:val="24"/>
              </w:rPr>
              <w:t>Кабинет физики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ind w:firstLine="0"/>
              <w:rPr>
                <w:szCs w:val="24"/>
              </w:rPr>
            </w:pPr>
            <w:r>
              <w:rPr>
                <w:szCs w:val="24"/>
              </w:rPr>
              <w:t>Оборудование общего назначения</w:t>
            </w:r>
          </w:p>
        </w:tc>
        <w:tc>
          <w:tcPr>
            <w:tcW w:w="8363" w:type="dxa"/>
            <w:noWrap/>
          </w:tcPr>
          <w:p w:rsidR="00F77C56" w:rsidRDefault="00F77C56" w:rsidP="005C0BBE">
            <w:pPr>
              <w:pStyle w:val="12"/>
              <w:rPr>
                <w:szCs w:val="24"/>
              </w:rPr>
            </w:pPr>
            <w:r>
              <w:rPr>
                <w:szCs w:val="24"/>
              </w:rPr>
              <w:t>Кабинет №  26 (компьютер, проектор, колонки, МФУ)</w:t>
            </w:r>
          </w:p>
        </w:tc>
      </w:tr>
      <w:tr w:rsidR="00F77C56" w:rsidTr="005C0BBE">
        <w:tc>
          <w:tcPr>
            <w:tcW w:w="1668" w:type="dxa"/>
            <w:noWrap/>
          </w:tcPr>
          <w:p w:rsidR="00F77C56" w:rsidRDefault="00F77C56" w:rsidP="005C0BBE">
            <w:pPr>
              <w:pStyle w:val="12"/>
              <w:ind w:firstLine="0"/>
              <w:rPr>
                <w:szCs w:val="24"/>
              </w:rPr>
            </w:pPr>
            <w:r>
              <w:rPr>
                <w:szCs w:val="24"/>
              </w:rPr>
              <w:t>Приборы и принадлежности общего назначения</w:t>
            </w:r>
          </w:p>
        </w:tc>
        <w:tc>
          <w:tcPr>
            <w:tcW w:w="8363" w:type="dxa"/>
            <w:noWrap/>
          </w:tcPr>
          <w:p w:rsidR="00F77C56" w:rsidRDefault="00F77C56" w:rsidP="005C0BBE">
            <w:pPr>
              <w:pStyle w:val="12"/>
              <w:rPr>
                <w:szCs w:val="24"/>
              </w:rPr>
            </w:pPr>
            <w:r>
              <w:rPr>
                <w:szCs w:val="24"/>
              </w:rP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F77C56" w:rsidRDefault="00F77C56" w:rsidP="005C0BBE">
            <w:pPr>
              <w:pStyle w:val="12"/>
              <w:rPr>
                <w:szCs w:val="24"/>
              </w:rPr>
            </w:pPr>
            <w:r>
              <w:rPr>
                <w:szCs w:val="24"/>
              </w:rPr>
              <w:t>Трансформатор универсальный-1, Штатив универсальный-2, Усилитель низкой частоты-1</w:t>
            </w:r>
          </w:p>
        </w:tc>
      </w:tr>
      <w:tr w:rsidR="00F77C56" w:rsidTr="005C0BBE">
        <w:tc>
          <w:tcPr>
            <w:tcW w:w="1668" w:type="dxa"/>
            <w:noWrap/>
          </w:tcPr>
          <w:p w:rsidR="00F77C56" w:rsidRDefault="00F77C56" w:rsidP="005C0BBE">
            <w:pPr>
              <w:pStyle w:val="12"/>
              <w:ind w:firstLine="0"/>
              <w:rPr>
                <w:szCs w:val="24"/>
              </w:rPr>
            </w:pPr>
            <w:r>
              <w:rPr>
                <w:szCs w:val="24"/>
              </w:rPr>
              <w:t>Демонстрационное оборудование</w:t>
            </w:r>
          </w:p>
          <w:p w:rsidR="00F77C56" w:rsidRDefault="00F77C56" w:rsidP="005C0BBE">
            <w:pPr>
              <w:pStyle w:val="12"/>
              <w:rPr>
                <w:szCs w:val="24"/>
              </w:rPr>
            </w:pPr>
          </w:p>
        </w:tc>
        <w:tc>
          <w:tcPr>
            <w:tcW w:w="8363" w:type="dxa"/>
            <w:noWrap/>
          </w:tcPr>
          <w:p w:rsidR="00F77C56" w:rsidRDefault="00F77C56" w:rsidP="005C0BBE">
            <w:pPr>
              <w:pStyle w:val="12"/>
              <w:rPr>
                <w:szCs w:val="24"/>
              </w:rPr>
            </w:pPr>
            <w:r>
              <w:rPr>
                <w:szCs w:val="24"/>
              </w:rPr>
              <w:t>Модели и пособия постоянной экспозиции: 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F77C56" w:rsidRDefault="00F77C56" w:rsidP="005C0BBE">
            <w:pPr>
              <w:pStyle w:val="12"/>
              <w:rPr>
                <w:szCs w:val="24"/>
              </w:rPr>
            </w:pPr>
            <w:r>
              <w:rPr>
                <w:szCs w:val="24"/>
              </w:rPr>
              <w:t xml:space="preserve">Оборудование и приборы </w:t>
            </w:r>
          </w:p>
          <w:p w:rsidR="00F77C56" w:rsidRDefault="00F77C56" w:rsidP="005C0BBE">
            <w:pPr>
              <w:pStyle w:val="12"/>
              <w:rPr>
                <w:szCs w:val="24"/>
              </w:rPr>
            </w:pPr>
            <w:r>
              <w:rPr>
                <w:szCs w:val="24"/>
              </w:rPr>
              <w:t>1. Измерительные приборы:</w:t>
            </w:r>
          </w:p>
          <w:p w:rsidR="00F77C56" w:rsidRDefault="00F77C56" w:rsidP="005C0BBE">
            <w:pPr>
              <w:pStyle w:val="12"/>
              <w:rPr>
                <w:szCs w:val="24"/>
              </w:rPr>
            </w:pPr>
            <w:r>
              <w:rPr>
                <w:szCs w:val="24"/>
              </w:rP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Цилиндр измерительный (мензурка)-1;</w:t>
            </w:r>
          </w:p>
          <w:p w:rsidR="00F77C56" w:rsidRDefault="00F77C56" w:rsidP="005C0BBE">
            <w:pPr>
              <w:pStyle w:val="12"/>
              <w:rPr>
                <w:szCs w:val="24"/>
              </w:rPr>
            </w:pPr>
            <w:r>
              <w:rPr>
                <w:szCs w:val="24"/>
              </w:rPr>
              <w:t>2. Механика: Ведерко Архимеда-1; Держатели с пружинами-2; Камертоны с молоточками- 2;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F77C56" w:rsidRDefault="00F77C56" w:rsidP="005C0BBE">
            <w:pPr>
              <w:pStyle w:val="12"/>
              <w:rPr>
                <w:szCs w:val="24"/>
              </w:rPr>
            </w:pPr>
            <w:r>
              <w:rPr>
                <w:szCs w:val="24"/>
              </w:rPr>
              <w:t>3. Молекулярная физика и термодинамика: 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F77C56" w:rsidRDefault="00F77C56" w:rsidP="005C0BBE">
            <w:pPr>
              <w:pStyle w:val="12"/>
              <w:rPr>
                <w:szCs w:val="24"/>
              </w:rPr>
            </w:pPr>
            <w:r>
              <w:rPr>
                <w:szCs w:val="24"/>
              </w:rPr>
              <w:t xml:space="preserve">4. Электродинамика: 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F77C56" w:rsidRDefault="00F77C56" w:rsidP="005C0BBE">
            <w:pPr>
              <w:pStyle w:val="12"/>
              <w:rPr>
                <w:szCs w:val="24"/>
              </w:rPr>
            </w:pPr>
            <w:r>
              <w:rPr>
                <w:szCs w:val="24"/>
              </w:rPr>
              <w:t>5. Оптика и квантовая физика: 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F77C56" w:rsidTr="005C0BBE">
        <w:tc>
          <w:tcPr>
            <w:tcW w:w="1668" w:type="dxa"/>
            <w:noWrap/>
          </w:tcPr>
          <w:p w:rsidR="00F77C56" w:rsidRDefault="00F77C56" w:rsidP="005C0BBE">
            <w:pPr>
              <w:pStyle w:val="12"/>
              <w:ind w:firstLine="0"/>
              <w:rPr>
                <w:szCs w:val="24"/>
              </w:rPr>
            </w:pPr>
            <w:r>
              <w:rPr>
                <w:szCs w:val="24"/>
              </w:rPr>
              <w:t>Лабораторное  оборудование</w:t>
            </w:r>
          </w:p>
          <w:p w:rsidR="00F77C56" w:rsidRDefault="00F77C56" w:rsidP="005C0BBE">
            <w:pPr>
              <w:pStyle w:val="12"/>
              <w:rPr>
                <w:szCs w:val="24"/>
              </w:rPr>
            </w:pPr>
          </w:p>
        </w:tc>
        <w:tc>
          <w:tcPr>
            <w:tcW w:w="8363" w:type="dxa"/>
            <w:noWrap/>
          </w:tcPr>
          <w:p w:rsidR="00F77C56" w:rsidRDefault="00F77C56" w:rsidP="005C0BBE">
            <w:pPr>
              <w:pStyle w:val="12"/>
              <w:rPr>
                <w:szCs w:val="24"/>
              </w:rPr>
            </w:pPr>
            <w:r>
              <w:rPr>
                <w:szCs w:val="24"/>
              </w:rPr>
              <w:t>Комплекты (наборы) и принадлежности для фронтальных работ</w:t>
            </w:r>
          </w:p>
          <w:p w:rsidR="00F77C56" w:rsidRDefault="00F77C56" w:rsidP="005C0BBE">
            <w:pPr>
              <w:pStyle w:val="12"/>
              <w:rPr>
                <w:szCs w:val="24"/>
              </w:rPr>
            </w:pPr>
            <w:r>
              <w:rPr>
                <w:szCs w:val="24"/>
              </w:rP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F77C56" w:rsidRDefault="00F77C56" w:rsidP="005C0BBE">
            <w:pPr>
              <w:pStyle w:val="12"/>
              <w:rPr>
                <w:szCs w:val="24"/>
              </w:rPr>
            </w:pPr>
            <w:r>
              <w:rPr>
                <w:szCs w:val="24"/>
              </w:rPr>
              <w:t xml:space="preserve"> Для практикума: Генератор низкой частоты-1; Набор электроизмерительных приборов для практикума-1; Осциллограф-1; Пистолет баллистический-3;</w:t>
            </w:r>
          </w:p>
          <w:p w:rsidR="00F77C56" w:rsidRDefault="00F77C56" w:rsidP="005C0BBE">
            <w:pPr>
              <w:pStyle w:val="12"/>
              <w:rPr>
                <w:szCs w:val="24"/>
              </w:rPr>
            </w:pPr>
            <w:r>
              <w:rPr>
                <w:szCs w:val="24"/>
              </w:rPr>
              <w:t>.</w:t>
            </w:r>
          </w:p>
        </w:tc>
      </w:tr>
      <w:tr w:rsidR="00F77C56" w:rsidTr="005C0BBE">
        <w:tc>
          <w:tcPr>
            <w:tcW w:w="1668" w:type="dxa"/>
            <w:noWrap/>
          </w:tcPr>
          <w:p w:rsidR="00F77C56" w:rsidRDefault="00F77C56" w:rsidP="005C0BBE">
            <w:pPr>
              <w:pStyle w:val="12"/>
              <w:ind w:firstLine="0"/>
              <w:rPr>
                <w:szCs w:val="24"/>
              </w:rPr>
            </w:pPr>
            <w:r>
              <w:rPr>
                <w:szCs w:val="24"/>
              </w:rPr>
              <w:t>Наглядные пособия</w:t>
            </w:r>
          </w:p>
          <w:p w:rsidR="00F77C56" w:rsidRDefault="00F77C56" w:rsidP="005C0BBE">
            <w:pPr>
              <w:pStyle w:val="12"/>
              <w:rPr>
                <w:szCs w:val="24"/>
              </w:rPr>
            </w:pPr>
          </w:p>
        </w:tc>
        <w:tc>
          <w:tcPr>
            <w:tcW w:w="8363" w:type="dxa"/>
            <w:noWrap/>
          </w:tcPr>
          <w:p w:rsidR="00F77C56" w:rsidRDefault="00F77C56" w:rsidP="005C0BBE">
            <w:pPr>
              <w:pStyle w:val="12"/>
              <w:rPr>
                <w:szCs w:val="24"/>
              </w:rPr>
            </w:pPr>
            <w:r>
              <w:rPr>
                <w:szCs w:val="24"/>
              </w:rPr>
              <w:t xml:space="preserve">Таблицы и пособия по  разделам предмета на цифровых носителях (ЭОР) </w:t>
            </w:r>
          </w:p>
          <w:p w:rsidR="00F77C56" w:rsidRDefault="00F77C56" w:rsidP="005C0BBE">
            <w:pPr>
              <w:pStyle w:val="12"/>
              <w:rPr>
                <w:szCs w:val="24"/>
              </w:rPr>
            </w:pPr>
            <w:r>
              <w:rPr>
                <w:szCs w:val="24"/>
              </w:rPr>
              <w:t xml:space="preserve">в т.ч. с комплектами раздаточного материала;  видеофильмы: </w:t>
            </w:r>
          </w:p>
          <w:p w:rsidR="00F77C56" w:rsidRDefault="00F77C56" w:rsidP="005C0BBE">
            <w:pPr>
              <w:pStyle w:val="12"/>
              <w:rPr>
                <w:szCs w:val="24"/>
              </w:rPr>
            </w:pPr>
            <w:r>
              <w:rPr>
                <w:szCs w:val="24"/>
              </w:rPr>
              <w:t>Таблицы общего назначения: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F77C56" w:rsidRDefault="00F77C56" w:rsidP="005C0BBE">
            <w:pPr>
              <w:pStyle w:val="12"/>
              <w:rPr>
                <w:szCs w:val="24"/>
              </w:rPr>
            </w:pPr>
            <w:r>
              <w:rPr>
                <w:szCs w:val="24"/>
              </w:rPr>
              <w:t>Модели: Модель звездного неба</w:t>
            </w:r>
          </w:p>
          <w:p w:rsidR="00F77C56" w:rsidRDefault="00F77C56" w:rsidP="005C0BBE">
            <w:pPr>
              <w:pStyle w:val="12"/>
              <w:rPr>
                <w:szCs w:val="24"/>
              </w:rPr>
            </w:pPr>
            <w:r>
              <w:rPr>
                <w:szCs w:val="24"/>
              </w:rPr>
              <w:t>Комплект портретов.</w:t>
            </w:r>
          </w:p>
        </w:tc>
      </w:tr>
      <w:tr w:rsidR="00F77C56" w:rsidTr="005C0BBE">
        <w:tc>
          <w:tcPr>
            <w:tcW w:w="1668" w:type="dxa"/>
            <w:noWrap/>
          </w:tcPr>
          <w:p w:rsidR="00F77C56" w:rsidRDefault="00F77C56" w:rsidP="005C0BBE">
            <w:pPr>
              <w:pStyle w:val="12"/>
              <w:ind w:firstLine="0"/>
              <w:rPr>
                <w:szCs w:val="24"/>
              </w:rPr>
            </w:pPr>
            <w:r>
              <w:rPr>
                <w:szCs w:val="24"/>
              </w:rPr>
              <w:t>Дидактические пособия</w:t>
            </w:r>
          </w:p>
        </w:tc>
        <w:tc>
          <w:tcPr>
            <w:tcW w:w="8363" w:type="dxa"/>
            <w:noWrap/>
          </w:tcPr>
          <w:p w:rsidR="00F77C56" w:rsidRDefault="00F77C56" w:rsidP="005C0BBE">
            <w:pPr>
              <w:pStyle w:val="12"/>
              <w:rPr>
                <w:szCs w:val="24"/>
              </w:rPr>
            </w:pPr>
            <w:r>
              <w:rPr>
                <w:szCs w:val="24"/>
              </w:rPr>
              <w:t xml:space="preserve">Учебные и наглядные пособия, справочные материалы. </w:t>
            </w:r>
          </w:p>
        </w:tc>
      </w:tr>
      <w:tr w:rsidR="00F77C56" w:rsidTr="005C0BBE">
        <w:tc>
          <w:tcPr>
            <w:tcW w:w="10031" w:type="dxa"/>
            <w:gridSpan w:val="2"/>
            <w:noWrap/>
          </w:tcPr>
          <w:p w:rsidR="00F77C56" w:rsidRDefault="00F77C56" w:rsidP="005C0BBE">
            <w:pPr>
              <w:pStyle w:val="12"/>
              <w:rPr>
                <w:szCs w:val="24"/>
              </w:rPr>
            </w:pPr>
            <w:r>
              <w:rPr>
                <w:szCs w:val="24"/>
              </w:rPr>
              <w:t>Кабинет Биологии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№25  (компьютер, проектор, экран, колонки, принтер)</w:t>
            </w:r>
          </w:p>
        </w:tc>
      </w:tr>
      <w:tr w:rsidR="00F77C56" w:rsidTr="005C0BBE">
        <w:tc>
          <w:tcPr>
            <w:tcW w:w="1668" w:type="dxa"/>
            <w:noWrap/>
          </w:tcPr>
          <w:p w:rsidR="00F77C56" w:rsidRDefault="00F77C56" w:rsidP="005C0BBE">
            <w:pPr>
              <w:pStyle w:val="12"/>
              <w:rPr>
                <w:szCs w:val="24"/>
              </w:rPr>
            </w:pPr>
            <w:r>
              <w:rPr>
                <w:szCs w:val="24"/>
              </w:rPr>
              <w:t>Демонстрационное оборудование</w:t>
            </w:r>
          </w:p>
        </w:tc>
        <w:tc>
          <w:tcPr>
            <w:tcW w:w="8363" w:type="dxa"/>
            <w:noWrap/>
          </w:tcPr>
          <w:p w:rsidR="00F77C56" w:rsidRPr="007D225E" w:rsidRDefault="00F77C56" w:rsidP="005C0BBE">
            <w:pPr>
              <w:jc w:val="both"/>
              <w:rPr>
                <w:rFonts w:ascii="Times New Roman" w:hAnsi="Times New Roman" w:cs="Times New Roman"/>
                <w:sz w:val="24"/>
                <w:szCs w:val="24"/>
              </w:rPr>
            </w:pPr>
            <w:r>
              <w:rPr>
                <w:szCs w:val="24"/>
              </w:rPr>
              <w:t xml:space="preserve"> </w:t>
            </w:r>
            <w:r w:rsidRPr="007D225E">
              <w:rPr>
                <w:rFonts w:ascii="Times New Roman" w:hAnsi="Times New Roman" w:cs="Times New Roman"/>
                <w:sz w:val="24"/>
                <w:szCs w:val="24"/>
              </w:rPr>
              <w:t>Модели: Модели цветков различных семейств. Модели головного мозга позвоночных животных. Плодовые тела шляпочных грибов. Скелет человека разборный. Набор моделей органов человека. Набор костей человека. Торс человека. Модель брюшной полости.  Набор разборных моделей по строению органов человека. Гербарии, иллюстрирующие морфологические, систематические признаки растений, экологические особенности разных групп.</w:t>
            </w:r>
          </w:p>
          <w:p w:rsidR="00F77C56" w:rsidRPr="007D225E" w:rsidRDefault="00F77C56" w:rsidP="005C0BBE">
            <w:pPr>
              <w:jc w:val="both"/>
              <w:rPr>
                <w:rFonts w:ascii="Times New Roman" w:hAnsi="Times New Roman" w:cs="Times New Roman"/>
                <w:sz w:val="24"/>
                <w:szCs w:val="24"/>
              </w:rPr>
            </w:pPr>
            <w:r w:rsidRPr="007D225E">
              <w:rPr>
                <w:rFonts w:ascii="Times New Roman" w:hAnsi="Times New Roman" w:cs="Times New Roman"/>
                <w:sz w:val="24"/>
                <w:szCs w:val="24"/>
              </w:rPr>
              <w:t>Микропрепараты: Набор микропрепаратов по ботанике. Набор микропрепаратов по зоологии. Набор микропрепаратов по общей биологии. Набор микропрепаратов по разделу "Человек".</w:t>
            </w:r>
          </w:p>
          <w:p w:rsidR="00F77C56" w:rsidRPr="007D225E" w:rsidRDefault="00F77C56" w:rsidP="005C0BBE">
            <w:pPr>
              <w:jc w:val="both"/>
              <w:rPr>
                <w:rFonts w:ascii="Times New Roman" w:hAnsi="Times New Roman" w:cs="Times New Roman"/>
                <w:sz w:val="24"/>
                <w:szCs w:val="24"/>
              </w:rPr>
            </w:pPr>
            <w:r w:rsidRPr="007D225E">
              <w:rPr>
                <w:rFonts w:ascii="Times New Roman" w:hAnsi="Times New Roman" w:cs="Times New Roman"/>
                <w:sz w:val="24"/>
                <w:szCs w:val="24"/>
              </w:rPr>
              <w:t xml:space="preserve">Коллекции: Морфоэкологические адаптации организмов к среде обитания (форма, окраска и пр.). Типичные биоценозы. Аналогичные и гомологичные органы животных. Примеры защитных приспособлений у животных. Примеры конвергенции.  </w:t>
            </w:r>
          </w:p>
          <w:p w:rsidR="00F77C56" w:rsidRDefault="00F77C56" w:rsidP="005C0BBE">
            <w:pPr>
              <w:pStyle w:val="12"/>
              <w:rPr>
                <w:szCs w:val="24"/>
              </w:rPr>
            </w:pPr>
          </w:p>
        </w:tc>
      </w:tr>
      <w:tr w:rsidR="00F77C56" w:rsidTr="005C0BBE">
        <w:tc>
          <w:tcPr>
            <w:tcW w:w="1668" w:type="dxa"/>
            <w:noWrap/>
          </w:tcPr>
          <w:p w:rsidR="00F77C56" w:rsidRDefault="00F77C56" w:rsidP="005C0BBE">
            <w:pPr>
              <w:pStyle w:val="12"/>
              <w:rPr>
                <w:szCs w:val="24"/>
              </w:rPr>
            </w:pPr>
            <w:r>
              <w:rPr>
                <w:szCs w:val="24"/>
              </w:rPr>
              <w:t>Лабораторное  оборудование</w:t>
            </w:r>
          </w:p>
          <w:p w:rsidR="00F77C56" w:rsidRDefault="00F77C56" w:rsidP="005C0BBE">
            <w:pPr>
              <w:pStyle w:val="12"/>
              <w:rPr>
                <w:szCs w:val="24"/>
              </w:rPr>
            </w:pP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 xml:space="preserve">Микроскоп лабораторный(15шт). Лупа ручная(15шт). Термометр наружный. Весы учебные с разновесами. Весы электронные. Тонометр. Прибор для измерения ЖЁЛ. Динамометр. Комплект посуды и принадлежностей для проведения            </w:t>
            </w:r>
            <w:r w:rsidRPr="00EF5204">
              <w:rPr>
                <w:rFonts w:ascii="Times New Roman" w:hAnsi="Times New Roman" w:cs="Times New Roman"/>
                <w:sz w:val="24"/>
                <w:szCs w:val="24"/>
              </w:rPr>
              <w:br/>
              <w:t>лабораторных работ.</w:t>
            </w:r>
          </w:p>
        </w:tc>
      </w:tr>
      <w:tr w:rsidR="00F77C56" w:rsidTr="005C0BBE">
        <w:tc>
          <w:tcPr>
            <w:tcW w:w="1668" w:type="dxa"/>
            <w:noWrap/>
          </w:tcPr>
          <w:p w:rsidR="00F77C56" w:rsidRDefault="00F77C56" w:rsidP="005C0BBE">
            <w:pPr>
              <w:pStyle w:val="12"/>
              <w:rPr>
                <w:szCs w:val="24"/>
              </w:rPr>
            </w:pPr>
            <w:r>
              <w:rPr>
                <w:szCs w:val="24"/>
              </w:rPr>
              <w:t>Наглядные пособия</w:t>
            </w:r>
          </w:p>
          <w:p w:rsidR="00F77C56" w:rsidRDefault="00F77C56" w:rsidP="005C0BBE">
            <w:pPr>
              <w:pStyle w:val="12"/>
              <w:rPr>
                <w:szCs w:val="24"/>
              </w:rPr>
            </w:pP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sz w:val="24"/>
                <w:szCs w:val="24"/>
              </w:rPr>
              <w:t xml:space="preserve"> </w:t>
            </w:r>
            <w:r w:rsidRPr="00EF5204">
              <w:rPr>
                <w:rFonts w:ascii="Times New Roman" w:hAnsi="Times New Roman" w:cs="Times New Roman"/>
                <w:sz w:val="24"/>
                <w:szCs w:val="24"/>
              </w:rPr>
              <w:t>Таблицы: набор таблиц «Анатомия, физиология и гигиена человека (1-2)», набор таблиц «Общие биологические закономерности (1-2)»,Набор таблиц «Строение, размножение и разнообразие животных». Набор таблиц «Строение, размножение и разнообразие растений». Карты: Центры происхождения культурных растений и домашних животных. Атласы: Анатомия человека.</w:t>
            </w:r>
          </w:p>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b/>
                <w:sz w:val="24"/>
                <w:szCs w:val="24"/>
              </w:rPr>
              <w:t>ЦОР</w:t>
            </w:r>
            <w:r w:rsidRPr="00EF5204">
              <w:rPr>
                <w:rFonts w:ascii="Times New Roman" w:hAnsi="Times New Roman" w:cs="Times New Roman"/>
                <w:sz w:val="24"/>
                <w:szCs w:val="24"/>
              </w:rPr>
              <w:t xml:space="preserve"> Цифровые компоненты   к учебно-методическим комплексам по основным разделам курса биологии. Коллекция цифровых образовательных ресурсов по курсу биологии для организации подготовки к ОГЭ, ЕГЭ. Комплект видеофильмов по общей биологии. Комплект видеофильмов по анатомии и физиологии человека. Комплект видеофильмов по ботанике и зоологии.</w:t>
            </w:r>
          </w:p>
          <w:p w:rsidR="00F77C56" w:rsidRPr="00EF5204" w:rsidRDefault="00F77C56" w:rsidP="005C0BBE">
            <w:pPr>
              <w:pStyle w:val="12"/>
              <w:rPr>
                <w:szCs w:val="24"/>
              </w:rPr>
            </w:pPr>
          </w:p>
        </w:tc>
      </w:tr>
      <w:tr w:rsidR="00F77C56" w:rsidTr="005C0BBE">
        <w:tc>
          <w:tcPr>
            <w:tcW w:w="1668" w:type="dxa"/>
            <w:noWrap/>
          </w:tcPr>
          <w:p w:rsidR="00F77C56" w:rsidRDefault="00F77C56" w:rsidP="005C0BBE">
            <w:pPr>
              <w:pStyle w:val="12"/>
              <w:ind w:firstLine="0"/>
              <w:rPr>
                <w:szCs w:val="24"/>
              </w:rPr>
            </w:pPr>
            <w:r>
              <w:rPr>
                <w:szCs w:val="24"/>
              </w:rPr>
              <w:t>Дидактические пособия</w:t>
            </w: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Учебные и наглядные пособия, справочные материалы и определители на печатной и цифровой основе с комплектами необходимого программного обеспечения.</w:t>
            </w:r>
          </w:p>
          <w:p w:rsidR="00F77C56" w:rsidRDefault="00F77C56" w:rsidP="005C0BBE">
            <w:pPr>
              <w:pStyle w:val="12"/>
              <w:rPr>
                <w:szCs w:val="24"/>
              </w:rPr>
            </w:pPr>
          </w:p>
        </w:tc>
      </w:tr>
      <w:tr w:rsidR="00F77C56" w:rsidTr="005C0BBE">
        <w:tc>
          <w:tcPr>
            <w:tcW w:w="10031" w:type="dxa"/>
            <w:gridSpan w:val="2"/>
            <w:noWrap/>
          </w:tcPr>
          <w:p w:rsidR="00F77C56" w:rsidRDefault="00F77C56" w:rsidP="005C0BBE">
            <w:pPr>
              <w:pStyle w:val="12"/>
              <w:rPr>
                <w:szCs w:val="24"/>
              </w:rPr>
            </w:pPr>
            <w:r>
              <w:rPr>
                <w:szCs w:val="24"/>
              </w:rPr>
              <w:t>Кабинет Химии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№25  (компьютер, проектор, колонки, МФУ)</w:t>
            </w:r>
          </w:p>
          <w:p w:rsidR="00F77C56" w:rsidRDefault="00F77C56" w:rsidP="005C0BBE">
            <w:pPr>
              <w:pStyle w:val="12"/>
              <w:rPr>
                <w:szCs w:val="24"/>
              </w:rPr>
            </w:pPr>
          </w:p>
        </w:tc>
      </w:tr>
      <w:tr w:rsidR="00F77C56" w:rsidTr="005C0BBE">
        <w:tc>
          <w:tcPr>
            <w:tcW w:w="1668" w:type="dxa"/>
            <w:noWrap/>
          </w:tcPr>
          <w:p w:rsidR="00F77C56" w:rsidRDefault="00F77C56" w:rsidP="005C0BBE">
            <w:pPr>
              <w:pStyle w:val="12"/>
              <w:ind w:firstLine="0"/>
              <w:rPr>
                <w:szCs w:val="24"/>
              </w:rPr>
            </w:pPr>
            <w:r>
              <w:rPr>
                <w:szCs w:val="24"/>
              </w:rPr>
              <w:t>Демонстрационное оборудование</w:t>
            </w: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 xml:space="preserve">Приборы и принадлежности: Нагревательные приборы (спиртовка). Доска для сушки посуды. Набор посуды и принадлежностей демонстрационных опытов по химии.   Штатив для демонстрационных пробирок ПХ-21.  Штатив металлический ШЛБ.  Аппарат (прибор) для получения газов                                                     </w:t>
            </w:r>
          </w:p>
          <w:p w:rsidR="00F77C56" w:rsidRPr="00EF5204" w:rsidRDefault="00F77C56" w:rsidP="005C0BBE">
            <w:pPr>
              <w:pStyle w:val="12"/>
              <w:rPr>
                <w:szCs w:val="24"/>
              </w:rPr>
            </w:pPr>
            <w:r w:rsidRPr="00EF5204">
              <w:rPr>
                <w:rFonts w:eastAsia="Calibri"/>
                <w:szCs w:val="24"/>
              </w:rPr>
              <w:t>Коллекции: Минералы и горные породы</w:t>
            </w:r>
          </w:p>
        </w:tc>
      </w:tr>
      <w:tr w:rsidR="00F77C56" w:rsidTr="005C0BBE">
        <w:tc>
          <w:tcPr>
            <w:tcW w:w="1668" w:type="dxa"/>
            <w:noWrap/>
          </w:tcPr>
          <w:p w:rsidR="00F77C56" w:rsidRDefault="00F77C56" w:rsidP="005C0BBE">
            <w:pPr>
              <w:pStyle w:val="12"/>
              <w:ind w:firstLine="0"/>
              <w:rPr>
                <w:szCs w:val="24"/>
              </w:rPr>
            </w:pPr>
            <w:r>
              <w:rPr>
                <w:szCs w:val="24"/>
              </w:rPr>
              <w:t>Лабораторное  оборудование</w:t>
            </w: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 xml:space="preserve">Приборы: Спиртовка, приборы для получения газов, источник питания и др. Микролаборатория (5шт). Набор посуды и лабораторных принадлежностей для ученического эксперимента по химии. </w:t>
            </w:r>
          </w:p>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Наборы реактивов: Кислоты. Гидроксиды. Оксиды металлов. Металлы. Щелочные и щелочноземельные металлы. Галогены. Галогениды. Сульфаты. Сульфиты. Сульфиды. Сульфаты. Сульфиты. Сульфиды. Нитраты. Индикаторы. Кислоты органические и неорганические. Образцы органических веществ. Соединения хрома. Соединения марганца</w:t>
            </w:r>
          </w:p>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Оборудование и принадлежности для хранения реактивов и обеспечения безопасности: Комплект средств индивидуальной защиты. Вытяжной шкаф, хранилище для химических реактивов, аптечка для оказания первой помощи.</w:t>
            </w:r>
          </w:p>
          <w:p w:rsidR="00F77C56" w:rsidRDefault="00F77C56" w:rsidP="005C0BBE">
            <w:pPr>
              <w:pStyle w:val="12"/>
              <w:rPr>
                <w:szCs w:val="24"/>
              </w:rPr>
            </w:pPr>
          </w:p>
        </w:tc>
      </w:tr>
      <w:tr w:rsidR="00F77C56" w:rsidTr="005C0BBE">
        <w:tc>
          <w:tcPr>
            <w:tcW w:w="1668" w:type="dxa"/>
            <w:noWrap/>
          </w:tcPr>
          <w:p w:rsidR="00F77C56" w:rsidRDefault="00F77C56" w:rsidP="005C0BBE">
            <w:pPr>
              <w:pStyle w:val="12"/>
              <w:ind w:firstLine="0"/>
              <w:rPr>
                <w:szCs w:val="24"/>
              </w:rPr>
            </w:pPr>
            <w:r>
              <w:rPr>
                <w:szCs w:val="24"/>
              </w:rPr>
              <w:t>Наглядные пособия</w:t>
            </w:r>
          </w:p>
          <w:p w:rsidR="00F77C56" w:rsidRDefault="00F77C56" w:rsidP="005C0BBE">
            <w:pPr>
              <w:pStyle w:val="12"/>
              <w:rPr>
                <w:szCs w:val="24"/>
              </w:rPr>
            </w:pP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Таблицы: набор справочных таблиц по химии "Периодическая система химических элементов Д.И.Менделеева",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Серия таблиц по химическим производствам.</w:t>
            </w:r>
          </w:p>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b/>
                <w:sz w:val="24"/>
                <w:szCs w:val="24"/>
              </w:rPr>
              <w:t>ЦОР:</w:t>
            </w:r>
            <w:r w:rsidRPr="00EF5204">
              <w:rPr>
                <w:rFonts w:ascii="Times New Roman" w:hAnsi="Times New Roman" w:cs="Times New Roman"/>
                <w:sz w:val="24"/>
                <w:szCs w:val="24"/>
              </w:rPr>
              <w:t xml:space="preserve"> Цифровые компоненты   к учебно-методическим комплексам по основным разделам курса химии. Коллекция цифровых образовательных ресурсов по курсу химии для организации подготовки к ОГЭ, ЕГЭ.    Комплект видеофильмов по неорганической химии.</w:t>
            </w:r>
            <w:bookmarkStart w:id="230" w:name="_Hlk65086880"/>
            <w:r w:rsidRPr="00EF5204">
              <w:rPr>
                <w:rFonts w:ascii="Times New Roman" w:hAnsi="Times New Roman" w:cs="Times New Roman"/>
                <w:sz w:val="24"/>
                <w:szCs w:val="24"/>
              </w:rPr>
              <w:t xml:space="preserve"> Комплект видеофильмов по органической химии.</w:t>
            </w:r>
          </w:p>
          <w:bookmarkEnd w:id="230"/>
          <w:p w:rsidR="00F77C56" w:rsidRDefault="00F77C56" w:rsidP="005C0BBE">
            <w:pPr>
              <w:pStyle w:val="12"/>
              <w:rPr>
                <w:szCs w:val="24"/>
              </w:rPr>
            </w:pPr>
          </w:p>
        </w:tc>
      </w:tr>
      <w:tr w:rsidR="00F77C56" w:rsidTr="005C0BBE">
        <w:tc>
          <w:tcPr>
            <w:tcW w:w="1668" w:type="dxa"/>
            <w:noWrap/>
          </w:tcPr>
          <w:p w:rsidR="00F77C56" w:rsidRDefault="00F77C56" w:rsidP="005C0BBE">
            <w:pPr>
              <w:pStyle w:val="12"/>
              <w:rPr>
                <w:szCs w:val="24"/>
              </w:rPr>
            </w:pPr>
            <w:r>
              <w:rPr>
                <w:szCs w:val="24"/>
              </w:rPr>
              <w:t>Дидактические пособия</w:t>
            </w:r>
          </w:p>
        </w:tc>
        <w:tc>
          <w:tcPr>
            <w:tcW w:w="8363" w:type="dxa"/>
            <w:noWrap/>
          </w:tcPr>
          <w:p w:rsidR="00F77C56" w:rsidRPr="00EF5204" w:rsidRDefault="00F77C56" w:rsidP="005C0BBE">
            <w:pPr>
              <w:jc w:val="both"/>
              <w:rPr>
                <w:rFonts w:ascii="Times New Roman" w:hAnsi="Times New Roman" w:cs="Times New Roman"/>
                <w:sz w:val="24"/>
                <w:szCs w:val="24"/>
              </w:rPr>
            </w:pPr>
            <w:r w:rsidRPr="00EF5204">
              <w:rPr>
                <w:rFonts w:ascii="Times New Roman" w:hAnsi="Times New Roman" w:cs="Times New Roman"/>
                <w:sz w:val="24"/>
                <w:szCs w:val="24"/>
              </w:rPr>
              <w:t>Учебные и наглядные пособия, справочные материалы на печатной и цифровой основе с комплектами необходимого программного обеспечения.</w:t>
            </w:r>
          </w:p>
          <w:p w:rsidR="00F77C56" w:rsidRDefault="00F77C56" w:rsidP="005C0BBE">
            <w:pPr>
              <w:pStyle w:val="12"/>
              <w:rPr>
                <w:szCs w:val="24"/>
              </w:rPr>
            </w:pPr>
          </w:p>
        </w:tc>
      </w:tr>
      <w:tr w:rsidR="00F77C56" w:rsidTr="005C0BBE">
        <w:tc>
          <w:tcPr>
            <w:tcW w:w="10031" w:type="dxa"/>
            <w:gridSpan w:val="2"/>
            <w:noWrap/>
          </w:tcPr>
          <w:p w:rsidR="00F77C56" w:rsidRDefault="00F77C56" w:rsidP="005C0BBE">
            <w:pPr>
              <w:pStyle w:val="12"/>
              <w:rPr>
                <w:szCs w:val="24"/>
              </w:rPr>
            </w:pPr>
            <w:r>
              <w:rPr>
                <w:szCs w:val="24"/>
              </w:rPr>
              <w:t>Кабинет технологии (мастерская)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№38 (компьютер, проектор, экран)</w:t>
            </w:r>
          </w:p>
          <w:p w:rsidR="00F77C56" w:rsidRDefault="00F77C56" w:rsidP="005C0BBE">
            <w:pPr>
              <w:pStyle w:val="12"/>
              <w:rPr>
                <w:szCs w:val="24"/>
              </w:rPr>
            </w:pPr>
          </w:p>
        </w:tc>
      </w:tr>
      <w:tr w:rsidR="00F77C56" w:rsidTr="005C0BBE">
        <w:tc>
          <w:tcPr>
            <w:tcW w:w="1668" w:type="dxa"/>
            <w:noWrap/>
          </w:tcPr>
          <w:p w:rsidR="00F77C56" w:rsidRDefault="00F77C56" w:rsidP="005C0BBE">
            <w:pPr>
              <w:pStyle w:val="12"/>
              <w:rPr>
                <w:szCs w:val="24"/>
              </w:rPr>
            </w:pPr>
            <w:r>
              <w:rPr>
                <w:szCs w:val="24"/>
              </w:rPr>
              <w:t>Оборудование, инструменты</w:t>
            </w:r>
          </w:p>
        </w:tc>
        <w:tc>
          <w:tcPr>
            <w:tcW w:w="8363" w:type="dxa"/>
            <w:noWrap/>
          </w:tcPr>
          <w:p w:rsidR="00F77C56" w:rsidRDefault="00F77C56" w:rsidP="005C0BBE">
            <w:pPr>
              <w:pStyle w:val="12"/>
              <w:rPr>
                <w:szCs w:val="24"/>
              </w:rPr>
            </w:pPr>
            <w:r>
              <w:rPr>
                <w:szCs w:val="24"/>
              </w:rPr>
              <w:t xml:space="preserve">Комплект оборудования </w:t>
            </w:r>
          </w:p>
          <w:p w:rsidR="00F77C56" w:rsidRDefault="00F77C56" w:rsidP="005C0BBE">
            <w:pPr>
              <w:pStyle w:val="12"/>
              <w:rPr>
                <w:szCs w:val="24"/>
              </w:rPr>
            </w:pPr>
            <w:r>
              <w:rPr>
                <w:szCs w:val="24"/>
              </w:rPr>
              <w:t>Станок токарный (по металлу) – 1, станок сверлильный – 1, станок заточный -1 , станок токарныц (деревообрабатывающий) – 1</w:t>
            </w:r>
          </w:p>
          <w:p w:rsidR="00F77C56" w:rsidRDefault="00F77C56" w:rsidP="005C0BBE">
            <w:pPr>
              <w:pStyle w:val="12"/>
              <w:rPr>
                <w:szCs w:val="24"/>
              </w:rPr>
            </w:pPr>
            <w:r>
              <w:rPr>
                <w:szCs w:val="24"/>
              </w:rPr>
              <w:t>Комплект инструментов</w:t>
            </w:r>
          </w:p>
          <w:p w:rsidR="00F77C56" w:rsidRDefault="00F77C56" w:rsidP="005C0BBE">
            <w:pPr>
              <w:pStyle w:val="12"/>
              <w:rPr>
                <w:szCs w:val="24"/>
              </w:rPr>
            </w:pPr>
            <w:r>
              <w:rPr>
                <w:szCs w:val="24"/>
              </w:rPr>
              <w:t>Верстак столярный, набор для выпиливания лобзиком,  прибор для выжигания по дереву, набор сверл по дереву и металлу</w:t>
            </w:r>
          </w:p>
          <w:p w:rsidR="00F77C56" w:rsidRDefault="00F77C56" w:rsidP="005C0BBE">
            <w:pPr>
              <w:pStyle w:val="12"/>
              <w:rPr>
                <w:szCs w:val="24"/>
              </w:rPr>
            </w:pPr>
            <w:r>
              <w:rPr>
                <w:szCs w:val="24"/>
              </w:rP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F77C56" w:rsidTr="005C0BBE">
        <w:tc>
          <w:tcPr>
            <w:tcW w:w="10031" w:type="dxa"/>
            <w:gridSpan w:val="2"/>
            <w:noWrap/>
          </w:tcPr>
          <w:p w:rsidR="00F77C56" w:rsidRDefault="00F77C56" w:rsidP="005C0BBE">
            <w:pPr>
              <w:pStyle w:val="12"/>
              <w:rPr>
                <w:szCs w:val="24"/>
                <w:highlight w:val="yellow"/>
              </w:rPr>
            </w:pPr>
            <w:r>
              <w:rPr>
                <w:szCs w:val="24"/>
              </w:rPr>
              <w:t>Кабинет технологии (девочки)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инструменты</w:t>
            </w:r>
          </w:p>
        </w:tc>
        <w:tc>
          <w:tcPr>
            <w:tcW w:w="8363" w:type="dxa"/>
            <w:noWrap/>
          </w:tcPr>
          <w:p w:rsidR="00F77C56" w:rsidRDefault="00F77C56" w:rsidP="005C0BBE">
            <w:pPr>
              <w:pStyle w:val="12"/>
              <w:rPr>
                <w:szCs w:val="24"/>
              </w:rPr>
            </w:pPr>
            <w:r>
              <w:rPr>
                <w:szCs w:val="24"/>
              </w:rPr>
              <w:t>Кабинет № 40  компьютер</w:t>
            </w:r>
          </w:p>
          <w:p w:rsidR="00F77C56" w:rsidRDefault="00F77C56" w:rsidP="005C0BBE">
            <w:pPr>
              <w:pStyle w:val="12"/>
              <w:rPr>
                <w:szCs w:val="24"/>
              </w:rPr>
            </w:pPr>
            <w:r>
              <w:rPr>
                <w:szCs w:val="24"/>
              </w:rPr>
              <w:t xml:space="preserve">Комплект оборудования, инструментов: </w:t>
            </w:r>
          </w:p>
          <w:p w:rsidR="00F77C56" w:rsidRDefault="00F77C56" w:rsidP="005C0BBE">
            <w:pPr>
              <w:pStyle w:val="12"/>
              <w:rPr>
                <w:szCs w:val="24"/>
              </w:rPr>
            </w:pPr>
            <w:r>
              <w:rPr>
                <w:szCs w:val="24"/>
              </w:rPr>
              <w:t>Измерительная линейка, швейные машины – 5, оверлог - 1,  утюг, доска гладильная.</w:t>
            </w:r>
          </w:p>
          <w:p w:rsidR="00F77C56" w:rsidRDefault="00F77C56" w:rsidP="005C0BBE">
            <w:pPr>
              <w:pStyle w:val="12"/>
              <w:rPr>
                <w:szCs w:val="24"/>
              </w:rPr>
            </w:pPr>
            <w:r>
              <w:rPr>
                <w:szCs w:val="24"/>
              </w:rPr>
              <w:t>Пособия</w:t>
            </w:r>
          </w:p>
          <w:p w:rsidR="00F77C56" w:rsidRDefault="00F77C56" w:rsidP="005C0BBE">
            <w:pPr>
              <w:pStyle w:val="12"/>
              <w:rPr>
                <w:szCs w:val="24"/>
              </w:rPr>
            </w:pPr>
            <w:r>
              <w:rPr>
                <w:szCs w:val="24"/>
              </w:rPr>
              <w:t>Технологические карты, чертежи и пр. нормативная и техническая документация на цифровых носителях.</w:t>
            </w:r>
          </w:p>
          <w:p w:rsidR="00F77C56" w:rsidRDefault="00F77C56" w:rsidP="005C0BBE">
            <w:pPr>
              <w:pStyle w:val="12"/>
              <w:rPr>
                <w:szCs w:val="24"/>
              </w:rPr>
            </w:pPr>
            <w:r>
              <w:rPr>
                <w:szCs w:val="24"/>
              </w:rPr>
              <w:t>Раздел: Кулинария</w:t>
            </w:r>
          </w:p>
          <w:p w:rsidR="00F77C56" w:rsidRDefault="00F77C56" w:rsidP="005C0BBE">
            <w:pPr>
              <w:pStyle w:val="12"/>
              <w:rPr>
                <w:szCs w:val="24"/>
              </w:rPr>
            </w:pPr>
            <w:r>
              <w:rPr>
                <w:szCs w:val="24"/>
              </w:rPr>
              <w:t>1. Набор оборудования и приспособлений для сервировки стола</w:t>
            </w:r>
          </w:p>
          <w:p w:rsidR="00F77C56" w:rsidRDefault="00F77C56" w:rsidP="005C0BBE">
            <w:pPr>
              <w:pStyle w:val="12"/>
              <w:rPr>
                <w:szCs w:val="24"/>
              </w:rPr>
            </w:pPr>
            <w:r>
              <w:rPr>
                <w:szCs w:val="24"/>
              </w:rPr>
              <w:t>2. Сервиз чайный</w:t>
            </w:r>
          </w:p>
          <w:p w:rsidR="00F77C56" w:rsidRDefault="00F77C56" w:rsidP="005C0BBE">
            <w:pPr>
              <w:pStyle w:val="12"/>
              <w:rPr>
                <w:szCs w:val="24"/>
              </w:rPr>
            </w:pPr>
            <w:r>
              <w:rPr>
                <w:szCs w:val="24"/>
              </w:rPr>
              <w:t>3. Набор столовой посуды из нержавеющей стали</w:t>
            </w:r>
          </w:p>
          <w:p w:rsidR="00F77C56" w:rsidRDefault="00F77C56" w:rsidP="005C0BBE">
            <w:pPr>
              <w:pStyle w:val="12"/>
              <w:rPr>
                <w:szCs w:val="24"/>
              </w:rPr>
            </w:pPr>
            <w:r>
              <w:rPr>
                <w:szCs w:val="24"/>
              </w:rPr>
              <w:t>4. Комплект разделочных досок</w:t>
            </w:r>
          </w:p>
          <w:p w:rsidR="00F77C56" w:rsidRDefault="00F77C56" w:rsidP="005C0BBE">
            <w:pPr>
              <w:pStyle w:val="12"/>
              <w:rPr>
                <w:szCs w:val="24"/>
              </w:rPr>
            </w:pPr>
            <w:r>
              <w:rPr>
                <w:szCs w:val="24"/>
              </w:rPr>
              <w:t>5. Набор инструментов и приспособлений для тепловой обработки пищевых продуктов</w:t>
            </w:r>
          </w:p>
          <w:p w:rsidR="00F77C56" w:rsidRDefault="00F77C56" w:rsidP="005C0BBE">
            <w:pPr>
              <w:pStyle w:val="12"/>
              <w:rPr>
                <w:szCs w:val="24"/>
              </w:rPr>
            </w:pPr>
            <w:r>
              <w:rPr>
                <w:szCs w:val="24"/>
              </w:rPr>
              <w:t>7. Комплект кухонной посуды для тепловой обработки пищевых продуктов</w:t>
            </w:r>
          </w:p>
          <w:p w:rsidR="00F77C56" w:rsidRDefault="00F77C56" w:rsidP="005C0BBE">
            <w:pPr>
              <w:pStyle w:val="12"/>
              <w:rPr>
                <w:szCs w:val="24"/>
              </w:rPr>
            </w:pPr>
            <w:r>
              <w:rPr>
                <w:szCs w:val="24"/>
              </w:rPr>
              <w:t>8. Набор инструментов и приспособлений для механической обработки продуктов</w:t>
            </w:r>
          </w:p>
          <w:p w:rsidR="00F77C56" w:rsidRDefault="00F77C56" w:rsidP="005C0BBE">
            <w:pPr>
              <w:pStyle w:val="12"/>
              <w:rPr>
                <w:szCs w:val="24"/>
              </w:rPr>
            </w:pPr>
            <w:r>
              <w:rPr>
                <w:szCs w:val="24"/>
              </w:rPr>
              <w:t>9. Электроплита</w:t>
            </w:r>
          </w:p>
          <w:p w:rsidR="00F77C56" w:rsidRDefault="00F77C56" w:rsidP="005C0BBE">
            <w:pPr>
              <w:pStyle w:val="12"/>
              <w:rPr>
                <w:szCs w:val="24"/>
              </w:rPr>
            </w:pPr>
            <w:r>
              <w:rPr>
                <w:szCs w:val="24"/>
              </w:rPr>
              <w:t>10. Холодильник</w:t>
            </w:r>
          </w:p>
          <w:p w:rsidR="00F77C56" w:rsidRDefault="00F77C56" w:rsidP="005C0BBE">
            <w:pPr>
              <w:pStyle w:val="12"/>
              <w:rPr>
                <w:szCs w:val="24"/>
              </w:rPr>
            </w:pPr>
            <w:r>
              <w:rPr>
                <w:szCs w:val="24"/>
              </w:rPr>
              <w:t>11.микроволновка</w:t>
            </w:r>
          </w:p>
          <w:p w:rsidR="00F77C56" w:rsidRDefault="00F77C56" w:rsidP="005C0BBE">
            <w:pPr>
              <w:pStyle w:val="12"/>
              <w:rPr>
                <w:szCs w:val="24"/>
              </w:rPr>
            </w:pPr>
            <w:r>
              <w:rPr>
                <w:szCs w:val="24"/>
              </w:rPr>
              <w:t>12. Санитарно-гигиеническое оборудование кухни и столовой</w:t>
            </w:r>
          </w:p>
          <w:p w:rsidR="00F77C56" w:rsidRDefault="00F77C56" w:rsidP="005C0BBE">
            <w:pPr>
              <w:pStyle w:val="12"/>
              <w:rPr>
                <w:szCs w:val="24"/>
              </w:rPr>
            </w:pPr>
            <w:r>
              <w:rPr>
                <w:szCs w:val="24"/>
              </w:rPr>
              <w:t>13.Аптечка</w:t>
            </w:r>
          </w:p>
          <w:p w:rsidR="00F77C56" w:rsidRDefault="00F77C56" w:rsidP="005C0BBE">
            <w:pPr>
              <w:pStyle w:val="12"/>
              <w:rPr>
                <w:szCs w:val="24"/>
              </w:rPr>
            </w:pPr>
            <w:r>
              <w:rPr>
                <w:szCs w:val="24"/>
              </w:rPr>
              <w:t>Раздел: Создание изделий из текстильных и поделочных материалов</w:t>
            </w:r>
          </w:p>
          <w:p w:rsidR="00F77C56" w:rsidRDefault="00F77C56" w:rsidP="005C0BBE">
            <w:pPr>
              <w:pStyle w:val="12"/>
              <w:rPr>
                <w:szCs w:val="24"/>
              </w:rPr>
            </w:pPr>
            <w:r>
              <w:rPr>
                <w:szCs w:val="24"/>
              </w:rPr>
              <w:t>1. Набор измерительных инструментов для работы с тканями</w:t>
            </w:r>
          </w:p>
          <w:p w:rsidR="00F77C56" w:rsidRDefault="00F77C56" w:rsidP="005C0BBE">
            <w:pPr>
              <w:pStyle w:val="12"/>
              <w:rPr>
                <w:szCs w:val="24"/>
              </w:rPr>
            </w:pPr>
            <w:r>
              <w:rPr>
                <w:szCs w:val="24"/>
              </w:rPr>
              <w:t>2. Машины швейные бытовые универсальные 6 шт</w:t>
            </w:r>
          </w:p>
          <w:p w:rsidR="00F77C56" w:rsidRDefault="00F77C56" w:rsidP="005C0BBE">
            <w:pPr>
              <w:pStyle w:val="12"/>
              <w:rPr>
                <w:szCs w:val="24"/>
              </w:rPr>
            </w:pPr>
            <w:r>
              <w:rPr>
                <w:szCs w:val="24"/>
              </w:rPr>
              <w:t>3. Комплект инструментов и приспособлений для ручных швейных работ</w:t>
            </w:r>
          </w:p>
          <w:p w:rsidR="00F77C56" w:rsidRDefault="00F77C56" w:rsidP="005C0BBE">
            <w:pPr>
              <w:pStyle w:val="12"/>
              <w:rPr>
                <w:szCs w:val="24"/>
              </w:rPr>
            </w:pPr>
            <w:r>
              <w:rPr>
                <w:szCs w:val="24"/>
              </w:rPr>
              <w:t>4. Комплект оборудования и приспособлений для влажно-тепловой обработки 1 гладильная доска, 1 утюг</w:t>
            </w:r>
          </w:p>
          <w:p w:rsidR="00F77C56" w:rsidRDefault="00F77C56" w:rsidP="005C0BBE">
            <w:pPr>
              <w:pStyle w:val="12"/>
              <w:rPr>
                <w:szCs w:val="24"/>
              </w:rPr>
            </w:pPr>
            <w:r>
              <w:rPr>
                <w:szCs w:val="24"/>
              </w:rPr>
              <w:t>5. Коллекции волокон и тканей</w:t>
            </w:r>
          </w:p>
          <w:p w:rsidR="00F77C56" w:rsidRDefault="00F77C56" w:rsidP="005C0BBE">
            <w:pPr>
              <w:pStyle w:val="12"/>
              <w:rPr>
                <w:szCs w:val="24"/>
              </w:rPr>
            </w:pPr>
            <w:r>
              <w:rPr>
                <w:szCs w:val="24"/>
              </w:rPr>
              <w:t>Раздел: Художественные ремёсла</w:t>
            </w:r>
          </w:p>
          <w:p w:rsidR="00F77C56" w:rsidRDefault="00F77C56" w:rsidP="005C0BBE">
            <w:pPr>
              <w:pStyle w:val="12"/>
              <w:rPr>
                <w:szCs w:val="24"/>
                <w:highlight w:val="yellow"/>
              </w:rPr>
            </w:pPr>
            <w:r>
              <w:rPr>
                <w:szCs w:val="24"/>
              </w:rPr>
              <w:t>1. Набор для выполнения лоскутной пластики</w:t>
            </w:r>
          </w:p>
        </w:tc>
      </w:tr>
      <w:tr w:rsidR="00F77C56" w:rsidTr="005C0BBE">
        <w:tc>
          <w:tcPr>
            <w:tcW w:w="10031" w:type="dxa"/>
            <w:gridSpan w:val="2"/>
            <w:noWrap/>
          </w:tcPr>
          <w:p w:rsidR="00F77C56" w:rsidRDefault="00F77C56" w:rsidP="005C0BBE">
            <w:pPr>
              <w:pStyle w:val="12"/>
              <w:rPr>
                <w:szCs w:val="24"/>
              </w:rPr>
            </w:pPr>
            <w:r>
              <w:rPr>
                <w:szCs w:val="24"/>
              </w:rPr>
              <w:t>Физическая культура (используется, в том числе для реализации внеурочной деятельности)</w:t>
            </w:r>
          </w:p>
        </w:tc>
      </w:tr>
      <w:tr w:rsidR="00F77C56" w:rsidTr="005C0BBE">
        <w:tc>
          <w:tcPr>
            <w:tcW w:w="1668" w:type="dxa"/>
            <w:noWrap/>
          </w:tcPr>
          <w:p w:rsidR="00F77C56" w:rsidRDefault="00F77C56" w:rsidP="005C0BBE">
            <w:pPr>
              <w:pStyle w:val="12"/>
              <w:rPr>
                <w:szCs w:val="24"/>
              </w:rPr>
            </w:pPr>
            <w:r>
              <w:rPr>
                <w:szCs w:val="24"/>
              </w:rPr>
              <w:t>Оборудование общего назначения</w:t>
            </w:r>
          </w:p>
        </w:tc>
        <w:tc>
          <w:tcPr>
            <w:tcW w:w="8363" w:type="dxa"/>
            <w:noWrap/>
          </w:tcPr>
          <w:p w:rsidR="00F77C56" w:rsidRDefault="00F77C56" w:rsidP="005C0BBE">
            <w:pPr>
              <w:pStyle w:val="12"/>
              <w:rPr>
                <w:szCs w:val="24"/>
              </w:rPr>
            </w:pPr>
            <w:r>
              <w:rPr>
                <w:szCs w:val="24"/>
              </w:rPr>
              <w:t>Спортивные снаряды и оснащение:</w:t>
            </w:r>
          </w:p>
          <w:p w:rsidR="00F77C56" w:rsidRDefault="00F77C56" w:rsidP="005C0BBE">
            <w:pPr>
              <w:pStyle w:val="12"/>
              <w:rPr>
                <w:szCs w:val="24"/>
              </w:rPr>
            </w:pPr>
            <w:r>
              <w:rPr>
                <w:szCs w:val="24"/>
              </w:rPr>
              <w:t>Стенка гимнастическая, козел гимнастический, конь гимнастический,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отметка измерительная,  щиты баскетбольные навесные с кольцами и сеткой, мячи баскетбольные для мини игры,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мячи для ручного мяча, насос для накачивания мячей, палатки туристские, рюкзаки туристские, комплект туристский бивуачный,  тонометр автоматический, весы медицинские с ростомером, колодки легкоатлетические, эстафетные палочки, координационная лестница аптечка медицинская.</w:t>
            </w:r>
          </w:p>
        </w:tc>
      </w:tr>
      <w:tr w:rsidR="00F77C56" w:rsidTr="005C0BBE">
        <w:tc>
          <w:tcPr>
            <w:tcW w:w="1668" w:type="dxa"/>
            <w:noWrap/>
          </w:tcPr>
          <w:p w:rsidR="00F77C56" w:rsidRDefault="00F77C56" w:rsidP="005C0BBE">
            <w:pPr>
              <w:pStyle w:val="12"/>
              <w:ind w:firstLine="0"/>
              <w:rPr>
                <w:szCs w:val="24"/>
              </w:rPr>
            </w:pPr>
            <w:r>
              <w:rPr>
                <w:szCs w:val="24"/>
              </w:rPr>
              <w:t>Наглядные пособия  и демонстрационное оборудование</w:t>
            </w:r>
          </w:p>
        </w:tc>
        <w:tc>
          <w:tcPr>
            <w:tcW w:w="8363" w:type="dxa"/>
            <w:noWrap/>
          </w:tcPr>
          <w:p w:rsidR="00F77C56" w:rsidRDefault="00F77C56" w:rsidP="005C0BBE">
            <w:pPr>
              <w:pStyle w:val="12"/>
              <w:rPr>
                <w:szCs w:val="24"/>
              </w:rPr>
            </w:pPr>
            <w:r>
              <w:rPr>
                <w:szCs w:val="24"/>
              </w:rPr>
              <w:t xml:space="preserve">ЭОР: Тематические комплекты таблиц по технике безопасности на уроках физкультуры, по закаливанию организма (в электронном виде). </w:t>
            </w:r>
          </w:p>
        </w:tc>
      </w:tr>
      <w:tr w:rsidR="00F77C56" w:rsidTr="005C0BBE">
        <w:tc>
          <w:tcPr>
            <w:tcW w:w="1668" w:type="dxa"/>
            <w:noWrap/>
            <w:vAlign w:val="center"/>
          </w:tcPr>
          <w:p w:rsidR="00F77C56" w:rsidRDefault="00F77C56" w:rsidP="005C0BBE">
            <w:pPr>
              <w:pStyle w:val="12"/>
              <w:rPr>
                <w:szCs w:val="24"/>
              </w:rPr>
            </w:pPr>
          </w:p>
        </w:tc>
        <w:tc>
          <w:tcPr>
            <w:tcW w:w="8363" w:type="dxa"/>
            <w:noWrap/>
            <w:vAlign w:val="center"/>
          </w:tcPr>
          <w:p w:rsidR="00F77C56" w:rsidRDefault="00F77C56" w:rsidP="005C0BBE">
            <w:pPr>
              <w:pStyle w:val="12"/>
              <w:rPr>
                <w:szCs w:val="24"/>
              </w:rPr>
            </w:pPr>
            <w:r>
              <w:rPr>
                <w:szCs w:val="24"/>
              </w:rPr>
              <w:t xml:space="preserve">Спортивный уличный комплекс </w:t>
            </w:r>
          </w:p>
        </w:tc>
      </w:tr>
      <w:tr w:rsidR="00F77C56" w:rsidTr="005C0BBE">
        <w:tc>
          <w:tcPr>
            <w:tcW w:w="1668" w:type="dxa"/>
            <w:noWrap/>
            <w:vAlign w:val="center"/>
          </w:tcPr>
          <w:p w:rsidR="00F77C56" w:rsidRDefault="00F77C56" w:rsidP="005C0BBE">
            <w:pPr>
              <w:pStyle w:val="12"/>
              <w:ind w:firstLine="0"/>
              <w:rPr>
                <w:szCs w:val="24"/>
              </w:rPr>
            </w:pPr>
            <w:r>
              <w:rPr>
                <w:szCs w:val="24"/>
              </w:rPr>
              <w:t>Оборудование общего назначения</w:t>
            </w:r>
          </w:p>
        </w:tc>
        <w:tc>
          <w:tcPr>
            <w:tcW w:w="8363" w:type="dxa"/>
            <w:noWrap/>
            <w:vAlign w:val="center"/>
          </w:tcPr>
          <w:p w:rsidR="00F77C56" w:rsidRDefault="00F77C56" w:rsidP="005C0BBE">
            <w:pPr>
              <w:pStyle w:val="12"/>
              <w:rPr>
                <w:szCs w:val="24"/>
              </w:rPr>
            </w:pPr>
            <w:r>
              <w:rPr>
                <w:szCs w:val="24"/>
              </w:rPr>
              <w:t>Баскетбольная  площадка</w:t>
            </w:r>
          </w:p>
        </w:tc>
      </w:tr>
      <w:tr w:rsidR="00F77C56" w:rsidTr="005C0BBE">
        <w:tc>
          <w:tcPr>
            <w:tcW w:w="10031" w:type="dxa"/>
            <w:gridSpan w:val="2"/>
            <w:noWrap/>
          </w:tcPr>
          <w:p w:rsidR="00F77C56" w:rsidRDefault="00F77C56" w:rsidP="005C0BBE">
            <w:pPr>
              <w:pStyle w:val="12"/>
              <w:rPr>
                <w:szCs w:val="24"/>
              </w:rPr>
            </w:pPr>
            <w:r>
              <w:rPr>
                <w:szCs w:val="24"/>
              </w:rPr>
              <w:t>Кабинет: ОБЖ</w:t>
            </w:r>
          </w:p>
        </w:tc>
      </w:tr>
      <w:tr w:rsidR="00F77C56" w:rsidTr="005C0BBE">
        <w:tc>
          <w:tcPr>
            <w:tcW w:w="1668" w:type="dxa"/>
            <w:noWrap/>
          </w:tcPr>
          <w:p w:rsidR="00F77C56" w:rsidRDefault="00F77C56" w:rsidP="005C0BBE">
            <w:pPr>
              <w:pStyle w:val="12"/>
              <w:ind w:firstLine="0"/>
              <w:rPr>
                <w:szCs w:val="24"/>
              </w:rPr>
            </w:pPr>
            <w:r>
              <w:rPr>
                <w:szCs w:val="24"/>
              </w:rPr>
              <w:t>Оборудование общего назначения и ТСО</w:t>
            </w:r>
          </w:p>
        </w:tc>
        <w:tc>
          <w:tcPr>
            <w:tcW w:w="8363" w:type="dxa"/>
            <w:noWrap/>
          </w:tcPr>
          <w:p w:rsidR="00F77C56" w:rsidRDefault="00F77C56" w:rsidP="005C0BBE">
            <w:pPr>
              <w:pStyle w:val="12"/>
              <w:rPr>
                <w:szCs w:val="24"/>
              </w:rPr>
            </w:pPr>
            <w:r>
              <w:rPr>
                <w:szCs w:val="24"/>
              </w:rPr>
              <w:t>Кабинет № 42 АРМ учителя (компьютер, проектор,экран)</w:t>
            </w:r>
          </w:p>
          <w:p w:rsidR="00F77C56" w:rsidRDefault="00F77C56" w:rsidP="005C0BBE">
            <w:pPr>
              <w:pStyle w:val="12"/>
              <w:rPr>
                <w:szCs w:val="24"/>
              </w:rPr>
            </w:pPr>
          </w:p>
        </w:tc>
      </w:tr>
      <w:tr w:rsidR="00F77C56" w:rsidTr="005C0BBE">
        <w:tc>
          <w:tcPr>
            <w:tcW w:w="1668" w:type="dxa"/>
            <w:noWrap/>
          </w:tcPr>
          <w:p w:rsidR="00F77C56" w:rsidRDefault="00F77C56" w:rsidP="005C0BBE">
            <w:pPr>
              <w:pStyle w:val="12"/>
              <w:ind w:firstLine="0"/>
              <w:rPr>
                <w:szCs w:val="24"/>
              </w:rPr>
            </w:pPr>
            <w:r>
              <w:rPr>
                <w:szCs w:val="24"/>
              </w:rPr>
              <w:t>Демонстрационное оборудование</w:t>
            </w:r>
          </w:p>
        </w:tc>
        <w:tc>
          <w:tcPr>
            <w:tcW w:w="8363" w:type="dxa"/>
            <w:noWrap/>
          </w:tcPr>
          <w:p w:rsidR="00F77C56" w:rsidRDefault="00F77C56" w:rsidP="005C0BBE">
            <w:pPr>
              <w:pStyle w:val="12"/>
              <w:rPr>
                <w:szCs w:val="24"/>
              </w:rPr>
            </w:pPr>
            <w:r>
              <w:rPr>
                <w:szCs w:val="24"/>
              </w:rP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F77C56" w:rsidTr="005C0BBE">
        <w:tc>
          <w:tcPr>
            <w:tcW w:w="1668" w:type="dxa"/>
            <w:noWrap/>
          </w:tcPr>
          <w:p w:rsidR="00F77C56" w:rsidRDefault="00F77C56" w:rsidP="005C0BBE">
            <w:pPr>
              <w:pStyle w:val="12"/>
              <w:ind w:firstLine="0"/>
              <w:rPr>
                <w:szCs w:val="24"/>
              </w:rPr>
            </w:pPr>
            <w:r>
              <w:rPr>
                <w:szCs w:val="24"/>
              </w:rPr>
              <w:t>Наглядные пособия</w:t>
            </w:r>
          </w:p>
          <w:p w:rsidR="00F77C56" w:rsidRDefault="00F77C56" w:rsidP="005C0BBE">
            <w:pPr>
              <w:pStyle w:val="12"/>
              <w:rPr>
                <w:szCs w:val="24"/>
              </w:rPr>
            </w:pPr>
          </w:p>
        </w:tc>
        <w:tc>
          <w:tcPr>
            <w:tcW w:w="8363" w:type="dxa"/>
            <w:noWrap/>
          </w:tcPr>
          <w:p w:rsidR="00F77C56" w:rsidRDefault="00F77C56" w:rsidP="005C0BBE">
            <w:pPr>
              <w:pStyle w:val="12"/>
              <w:rPr>
                <w:szCs w:val="24"/>
              </w:rPr>
            </w:pPr>
            <w:r>
              <w:rPr>
                <w:szCs w:val="24"/>
              </w:rPr>
              <w:t xml:space="preserve">«Уголок ГО и ЧС объекта», «Обеспечение личной безопасности в экстремальных ситуациях», </w:t>
            </w:r>
          </w:p>
          <w:p w:rsidR="00F77C56" w:rsidRDefault="00F77C56" w:rsidP="005C0BBE">
            <w:pPr>
              <w:pStyle w:val="12"/>
              <w:rPr>
                <w:szCs w:val="24"/>
              </w:rPr>
            </w:pPr>
            <w:r>
              <w:rPr>
                <w:szCs w:val="24"/>
              </w:rPr>
              <w:t>Таблицы (в электронном виде):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F77C56" w:rsidTr="005C0BBE">
        <w:tc>
          <w:tcPr>
            <w:tcW w:w="1668" w:type="dxa"/>
            <w:noWrap/>
          </w:tcPr>
          <w:p w:rsidR="00F77C56" w:rsidRDefault="00F77C56" w:rsidP="005C0BBE">
            <w:pPr>
              <w:pStyle w:val="12"/>
              <w:rPr>
                <w:szCs w:val="24"/>
              </w:rPr>
            </w:pPr>
            <w:r>
              <w:rPr>
                <w:szCs w:val="24"/>
              </w:rPr>
              <w:t>Дидактические пособия</w:t>
            </w:r>
          </w:p>
        </w:tc>
        <w:tc>
          <w:tcPr>
            <w:tcW w:w="8363" w:type="dxa"/>
            <w:noWrap/>
          </w:tcPr>
          <w:p w:rsidR="00F77C56" w:rsidRDefault="00F77C56" w:rsidP="005C0BBE">
            <w:pPr>
              <w:pStyle w:val="12"/>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F77C56" w:rsidRDefault="00F77C56" w:rsidP="00F77C56">
      <w:pPr>
        <w:pStyle w:val="12"/>
        <w:rPr>
          <w:szCs w:val="24"/>
          <w:highlight w:val="yellow"/>
        </w:rPr>
      </w:pPr>
    </w:p>
    <w:p w:rsidR="00F77C56" w:rsidRDefault="00F77C56" w:rsidP="00F77C56">
      <w:pPr>
        <w:pStyle w:val="12"/>
        <w:jc w:val="center"/>
        <w:rPr>
          <w:b/>
        </w:rPr>
      </w:pPr>
      <w:r>
        <w:rPr>
          <w:b/>
        </w:rPr>
        <w:t>Информационно-методические условия реализации основной образовательной программы среднего общего образования</w:t>
      </w:r>
    </w:p>
    <w:p w:rsidR="00F77C56" w:rsidRDefault="00F77C56" w:rsidP="00F77C56">
      <w:pPr>
        <w:pStyle w:val="12"/>
      </w:pPr>
      <w:r>
        <w:t>Информационно-методические условия реализации основной образовательной программы среднего образования обеспечивается современной информационно-образовательной средой.</w:t>
      </w:r>
    </w:p>
    <w:p w:rsidR="00F77C56" w:rsidRDefault="00F77C56" w:rsidP="00F77C56">
      <w:pPr>
        <w:pStyle w:val="12"/>
      </w:pPr>
      <w:bookmarkStart w:id="231" w:name="sub_4262"/>
      <w: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77C56" w:rsidRDefault="00F77C56" w:rsidP="00F77C56">
      <w:pPr>
        <w:pStyle w:val="12"/>
      </w:pPr>
      <w:bookmarkStart w:id="232" w:name="sub_4263"/>
      <w:bookmarkEnd w:id="231"/>
      <w:r>
        <w:t>Информационно-образовательная среда обеспечивает:</w:t>
      </w:r>
    </w:p>
    <w:p w:rsidR="00F77C56" w:rsidRDefault="00F77C56" w:rsidP="00F77C56">
      <w:pPr>
        <w:pStyle w:val="12"/>
      </w:pPr>
      <w:bookmarkStart w:id="233" w:name="sub_4264"/>
      <w:bookmarkEnd w:id="232"/>
      <w:r>
        <w:t>информационно-методическую поддержку образовательной деятельности;</w:t>
      </w:r>
    </w:p>
    <w:p w:rsidR="00F77C56" w:rsidRDefault="00F77C56" w:rsidP="00F77C56">
      <w:pPr>
        <w:pStyle w:val="12"/>
      </w:pPr>
      <w:bookmarkStart w:id="234" w:name="sub_42645"/>
      <w:bookmarkEnd w:id="233"/>
      <w:r>
        <w:t>планирование образовательной деятельности и её ресурсного обеспечения;</w:t>
      </w:r>
    </w:p>
    <w:p w:rsidR="00F77C56" w:rsidRDefault="00F77C56" w:rsidP="00F77C56">
      <w:pPr>
        <w:pStyle w:val="12"/>
      </w:pPr>
      <w:bookmarkStart w:id="235" w:name="sub_42646"/>
      <w:bookmarkEnd w:id="234"/>
      <w:r>
        <w:t>мониторинг и фиксацию хода и результатов образовательной деятельности;</w:t>
      </w:r>
      <w:bookmarkEnd w:id="235"/>
    </w:p>
    <w:p w:rsidR="00F77C56" w:rsidRDefault="00F77C56" w:rsidP="00F77C56">
      <w:pPr>
        <w:pStyle w:val="12"/>
      </w:pPr>
      <w:r>
        <w:t>мониторинг здоровья обучающихся;</w:t>
      </w:r>
    </w:p>
    <w:p w:rsidR="00F77C56" w:rsidRDefault="00F77C56" w:rsidP="00F77C56">
      <w:pPr>
        <w:pStyle w:val="12"/>
      </w:pPr>
      <w:bookmarkStart w:id="236" w:name="sub_4265"/>
      <w:r>
        <w:t>современные процедуры создания, поиска, сбора, анализа, обработки, хранения и представления информации;</w:t>
      </w:r>
    </w:p>
    <w:p w:rsidR="00F77C56" w:rsidRDefault="00F77C56" w:rsidP="00F77C56">
      <w:pPr>
        <w:pStyle w:val="12"/>
      </w:pPr>
      <w:bookmarkStart w:id="237" w:name="sub_4266"/>
      <w:bookmarkEnd w:id="236"/>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F77C56" w:rsidRDefault="00F77C56" w:rsidP="00F77C56">
      <w:pPr>
        <w:pStyle w:val="12"/>
      </w:pPr>
      <w:bookmarkStart w:id="238" w:name="sub_4267"/>
      <w:bookmarkEnd w:id="237"/>
      <w:r>
        <w:t>дистанционное взаимодействие организации, осуществляющей образовательнуюдеятельность,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F77C56" w:rsidRDefault="00F77C56" w:rsidP="00F77C56">
      <w:pPr>
        <w:pStyle w:val="12"/>
      </w:pPr>
      <w:bookmarkStart w:id="239" w:name="sub_4269"/>
      <w:bookmarkEnd w:id="238"/>
      <w:r>
        <w:t>Функционирование информационно-образовательной среды соответствует законодательству Российской Федерации.</w:t>
      </w:r>
      <w:bookmarkEnd w:id="239"/>
    </w:p>
    <w:p w:rsidR="00F77C56" w:rsidRDefault="00F77C56" w:rsidP="00F77C56">
      <w:pPr>
        <w:pStyle w:val="12"/>
        <w:jc w:val="center"/>
        <w:rPr>
          <w:b/>
        </w:rPr>
      </w:pPr>
      <w:r>
        <w:rPr>
          <w:b/>
        </w:rPr>
        <w:t>Обеспечение информационно-образовательной среды школы  техническими средствами</w:t>
      </w:r>
    </w:p>
    <w:p w:rsidR="00F77C56" w:rsidRDefault="00F77C56" w:rsidP="00F77C56">
      <w:pPr>
        <w:pStyle w:val="12"/>
      </w:pPr>
      <w:r>
        <w:t>Технические средства: мультимедийные проекторы; интерактивные доски; МФУ,  принтеры, сканеры, факс, нетбуки,  ноутбуки, устройства для организации локальной сети, цифровой фотоаппарат, цифровая видеокамера, микшер усилитель, телевизор, плеер DVD,  документ-камера,, конструктор «перворобот»,  цифровой микроскоп.</w:t>
      </w:r>
    </w:p>
    <w:p w:rsidR="00F77C56" w:rsidRDefault="00F77C56" w:rsidP="00F77C56">
      <w:pPr>
        <w:pStyle w:val="12"/>
      </w:pPr>
      <w:r>
        <w:t>В училище  создан и функционирует сайт, соответствующий требованиям к сайтам образовательных организаций. Функционирует АИС «Сетевой край. Образование», в которой ведутся электронные журналы и электронные дневники.</w:t>
      </w:r>
    </w:p>
    <w:p w:rsidR="00F77C56" w:rsidRDefault="00F77C56" w:rsidP="00F77C56">
      <w:pPr>
        <w:pStyle w:val="12"/>
      </w:pPr>
      <w:bookmarkStart w:id="240" w:name="sub_42611"/>
      <w:r>
        <w:t>Учебно-методическое и информационное обеспечение реализации основной образовательной программы среднего общего образования обеспечивает:</w:t>
      </w:r>
      <w:bookmarkEnd w:id="240"/>
    </w:p>
    <w:p w:rsidR="00F77C56" w:rsidRDefault="00F77C56" w:rsidP="00F77C56">
      <w:pPr>
        <w:pStyle w:val="12"/>
        <w:numPr>
          <w:ilvl w:val="0"/>
          <w:numId w:val="55"/>
        </w:numPr>
      </w:pPr>
      <w: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F77C56" w:rsidRDefault="00F77C56" w:rsidP="00F77C56">
      <w:pPr>
        <w:pStyle w:val="12"/>
        <w:numPr>
          <w:ilvl w:val="0"/>
          <w:numId w:val="55"/>
        </w:numPr>
      </w:pPr>
      <w:bookmarkStart w:id="241" w:name="sub_42613"/>
      <w: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из расчета</w:t>
      </w:r>
      <w:bookmarkEnd w:id="241"/>
      <w: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F77C56" w:rsidRDefault="00F77C56" w:rsidP="00F77C56">
      <w:pPr>
        <w:pStyle w:val="12"/>
      </w:pPr>
      <w:r>
        <w:tab/>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F77C56" w:rsidRDefault="00F77C56" w:rsidP="00F77C56">
      <w:pPr>
        <w:pStyle w:val="12"/>
      </w:pPr>
      <w:r>
        <w:t>На все компьютеры, ноутбуки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Учащиеся  11 классов имеют возможность оперативно получать необходимую информацию для подготовки к экзаменам, проходить онлайн тесты.</w:t>
      </w:r>
    </w:p>
    <w:p w:rsidR="00F77C56" w:rsidRDefault="00F77C56" w:rsidP="00F77C56">
      <w:pPr>
        <w:pStyle w:val="12"/>
        <w:jc w:val="center"/>
        <w:rPr>
          <w:b/>
        </w:rPr>
      </w:pPr>
    </w:p>
    <w:p w:rsidR="00F77C56" w:rsidRPr="00652028" w:rsidRDefault="00F77C56" w:rsidP="00F77C56">
      <w:pPr>
        <w:pStyle w:val="12"/>
        <w:jc w:val="center"/>
        <w:rPr>
          <w:b/>
        </w:rPr>
      </w:pPr>
      <w:r>
        <w:rPr>
          <w:b/>
        </w:rPr>
        <w:t xml:space="preserve">Программное и учебное  обеспечение учебного процесса на уровне среднего общего образования. </w:t>
      </w:r>
    </w:p>
    <w:tbl>
      <w:tblPr>
        <w:tblStyle w:val="af"/>
        <w:tblW w:w="10456" w:type="dxa"/>
        <w:tblLayout w:type="fixed"/>
        <w:tblLook w:val="04A0"/>
      </w:tblPr>
      <w:tblGrid>
        <w:gridCol w:w="817"/>
        <w:gridCol w:w="1276"/>
        <w:gridCol w:w="1559"/>
        <w:gridCol w:w="1843"/>
        <w:gridCol w:w="1984"/>
        <w:gridCol w:w="2977"/>
      </w:tblGrid>
      <w:tr w:rsidR="00F77C56" w:rsidRPr="00652028" w:rsidTr="005C0BBE">
        <w:tc>
          <w:tcPr>
            <w:tcW w:w="817" w:type="dxa"/>
          </w:tcPr>
          <w:p w:rsidR="00F77C56" w:rsidRPr="00652028" w:rsidRDefault="00F77C56" w:rsidP="005C0BBE">
            <w:pPr>
              <w:tabs>
                <w:tab w:val="left" w:pos="1065"/>
              </w:tabs>
              <w:rPr>
                <w:rFonts w:ascii="Times New Roman" w:hAnsi="Times New Roman"/>
                <w:b/>
                <w:sz w:val="24"/>
                <w:szCs w:val="24"/>
              </w:rPr>
            </w:pPr>
            <w:r w:rsidRPr="00652028">
              <w:rPr>
                <w:rFonts w:ascii="Times New Roman" w:hAnsi="Times New Roman"/>
                <w:b/>
                <w:sz w:val="24"/>
                <w:szCs w:val="24"/>
              </w:rPr>
              <w:t>Класс</w:t>
            </w:r>
          </w:p>
        </w:tc>
        <w:tc>
          <w:tcPr>
            <w:tcW w:w="1276" w:type="dxa"/>
          </w:tcPr>
          <w:p w:rsidR="00F77C56" w:rsidRPr="00652028" w:rsidRDefault="00F77C56" w:rsidP="005C0BBE">
            <w:pPr>
              <w:jc w:val="center"/>
              <w:rPr>
                <w:rFonts w:ascii="Times New Roman" w:hAnsi="Times New Roman"/>
                <w:b/>
                <w:sz w:val="24"/>
                <w:szCs w:val="24"/>
              </w:rPr>
            </w:pPr>
            <w:r w:rsidRPr="00652028">
              <w:rPr>
                <w:rFonts w:ascii="Times New Roman" w:hAnsi="Times New Roman"/>
                <w:b/>
                <w:sz w:val="24"/>
                <w:szCs w:val="24"/>
              </w:rPr>
              <w:t>Предметная область</w:t>
            </w:r>
          </w:p>
        </w:tc>
        <w:tc>
          <w:tcPr>
            <w:tcW w:w="1559" w:type="dxa"/>
          </w:tcPr>
          <w:p w:rsidR="00F77C56" w:rsidRPr="00652028" w:rsidRDefault="00F77C56" w:rsidP="005C0BBE">
            <w:pPr>
              <w:jc w:val="center"/>
              <w:rPr>
                <w:rFonts w:ascii="Times New Roman" w:hAnsi="Times New Roman"/>
                <w:b/>
                <w:sz w:val="24"/>
                <w:szCs w:val="24"/>
              </w:rPr>
            </w:pPr>
            <w:r w:rsidRPr="00652028">
              <w:rPr>
                <w:rFonts w:ascii="Times New Roman" w:hAnsi="Times New Roman"/>
                <w:b/>
                <w:sz w:val="24"/>
                <w:szCs w:val="24"/>
              </w:rPr>
              <w:t>Учебный предмет</w:t>
            </w:r>
          </w:p>
        </w:tc>
        <w:tc>
          <w:tcPr>
            <w:tcW w:w="1843" w:type="dxa"/>
          </w:tcPr>
          <w:p w:rsidR="00F77C56" w:rsidRPr="00652028" w:rsidRDefault="00F77C56" w:rsidP="005C0BBE">
            <w:pPr>
              <w:tabs>
                <w:tab w:val="left" w:pos="1065"/>
              </w:tabs>
              <w:rPr>
                <w:rFonts w:ascii="Times New Roman" w:hAnsi="Times New Roman"/>
                <w:b/>
                <w:sz w:val="24"/>
                <w:szCs w:val="24"/>
              </w:rPr>
            </w:pPr>
            <w:r w:rsidRPr="00652028">
              <w:rPr>
                <w:rFonts w:ascii="Times New Roman" w:hAnsi="Times New Roman"/>
                <w:b/>
                <w:sz w:val="24"/>
                <w:szCs w:val="24"/>
              </w:rPr>
              <w:t>Учебная программа</w:t>
            </w:r>
          </w:p>
        </w:tc>
        <w:tc>
          <w:tcPr>
            <w:tcW w:w="1984" w:type="dxa"/>
          </w:tcPr>
          <w:p w:rsidR="00F77C56" w:rsidRPr="00652028" w:rsidRDefault="00F77C56" w:rsidP="005C0BBE">
            <w:pPr>
              <w:tabs>
                <w:tab w:val="left" w:pos="1065"/>
              </w:tabs>
              <w:rPr>
                <w:rFonts w:ascii="Times New Roman" w:hAnsi="Times New Roman"/>
                <w:b/>
                <w:sz w:val="24"/>
                <w:szCs w:val="24"/>
              </w:rPr>
            </w:pPr>
            <w:r w:rsidRPr="00652028">
              <w:rPr>
                <w:rFonts w:ascii="Times New Roman" w:hAnsi="Times New Roman"/>
                <w:b/>
                <w:sz w:val="24"/>
                <w:szCs w:val="24"/>
              </w:rPr>
              <w:t>Учебник (автор, наименование, год издания, издательство)</w:t>
            </w:r>
          </w:p>
        </w:tc>
        <w:tc>
          <w:tcPr>
            <w:tcW w:w="2977" w:type="dxa"/>
          </w:tcPr>
          <w:p w:rsidR="00F77C56" w:rsidRPr="00652028" w:rsidRDefault="00F77C56" w:rsidP="005C0BBE">
            <w:pPr>
              <w:tabs>
                <w:tab w:val="left" w:pos="1065"/>
              </w:tabs>
              <w:rPr>
                <w:rFonts w:ascii="Times New Roman" w:hAnsi="Times New Roman"/>
                <w:b/>
                <w:sz w:val="24"/>
                <w:szCs w:val="24"/>
              </w:rPr>
            </w:pPr>
            <w:r w:rsidRPr="00652028">
              <w:rPr>
                <w:rFonts w:ascii="Times New Roman" w:hAnsi="Times New Roman"/>
                <w:b/>
                <w:sz w:val="24"/>
                <w:szCs w:val="24"/>
              </w:rPr>
              <w:t>Методическое обеспечение, контрольно-оценочные материалы</w:t>
            </w:r>
          </w:p>
        </w:tc>
      </w:tr>
      <w:tr w:rsidR="00F77C56" w:rsidRPr="00652028" w:rsidTr="005C0BBE">
        <w:tc>
          <w:tcPr>
            <w:tcW w:w="817" w:type="dxa"/>
          </w:tcPr>
          <w:p w:rsidR="00F77C56" w:rsidRPr="00652028" w:rsidRDefault="00F77C56" w:rsidP="005C0BBE">
            <w:pPr>
              <w:tabs>
                <w:tab w:val="left" w:pos="1065"/>
              </w:tabs>
              <w:rPr>
                <w:rFonts w:ascii="Times New Roman" w:hAnsi="Times New Roman"/>
                <w:sz w:val="24"/>
                <w:szCs w:val="24"/>
              </w:rPr>
            </w:pPr>
            <w:r w:rsidRPr="00652028">
              <w:rPr>
                <w:rFonts w:ascii="Times New Roman" w:hAnsi="Times New Roman"/>
                <w:sz w:val="24"/>
                <w:szCs w:val="24"/>
              </w:rPr>
              <w:t>10-11</w:t>
            </w: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Русский язык и литература</w:t>
            </w: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Русский язык</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Программа курса «Русский язык». 10—11 классы.  Базовый  уровень  / авт.-сост. Н.Г. Гольцова.  —  4-е изд.  — М.: ООО  «Русское слово — учебник»,  2020. — 56 с.  —  (ФГОС. Инновационная школа).</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b/>
                <w:sz w:val="24"/>
                <w:szCs w:val="24"/>
              </w:rPr>
            </w:pPr>
            <w:r w:rsidRPr="00652028">
              <w:rPr>
                <w:rFonts w:ascii="Times New Roman" w:hAnsi="Times New Roman"/>
                <w:sz w:val="24"/>
                <w:szCs w:val="24"/>
              </w:rPr>
              <w:t>Рабочая программа к учебнику Н. Г. Гольцовой, И. В. Шамшина, М. А. Мищериной «Русский язык» для 10–11 классов общеобразовательных организаций. Базовый уровень / авт.-сост. М. А. Мищерина. — М.: ООО «Русское слово — учебник», 2020. — 100 с. — (ФГОС. Инновационная школа).</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Гольцова Н.Г.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Русский язык и литература. Русский язык : учебник для 10 – 11 классов общеобразовательных организаций. Базовый уровень : в 2 ч. Ч.1  / Н.Г. Гольцова, И.В. Шамшин, М.А. Мищерина .– 2-е изд.– М.: ООО « Русское слово – учебник»,2020.–336 с.– (Инновационная школа).</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Гольцова Н.Г.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Русский язык и литература. Русский язык : учебник для 10 – 11 классов общеобразовательных организаций. Базовый уровень : в 2 ч. Ч.2 / Н.Г. Гольцова, И.В. Шамшин, М.А. Мищерина .– 2-е изд.– М.: ООО « Русское слово – учебник»,2020.–336 с.– (Инновационная школа).</w:t>
            </w:r>
          </w:p>
        </w:tc>
        <w:tc>
          <w:tcPr>
            <w:tcW w:w="2977" w:type="dxa"/>
          </w:tcPr>
          <w:p w:rsidR="00F77C56" w:rsidRPr="00652028" w:rsidRDefault="00F77C56" w:rsidP="005C0BBE">
            <w:pPr>
              <w:tabs>
                <w:tab w:val="left" w:pos="1065"/>
              </w:tabs>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Литература</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Литература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11 класс </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Романова А.Н. Литература. Примерные рабочие программы. Предметная линия учебников под ред. В.П. Журавлева, Ю.В. Лебедева. 10-11 классы:учеб . пособие для общеобразоват. организаций: базовый уровень / А.Н. Романова, Н.В. Шуваева; [ под ред. В.П. Журавлева, Ю.В. Лебедева]. – М.: Просвещение, 2019 .–</w:t>
            </w:r>
          </w:p>
        </w:tc>
        <w:tc>
          <w:tcPr>
            <w:tcW w:w="1984" w:type="dxa"/>
          </w:tcPr>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Лебедев Ю.В.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Литература. 10 класс. Учеб. для общеобразоват. организаций. Базовый уровень. В 2 ч. Ч.1 / Ю.В. Лебедев.– 8-е изд. – М.: Просвещение ,2020. – 367 с. :ил.</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Лебедев Ю.В.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Литература. 10 класс. Учеб. для общеобразоват. организаций. Базовый уровень. В 2 ч. Ч.2 / Ю.В. Лебедев.– 8-е изд. – М.: Просвещение ,2020. – 368 с. :ил.</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Русский язык и литература.</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Литература. 11 класс. Учеб. для общеобразоват. организаций. Базовый уровень. В 2 ч. Ч.1 / [О.Н. Михайлов, И.О. Шайтанов, В.А. Чалмаев и др.;сост .Е.П. Пронина ] ; под ред.  В.П. Журавлева. – 5-е изд. – М.: Просвещение,2018. – 415с.:ил.</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Русский язык и литература.</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Литература. 11 класс. Учеб. для общеобразоват. организаций. Базовый уровень. В 2 ч. Ч.2 / [О.Н. Михайлов, И.О. Шайтанов, В.А. Чалмаев и др.;сост .Е.П. Пронина ] ; под ред.  В.П. Журавлева. – 5-е изд. – М.: Просвещение,2018. – 431с.:ил.</w:t>
            </w: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Родной язык и родная литература</w:t>
            </w: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Родной язык</w:t>
            </w:r>
          </w:p>
        </w:tc>
        <w:tc>
          <w:tcPr>
            <w:tcW w:w="1843" w:type="dxa"/>
          </w:tcPr>
          <w:p w:rsidR="00F77C56" w:rsidRPr="00652028" w:rsidRDefault="00F77C56" w:rsidP="005C0BBE">
            <w:pPr>
              <w:pStyle w:val="af2"/>
              <w:rPr>
                <w:rFonts w:ascii="Times New Roman" w:hAnsi="Times New Roman"/>
                <w:sz w:val="24"/>
                <w:szCs w:val="24"/>
              </w:rPr>
            </w:pPr>
          </w:p>
        </w:tc>
        <w:tc>
          <w:tcPr>
            <w:tcW w:w="1984" w:type="dxa"/>
          </w:tcPr>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Родная литература</w:t>
            </w:r>
          </w:p>
        </w:tc>
        <w:tc>
          <w:tcPr>
            <w:tcW w:w="1843" w:type="dxa"/>
          </w:tcPr>
          <w:p w:rsidR="00F77C56" w:rsidRPr="00652028" w:rsidRDefault="00F77C56" w:rsidP="005C0BBE">
            <w:pPr>
              <w:pStyle w:val="af2"/>
              <w:rPr>
                <w:rFonts w:ascii="Times New Roman" w:hAnsi="Times New Roman"/>
                <w:sz w:val="24"/>
                <w:szCs w:val="24"/>
              </w:rPr>
            </w:pPr>
          </w:p>
        </w:tc>
        <w:tc>
          <w:tcPr>
            <w:tcW w:w="1984" w:type="dxa"/>
          </w:tcPr>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Иностранные языки</w:t>
            </w: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Английский язык</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11 класс     </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Биболетова, М.З.</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Английский язык : базовый уровень : 10-11 классы :рабочая программа / М.З. Биболетова .– М.: Дрофа , 2017.– 80</w:t>
            </w:r>
            <w:r w:rsidRPr="00652028">
              <w:rPr>
                <w:rFonts w:ascii="Times New Roman" w:hAnsi="Times New Roman"/>
                <w:sz w:val="24"/>
                <w:szCs w:val="24"/>
                <w:lang w:val="en-US"/>
              </w:rPr>
              <w:t xml:space="preserve"> </w:t>
            </w:r>
            <w:r w:rsidRPr="00652028">
              <w:rPr>
                <w:rFonts w:ascii="Times New Roman" w:hAnsi="Times New Roman"/>
                <w:sz w:val="24"/>
                <w:szCs w:val="24"/>
              </w:rPr>
              <w:t>с. – ( Е</w:t>
            </w:r>
            <w:r w:rsidRPr="00652028">
              <w:rPr>
                <w:rFonts w:ascii="Times New Roman" w:hAnsi="Times New Roman"/>
                <w:sz w:val="24"/>
                <w:szCs w:val="24"/>
                <w:lang w:val="en-US"/>
              </w:rPr>
              <w:t xml:space="preserve">njoy English </w:t>
            </w:r>
            <w:r w:rsidRPr="00652028">
              <w:rPr>
                <w:rFonts w:ascii="Times New Roman" w:hAnsi="Times New Roman"/>
                <w:sz w:val="24"/>
                <w:szCs w:val="24"/>
              </w:rPr>
              <w:t>/ «Английский с удовольствием»).</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Биболетова, М.З.</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Английский язык : базовый уровень : 10 класс: учебник для общеобразовательных организаций / М.З. Биболетова, Е.Е. Бабушис, Н.Д. Снежко.–7-е изд., испр.-М.:Дрофа,2019.–216с.:ил.–(Российский учебник : Е</w:t>
            </w:r>
            <w:r w:rsidRPr="00652028">
              <w:rPr>
                <w:rFonts w:ascii="Times New Roman" w:hAnsi="Times New Roman"/>
                <w:sz w:val="24"/>
                <w:szCs w:val="24"/>
                <w:lang w:val="en-US"/>
              </w:rPr>
              <w:t>njoy</w:t>
            </w:r>
            <w:r w:rsidRPr="00652028">
              <w:rPr>
                <w:rFonts w:ascii="Times New Roman" w:hAnsi="Times New Roman"/>
                <w:sz w:val="24"/>
                <w:szCs w:val="24"/>
              </w:rPr>
              <w:t xml:space="preserve"> </w:t>
            </w:r>
            <w:r w:rsidRPr="00652028">
              <w:rPr>
                <w:rFonts w:ascii="Times New Roman" w:hAnsi="Times New Roman"/>
                <w:sz w:val="24"/>
                <w:szCs w:val="24"/>
                <w:lang w:val="en-US"/>
              </w:rPr>
              <w:t>English</w:t>
            </w:r>
            <w:r w:rsidRPr="00652028">
              <w:rPr>
                <w:rFonts w:ascii="Times New Roman" w:hAnsi="Times New Roman"/>
                <w:sz w:val="24"/>
                <w:szCs w:val="24"/>
              </w:rPr>
              <w:t>/»Английский с удовольствием»).</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Биболетова, М.З.</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Английский язык : базовый уровень : 11 класс: учебник для общеобразовательных организаций / М.З. Биболетова, Е.Е. Бабушис, Н.Д. Снежко.–7-е изд., испр.-М.:Дрофа,2019..–(Российский учебник : Е</w:t>
            </w:r>
            <w:r w:rsidRPr="00652028">
              <w:rPr>
                <w:rFonts w:ascii="Times New Roman" w:hAnsi="Times New Roman"/>
                <w:sz w:val="24"/>
                <w:szCs w:val="24"/>
                <w:lang w:val="en-US"/>
              </w:rPr>
              <w:t>njoy</w:t>
            </w:r>
            <w:r w:rsidRPr="00652028">
              <w:rPr>
                <w:rFonts w:ascii="Times New Roman" w:hAnsi="Times New Roman"/>
                <w:sz w:val="24"/>
                <w:szCs w:val="24"/>
              </w:rPr>
              <w:t xml:space="preserve"> </w:t>
            </w:r>
            <w:r w:rsidRPr="00652028">
              <w:rPr>
                <w:rFonts w:ascii="Times New Roman" w:hAnsi="Times New Roman"/>
                <w:sz w:val="24"/>
                <w:szCs w:val="24"/>
                <w:lang w:val="en-US"/>
              </w:rPr>
              <w:t>English</w:t>
            </w:r>
            <w:r w:rsidRPr="00652028">
              <w:rPr>
                <w:rFonts w:ascii="Times New Roman" w:hAnsi="Times New Roman"/>
                <w:sz w:val="24"/>
                <w:szCs w:val="24"/>
              </w:rPr>
              <w:t>/»Английский с удовольствием»)</w:t>
            </w: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rPr>
                <w:rFonts w:ascii="Times New Roman" w:hAnsi="Times New Roman"/>
                <w:sz w:val="24"/>
                <w:szCs w:val="24"/>
              </w:rPr>
            </w:pPr>
            <w:r w:rsidRPr="00652028">
              <w:rPr>
                <w:rFonts w:ascii="Times New Roman" w:hAnsi="Times New Roman"/>
                <w:sz w:val="24"/>
                <w:szCs w:val="24"/>
              </w:rPr>
              <w:t xml:space="preserve"> Биболетова, М. З.</w:t>
            </w:r>
          </w:p>
          <w:p w:rsidR="00F77C56" w:rsidRPr="00652028" w:rsidRDefault="00F77C56" w:rsidP="005C0BBE">
            <w:pPr>
              <w:tabs>
                <w:tab w:val="left" w:pos="1065"/>
              </w:tabs>
              <w:rPr>
                <w:rFonts w:ascii="Times New Roman" w:hAnsi="Times New Roman"/>
                <w:sz w:val="24"/>
                <w:szCs w:val="24"/>
              </w:rPr>
            </w:pPr>
            <w:r w:rsidRPr="00652028">
              <w:rPr>
                <w:rFonts w:ascii="Times New Roman" w:hAnsi="Times New Roman"/>
                <w:sz w:val="24"/>
                <w:szCs w:val="24"/>
              </w:rPr>
              <w:t xml:space="preserve">Английский язык : 10 класс : базовый уровень : книга для учителя с поурочным планированием и ключами : [издание в pdf-формате] / М. З. Би-болетова, Е. Е. Бабушис, Н. Д. Снежко. — М. : Просвещение, 2021. — 128 с. : </w:t>
            </w:r>
          </w:p>
          <w:p w:rsidR="00F77C56" w:rsidRPr="00652028" w:rsidRDefault="00F77C56" w:rsidP="005C0BBE">
            <w:pPr>
              <w:tabs>
                <w:tab w:val="left" w:pos="1065"/>
              </w:tabs>
              <w:rPr>
                <w:rFonts w:ascii="Times New Roman" w:hAnsi="Times New Roman"/>
                <w:sz w:val="24"/>
                <w:szCs w:val="24"/>
              </w:rPr>
            </w:pPr>
            <w:r w:rsidRPr="00652028">
              <w:rPr>
                <w:rFonts w:ascii="Times New Roman" w:hAnsi="Times New Roman"/>
                <w:sz w:val="24"/>
                <w:szCs w:val="24"/>
              </w:rPr>
              <w:t>ил. — (Enjoy English = «Английский с удовольствием»).</w:t>
            </w:r>
          </w:p>
        </w:tc>
      </w:tr>
      <w:tr w:rsidR="00F77C56" w:rsidRPr="00652028" w:rsidTr="005C0BBE">
        <w:tc>
          <w:tcPr>
            <w:tcW w:w="817" w:type="dxa"/>
          </w:tcPr>
          <w:p w:rsidR="00F77C56" w:rsidRPr="00652028" w:rsidRDefault="00F77C56" w:rsidP="005C0BBE">
            <w:pPr>
              <w:tabs>
                <w:tab w:val="left" w:pos="1065"/>
              </w:tabs>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Математика  и информатика</w:t>
            </w:r>
          </w:p>
        </w:tc>
        <w:tc>
          <w:tcPr>
            <w:tcW w:w="1559" w:type="dxa"/>
          </w:tcPr>
          <w:p w:rsidR="00F77C56" w:rsidRPr="00652028" w:rsidRDefault="00F77C56" w:rsidP="005C0BBE">
            <w:pPr>
              <w:jc w:val="center"/>
              <w:rPr>
                <w:rFonts w:ascii="Times New Roman" w:hAnsi="Times New Roman"/>
                <w:sz w:val="24"/>
                <w:szCs w:val="24"/>
              </w:rPr>
            </w:pPr>
            <w:r w:rsidRPr="00652028">
              <w:rPr>
                <w:rFonts w:ascii="Times New Roman" w:hAnsi="Times New Roman"/>
                <w:sz w:val="24"/>
                <w:szCs w:val="24"/>
              </w:rPr>
              <w:t>Математика : алгебра и начала  математического анализа, геометрия.</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Авторская программа . Математика: алгебра и начала математического анализа 10-11 классы ( базовый уровень) :методическое пособие для учителя / А.Г. Мордкович, П.В. Семенов.– 7-е изд., перераб. – М. : Мнемозина, 2017. – 232 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Геометрия. Сборник примерных рабочих программ. 10— 11 классы : учеб. пособие для общеобразоват. организаций : базовый и углубл. уровни / [сост. Т. А. Бурмистрова]. — 4-е изд. — М. : Просвещение, 2020. — 159 с.</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Мордкович А.Г.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Математика : алгебра и начала математического анализа, геометрия. Алгебра и начала математического анализа. 10–11 классы. Учебник для общеобразовательных организаций (базовый уровень). В 2 ч. Ч. 1 / А.Г. Мордкович, П.В.Семенов.– 8-е изд., перераб.– М.: Мнемозина,2019.–448 с. : ил.</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Мордкович А.Г.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Математика : алгебра и начала математического анализа, геометрия. Алгебра и начала математического анализа. 10–11 классы. Учебник для общеобразовательных организаций (базовый уровень). В 2 ч. Ч. 2 / [А.Г. Мордкович и др.]. – 8-е изд., перераб.– М.: Мнемозина,2019.–271 с. : ил.</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Математика : алгебра и начала математического анализа, геометрия.</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Геометрия. 10– 11 классы : учеб. для общеобразоват. организаций : базовый и углубл. уровни / [Л.С.Атанасян и др.]. – 8-е изд. – М.: Просвещение, 2020. – 287 с.</w:t>
            </w: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Математика : алгебра и начала математического анализа, геометрия.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Алгебра и начала математического анализа. 10 класс.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Контрольные работы для учащихся общеобразовательных организаций ( базовый уровень)/ В.И. Глизбург; под ред. А.Г Мордковича. – М.: Мнемозина,2016.</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Математика : алгебра и начала математического анализа, геометрия.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Алгебра и начала математического анализа. 10 класс.</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Самостоятельные работы для учащихся общеобразовательных организаций  ( базовый уровень) Л.А.Александрова ; под ред. А.Г. Мордковича. – М.: Мнемозина,2019.</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Геометрия.</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Дидактические материалы.10 класс : учеб.  пособие для  общеобразоват. организаций : базовый и углубленный уровни / Б.Г. Зив. – М. Просвещение, 2020.</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Геометрия. Поурочные разработки. 10-11 классы : учеб. пособие для  общеобразоват. организаций / С.М. Саакян, В.Ф. Бутузов.– М.: Просвещение, 2017.– 2-е изд., перераб.– 232 с.</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МГУ – школе)</w:t>
            </w:r>
          </w:p>
          <w:p w:rsidR="00F77C56" w:rsidRPr="00652028" w:rsidRDefault="00F77C56" w:rsidP="005C0BBE">
            <w:pPr>
              <w:pStyle w:val="af2"/>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Информатика</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Информатика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11 класс</w:t>
            </w:r>
          </w:p>
          <w:p w:rsidR="00F77C56" w:rsidRPr="00652028" w:rsidRDefault="00F77C56" w:rsidP="005C0BBE">
            <w:pPr>
              <w:jc w:val="both"/>
              <w:rPr>
                <w:rFonts w:ascii="Times New Roman" w:hAnsi="Times New Roman"/>
                <w:sz w:val="24"/>
                <w:szCs w:val="24"/>
              </w:rPr>
            </w:pP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Семакин И.Г.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Информатика . 10-11 классы. Базовый уровень.Примерная рабочая программа / И.Г. Семакин.– М: БИНОМ. Лаборатория знаний, 2017. – 104с.:ил.</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Семакин И.Г.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Информатика. Базовый уровень: учебник для 10 класса / И.Г.Семакин, Е.К.Хеннер,Т.Ю.Шеина.–8 –е изд.,стереотип. –М.: БИНОМ. Лаборатория знаний, 2018.– 264с.: ил.</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Семакин И.Г.</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Информатика. Базовый уровень: учебник для 11  класса / И.Г.Семакин, Е.К.Хеннер,Т.Ю.Шеина.–8 –е изд.,стереотип. –М.: БИНОМ. Лаборатория знаний, 2018.– 224с.: ил.</w:t>
            </w: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rPr>
                <w:rFonts w:ascii="Times New Roman" w:hAnsi="Times New Roman"/>
                <w:sz w:val="24"/>
                <w:szCs w:val="24"/>
              </w:rPr>
            </w:pPr>
            <w:r w:rsidRPr="00652028">
              <w:rPr>
                <w:rFonts w:ascii="Times New Roman" w:hAnsi="Times New Roman"/>
                <w:sz w:val="24"/>
                <w:szCs w:val="24"/>
              </w:rPr>
              <w:t xml:space="preserve">    Семакин И.,Г.Хеннер  Е.К.</w:t>
            </w:r>
          </w:p>
          <w:p w:rsidR="00F77C56" w:rsidRPr="00652028" w:rsidRDefault="00F77C56" w:rsidP="005C0BBE">
            <w:pPr>
              <w:rPr>
                <w:rFonts w:ascii="Times New Roman" w:hAnsi="Times New Roman"/>
                <w:sz w:val="24"/>
                <w:szCs w:val="24"/>
              </w:rPr>
            </w:pPr>
            <w:r w:rsidRPr="00652028">
              <w:rPr>
                <w:rFonts w:ascii="Times New Roman" w:hAnsi="Times New Roman"/>
                <w:sz w:val="24"/>
                <w:szCs w:val="24"/>
              </w:rPr>
              <w:t>Информатика. Базовый уровень. 10-11 классы: методическое  пособие .–М.: БИНОМ. Лаборатория знаний, 2018.</w:t>
            </w:r>
          </w:p>
          <w:p w:rsidR="00F77C56" w:rsidRPr="00652028" w:rsidRDefault="00F77C56" w:rsidP="005C0BBE">
            <w:pPr>
              <w:rPr>
                <w:rFonts w:ascii="Times New Roman" w:hAnsi="Times New Roman"/>
                <w:sz w:val="24"/>
                <w:szCs w:val="24"/>
              </w:rPr>
            </w:pPr>
          </w:p>
          <w:p w:rsidR="00F77C56" w:rsidRPr="00652028" w:rsidRDefault="00F77C56" w:rsidP="005C0BBE">
            <w:pPr>
              <w:rPr>
                <w:rFonts w:ascii="Times New Roman" w:hAnsi="Times New Roman"/>
                <w:sz w:val="24"/>
                <w:szCs w:val="24"/>
              </w:rPr>
            </w:pPr>
            <w:r w:rsidRPr="00652028">
              <w:rPr>
                <w:rFonts w:ascii="Times New Roman" w:hAnsi="Times New Roman"/>
                <w:sz w:val="24"/>
                <w:szCs w:val="24"/>
              </w:rPr>
              <w:t xml:space="preserve"> </w:t>
            </w: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Естественные науки</w:t>
            </w: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Биология</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Биология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11 класс</w:t>
            </w:r>
          </w:p>
          <w:p w:rsidR="00F77C56" w:rsidRPr="00652028" w:rsidRDefault="00F77C56" w:rsidP="005C0BBE">
            <w:pPr>
              <w:jc w:val="both"/>
              <w:rPr>
                <w:rFonts w:ascii="Times New Roman" w:hAnsi="Times New Roman"/>
                <w:sz w:val="24"/>
                <w:szCs w:val="24"/>
              </w:rPr>
            </w:pP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Пасечник ,В.В.</w:t>
            </w:r>
          </w:p>
          <w:p w:rsidR="00F77C56" w:rsidRPr="00652028" w:rsidRDefault="00F77C56" w:rsidP="005C0BBE">
            <w:pPr>
              <w:pStyle w:val="af2"/>
              <w:rPr>
                <w:rFonts w:ascii="Times New Roman" w:hAnsi="Times New Roman"/>
                <w:sz w:val="24"/>
                <w:szCs w:val="24"/>
                <w:highlight w:val="yellow"/>
              </w:rPr>
            </w:pPr>
            <w:r w:rsidRPr="00652028">
              <w:rPr>
                <w:rFonts w:ascii="Times New Roman" w:hAnsi="Times New Roman"/>
                <w:sz w:val="24"/>
                <w:szCs w:val="24"/>
              </w:rPr>
              <w:t xml:space="preserve">      Биология. Рабочие программы. Предметная линия «Линия жизни»10-11 классы: учеб. пособие для общеобразоват . организаций:базовый уровень / В.В. Пасечник, Г.Г. Швецов, Т.М. Ефимова. – 2-е изд. – М. : Просвещение,2021.–64 с.</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Пасечник В.В.,Каменский А.А., Рубцов А.М.</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Биология. Предметная линия       « Линия жизни». 10 класс. Базовый уровень: учебное пособие.–3-е изд., –М.: Просвещение, 2021. </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Пасечник В.В.,Каменский А.А., Рубцов А.М.</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Биология. Предметная линия       « Линия жизни». 11 класс. Базовый уровень: учебное пособие.–3-е изд., –М.: Просвещение, 2021</w:t>
            </w:r>
          </w:p>
          <w:p w:rsidR="00F77C56" w:rsidRPr="00652028" w:rsidRDefault="00F77C56" w:rsidP="005C0BBE">
            <w:pPr>
              <w:pStyle w:val="af2"/>
              <w:rPr>
                <w:rFonts w:ascii="Times New Roman" w:hAnsi="Times New Roman"/>
                <w:sz w:val="24"/>
                <w:szCs w:val="24"/>
                <w:highlight w:val="yellow"/>
              </w:rPr>
            </w:pPr>
          </w:p>
        </w:tc>
        <w:tc>
          <w:tcPr>
            <w:tcW w:w="2977"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Биология.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Поурочные разработки. 10—11 классы: учеб. пособие для общеобразоват. организаций: базовый уровень / В. В. Пасечник, Г. Г. Швецов, Т. М. Ефимова. — М.: Просвещение, 2017.</w:t>
            </w:r>
          </w:p>
          <w:p w:rsidR="00F77C56" w:rsidRPr="00652028" w:rsidRDefault="00F77C56" w:rsidP="005C0BBE">
            <w:pPr>
              <w:tabs>
                <w:tab w:val="left" w:pos="1065"/>
              </w:tabs>
              <w:jc w:val="both"/>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Физика</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Физика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11 класс</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Шаталина А.В.</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Физика. Рабочие программы. Предметная линия  учебников серии «Классический курс». 10–11 классы : учеб. пособие для  общеобразоват. организаций / А.В.Шаталина. – М. : Просвещение, 2017. – 81 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Мякишев Г.Я.</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Физика. 10 класс: учеб. для общеобразоват. организаций: базовый уровень / Г.Я. Мякишев, Б.Б. Буховцев, Н.Н. Сотский ; под ред. Н.А. Парфентьевой. – 3-е изд. – М.: Просвещение, 2017. – 416 с. : ил. –(Классический курс).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Мякишев Г.Я.</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Физика. 11 класс: учеб. для общеобразоват. организаций: базовый уровень / Г.Я. Мякишев, Б.Б. Буховцев, В.М. Чаругин; под ред. Н.А. Парфентьевой. – 3-е изд. – М.: Просвещение, 2018.   –(Классический курс).</w:t>
            </w: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jc w:val="both"/>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Химия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Химия</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11 класс</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Химия. Базовый уровень. 10 – 11 классы : рабочая программа к линии УМК О.С.Габриеляна : учебно- методическое пособие / О.С. Габриелян . – М.: Дрофа,2017.– 76с.</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Габриелян О.С.</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Химия. 10 класс. Базовый уровень : учебник / О.С.Габриелян. – 6-е изд., стереотип. – М.: Дрофа, 2018.–191с.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Габриелян О.С.</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Химия. 11 класс. Базовый уровень : учебник / О.С.Габриелян. – 5-е изд., стереотип. – М.: Дрофа, 2018.–223с.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pStyle w:val="af4"/>
              <w:suppressAutoHyphens/>
              <w:ind w:left="0"/>
              <w:rPr>
                <w:rFonts w:ascii="Times New Roman" w:hAnsi="Times New Roman"/>
                <w:b/>
                <w:i/>
                <w:sz w:val="24"/>
                <w:szCs w:val="24"/>
              </w:rPr>
            </w:pPr>
            <w:r w:rsidRPr="00652028">
              <w:rPr>
                <w:rFonts w:ascii="Times New Roman" w:hAnsi="Times New Roman"/>
                <w:sz w:val="24"/>
                <w:szCs w:val="24"/>
              </w:rPr>
              <w:t xml:space="preserve">Химия 10 класс: контрольные и проверочные работы к учебнику О.С. Габриеляна «Химия.10 класс. Базовый уровень»/ О.С. Габриелян, </w:t>
            </w:r>
          </w:p>
          <w:p w:rsidR="00F77C56" w:rsidRPr="00652028" w:rsidRDefault="00F77C56" w:rsidP="005C0BBE">
            <w:pPr>
              <w:pStyle w:val="af4"/>
              <w:suppressAutoHyphens/>
              <w:ind w:left="0"/>
              <w:rPr>
                <w:rFonts w:ascii="Times New Roman" w:hAnsi="Times New Roman"/>
                <w:sz w:val="24"/>
                <w:szCs w:val="24"/>
              </w:rPr>
            </w:pPr>
            <w:r w:rsidRPr="00652028">
              <w:rPr>
                <w:rFonts w:ascii="Times New Roman" w:hAnsi="Times New Roman"/>
                <w:sz w:val="24"/>
                <w:szCs w:val="24"/>
              </w:rPr>
              <w:t>П.Н. Берёзкин, -М.: Дрофа, 2019.</w:t>
            </w:r>
          </w:p>
          <w:p w:rsidR="00F77C56" w:rsidRPr="00652028" w:rsidRDefault="00F77C56" w:rsidP="005C0BBE">
            <w:pPr>
              <w:pStyle w:val="af4"/>
              <w:suppressAutoHyphens/>
              <w:ind w:left="0"/>
              <w:rPr>
                <w:rFonts w:ascii="Times New Roman" w:hAnsi="Times New Roman"/>
                <w:sz w:val="24"/>
                <w:szCs w:val="24"/>
              </w:rPr>
            </w:pPr>
          </w:p>
          <w:p w:rsidR="00F77C56" w:rsidRPr="00652028" w:rsidRDefault="00F77C56" w:rsidP="005C0BBE">
            <w:pPr>
              <w:pStyle w:val="af4"/>
              <w:suppressAutoHyphens/>
              <w:ind w:left="0"/>
              <w:rPr>
                <w:rFonts w:ascii="Times New Roman" w:hAnsi="Times New Roman"/>
                <w:sz w:val="24"/>
                <w:szCs w:val="24"/>
              </w:rPr>
            </w:pPr>
            <w:r w:rsidRPr="00652028">
              <w:rPr>
                <w:rFonts w:ascii="Times New Roman" w:hAnsi="Times New Roman"/>
                <w:sz w:val="24"/>
                <w:szCs w:val="24"/>
              </w:rPr>
              <w:t xml:space="preserve"> Методическое пособие. Базовый уровень. 10 класс (авторы: О. С. Габриелян, С. А. Сладков) -М.: Дрофа, 2017 </w:t>
            </w:r>
          </w:p>
          <w:p w:rsidR="00F77C56" w:rsidRPr="00652028" w:rsidRDefault="00F77C56" w:rsidP="005C0BBE">
            <w:pPr>
              <w:pStyle w:val="af4"/>
              <w:suppressAutoHyphens/>
              <w:ind w:left="0"/>
              <w:rPr>
                <w:rFonts w:ascii="Times New Roman" w:hAnsi="Times New Roman"/>
                <w:sz w:val="24"/>
                <w:szCs w:val="24"/>
              </w:rPr>
            </w:pPr>
            <w:r w:rsidRPr="00652028">
              <w:rPr>
                <w:rFonts w:ascii="Times New Roman" w:hAnsi="Times New Roman"/>
                <w:sz w:val="24"/>
                <w:szCs w:val="24"/>
              </w:rPr>
              <w:t xml:space="preserve"> </w:t>
            </w:r>
          </w:p>
          <w:p w:rsidR="00F77C56" w:rsidRPr="00652028" w:rsidRDefault="00F77C56" w:rsidP="005C0BBE">
            <w:pPr>
              <w:pStyle w:val="af4"/>
              <w:suppressAutoHyphens/>
              <w:ind w:left="0"/>
              <w:rPr>
                <w:rFonts w:ascii="Times New Roman" w:hAnsi="Times New Roman"/>
                <w:sz w:val="24"/>
                <w:szCs w:val="24"/>
              </w:rPr>
            </w:pPr>
            <w:r w:rsidRPr="00652028">
              <w:rPr>
                <w:rFonts w:ascii="Times New Roman" w:hAnsi="Times New Roman"/>
                <w:sz w:val="24"/>
                <w:szCs w:val="24"/>
              </w:rPr>
              <w:t xml:space="preserve"> </w:t>
            </w:r>
          </w:p>
          <w:p w:rsidR="00F77C56" w:rsidRPr="00652028" w:rsidRDefault="00F77C56" w:rsidP="005C0BBE">
            <w:pPr>
              <w:suppressAutoHyphens/>
              <w:rPr>
                <w:rFonts w:ascii="Times New Roman" w:hAnsi="Times New Roman"/>
                <w:b/>
                <w:i/>
                <w:sz w:val="24"/>
                <w:szCs w:val="24"/>
              </w:rPr>
            </w:pPr>
            <w:r w:rsidRPr="00652028">
              <w:rPr>
                <w:rFonts w:ascii="Times New Roman" w:hAnsi="Times New Roman"/>
                <w:sz w:val="24"/>
                <w:szCs w:val="24"/>
              </w:rPr>
              <w:t>Габриелян О.С., Яшукова А.В. Рабочая тетрадь. 10 класс. К учебнику</w:t>
            </w:r>
          </w:p>
          <w:p w:rsidR="00F77C56" w:rsidRPr="00652028" w:rsidRDefault="00F77C56" w:rsidP="005C0BBE">
            <w:pPr>
              <w:pStyle w:val="af4"/>
              <w:suppressAutoHyphens/>
              <w:ind w:left="0"/>
              <w:rPr>
                <w:rFonts w:ascii="Times New Roman" w:hAnsi="Times New Roman"/>
                <w:sz w:val="24"/>
                <w:szCs w:val="24"/>
              </w:rPr>
            </w:pPr>
            <w:r w:rsidRPr="00652028">
              <w:rPr>
                <w:rFonts w:ascii="Times New Roman" w:hAnsi="Times New Roman"/>
                <w:sz w:val="24"/>
                <w:szCs w:val="24"/>
              </w:rPr>
              <w:t xml:space="preserve"> О.С. Габриеляна «Химия.10 класс. Базовый уровень» / О.С. Габриелян. –</w:t>
            </w:r>
          </w:p>
          <w:p w:rsidR="00F77C56" w:rsidRPr="00652028" w:rsidRDefault="00F77C56" w:rsidP="005C0BBE">
            <w:pPr>
              <w:pStyle w:val="af4"/>
              <w:ind w:left="0"/>
              <w:jc w:val="both"/>
              <w:rPr>
                <w:rFonts w:ascii="Times New Roman" w:hAnsi="Times New Roman"/>
                <w:sz w:val="24"/>
                <w:szCs w:val="24"/>
              </w:rPr>
            </w:pPr>
            <w:r w:rsidRPr="00652028">
              <w:rPr>
                <w:rFonts w:ascii="Times New Roman" w:hAnsi="Times New Roman"/>
                <w:sz w:val="24"/>
                <w:szCs w:val="24"/>
              </w:rPr>
              <w:t>М.: Дрофа,2020</w:t>
            </w:r>
          </w:p>
          <w:p w:rsidR="00F77C56" w:rsidRPr="00652028" w:rsidRDefault="00F77C56" w:rsidP="005C0BBE">
            <w:pPr>
              <w:tabs>
                <w:tab w:val="left" w:pos="1065"/>
              </w:tabs>
              <w:jc w:val="both"/>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Общественные науки </w:t>
            </w: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История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История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11 класс</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Программа и тематическое планирование  курса « Всеобщая история. Новейшая история. 1914 г. – начало XXI в.» 10–11 классы. Базовый и углубленный уровни / авт. – сост. Л.А. Суворова ; под ред. Л.С. Белоусова. – М.: ООО « Русское слово – учебник», 2020. – 80 с. – (ФГОС. Инновационная школа).</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Программа  и тематическое  планирование курса « История России. 1914г. – начало XXI в.» для 10 класса общеобразовательных организаций / авт. – сост. Л.Н. Алексашкина. – М.: ООО « Русское слово – учебник «, 2018.– 48 с. – (ФГОС. Инновационная школа). </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Загладин Н.В., Белоусов Л.С.</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История. Всеобщая история. Новейшая история. 1914г.- начало 21 в.: учебник для 10-11 классов общеобразовательных  организаций. Базовый  и углубленный уровни / Н.В. Загладин , Л.С. Белоусов.– 2- е изд.– М.: ООО « Русское слово– учебник»,2020.– 288с.: ил. – (ФГОС. Инновационная школа).</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Никонов В.А., Девятов С.В.</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История . История России. 1914г.– начало </w:t>
            </w:r>
            <w:r w:rsidRPr="00652028">
              <w:rPr>
                <w:rFonts w:ascii="Times New Roman" w:hAnsi="Times New Roman"/>
                <w:sz w:val="24"/>
                <w:szCs w:val="24"/>
                <w:lang w:val="en-US"/>
              </w:rPr>
              <w:t>XXI</w:t>
            </w:r>
            <w:r w:rsidRPr="00652028">
              <w:rPr>
                <w:rFonts w:ascii="Times New Roman" w:hAnsi="Times New Roman"/>
                <w:sz w:val="24"/>
                <w:szCs w:val="24"/>
              </w:rPr>
              <w:t xml:space="preserve"> в.: учебник для 10 класса общеобразовательных организаций. Базовый и углубленный уровни: в 2 ч. Ч.1. 1914-1945 / В.А.Никонов, С.В.Девятов; под науч. Ред. С.П. Карпова.– 2-е изд. – М.: ООО « Русское слово – учебник», 2020.–312с.:ил.–(ФГОС. Инновационная школа).</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Никонов В.А., Девятов С.В.</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История . История России. 1914г.– начало </w:t>
            </w:r>
            <w:r w:rsidRPr="00652028">
              <w:rPr>
                <w:rFonts w:ascii="Times New Roman" w:hAnsi="Times New Roman"/>
                <w:sz w:val="24"/>
                <w:szCs w:val="24"/>
                <w:lang w:val="en-US"/>
              </w:rPr>
              <w:t>XXI</w:t>
            </w:r>
            <w:r w:rsidRPr="00652028">
              <w:rPr>
                <w:rFonts w:ascii="Times New Roman" w:hAnsi="Times New Roman"/>
                <w:sz w:val="24"/>
                <w:szCs w:val="24"/>
              </w:rPr>
              <w:t xml:space="preserve"> в.: учебник для 10 класса общеобразовательных организаций. Базовый и углубленный уровни: в 2 ч. Ч.2. 1945г.– начало </w:t>
            </w:r>
            <w:r w:rsidRPr="00652028">
              <w:rPr>
                <w:rFonts w:ascii="Times New Roman" w:hAnsi="Times New Roman"/>
                <w:sz w:val="24"/>
                <w:szCs w:val="24"/>
                <w:lang w:val="en-US"/>
              </w:rPr>
              <w:t>XXI</w:t>
            </w:r>
            <w:r w:rsidRPr="00652028">
              <w:rPr>
                <w:rFonts w:ascii="Times New Roman" w:hAnsi="Times New Roman"/>
                <w:sz w:val="24"/>
                <w:szCs w:val="24"/>
              </w:rPr>
              <w:t xml:space="preserve"> в. / В.А.Никонов, С.В.Девятов; под науч. Ред. С.П. Карпова.– 2-е изд. – М.: ООО « Русское слово – учебник», 2020.–240с.:ил.–(ФГОС. Инновационная школа).</w:t>
            </w:r>
          </w:p>
        </w:tc>
        <w:tc>
          <w:tcPr>
            <w:tcW w:w="2977" w:type="dxa"/>
          </w:tcPr>
          <w:p w:rsidR="00F77C56" w:rsidRPr="00652028" w:rsidRDefault="00F77C56" w:rsidP="005C0BBE">
            <w:pPr>
              <w:tabs>
                <w:tab w:val="left" w:pos="1065"/>
              </w:tabs>
              <w:jc w:val="both"/>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Обществознание</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 класс</w:t>
            </w: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Обществознание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11 класс</w:t>
            </w:r>
          </w:p>
          <w:p w:rsidR="00F77C56" w:rsidRPr="00652028" w:rsidRDefault="00F77C56" w:rsidP="005C0BBE">
            <w:pPr>
              <w:jc w:val="both"/>
              <w:rPr>
                <w:rFonts w:ascii="Times New Roman" w:hAnsi="Times New Roman"/>
                <w:sz w:val="24"/>
                <w:szCs w:val="24"/>
              </w:rPr>
            </w:pP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Лазебникова А.Ю.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Обществознание. Примерные рабочие программы. Предметная линия  учебников  под редакцией  Л.Н. Боголюбова. 10 –11 классы : учеб. пособие для общеобразоват. организаций : базовый уровень / А.Ю. Лазебникова, Н.И. Городецкая, Е.Л. Рутковская.– М.: Просвещение,2019.– 48 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Обществознание.</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10 класс:учеб.для общеобразоват. организаций : базовый уровень/</w:t>
            </w:r>
            <m:oMath>
              <m:r>
                <w:rPr>
                  <w:rFonts w:ascii="Cambria Math" w:hAnsi="Times New Roman"/>
                  <w:sz w:val="24"/>
                  <w:szCs w:val="24"/>
                </w:rPr>
                <m:t xml:space="preserve"> [</m:t>
              </m:r>
            </m:oMath>
            <w:r w:rsidRPr="00652028">
              <w:rPr>
                <w:rFonts w:ascii="Times New Roman" w:hAnsi="Times New Roman"/>
                <w:sz w:val="24"/>
                <w:szCs w:val="24"/>
              </w:rPr>
              <w:t>Л.Н. Боголюбов и др.] ; под ред. Л.Н. Боголюбова, А.Ю. Лазебниковой .– М.: Просвещение,2019.– 319 с.</w:t>
            </w: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Обществознание.</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11 класс:учеб.для общеобразоват. организаций : базовый уровень/</w:t>
            </w:r>
            <m:oMath>
              <m:r>
                <w:rPr>
                  <w:rFonts w:ascii="Cambria Math" w:hAnsi="Times New Roman"/>
                  <w:sz w:val="24"/>
                  <w:szCs w:val="24"/>
                </w:rPr>
                <m:t xml:space="preserve"> [</m:t>
              </m:r>
            </m:oMath>
            <w:r w:rsidRPr="00652028">
              <w:rPr>
                <w:rFonts w:ascii="Times New Roman" w:hAnsi="Times New Roman"/>
                <w:sz w:val="24"/>
                <w:szCs w:val="24"/>
              </w:rPr>
              <w:t>Л.Н. Боголюбов и др.] ; под ред. Л.Н. Боголюбова, А.Ю. Лазебниковой .– М.: Просвещение,2020.</w:t>
            </w: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jc w:val="both"/>
              <w:rPr>
                <w:rFonts w:ascii="Times New Roman" w:hAnsi="Times New Roman"/>
                <w:sz w:val="24"/>
                <w:szCs w:val="24"/>
              </w:rPr>
            </w:pP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 xml:space="preserve">География </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10-11 классы</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География. Сборник примерных рабочих программ. Предметные линии « Полярная звезда». 5-11 классы. В.П. Максаковского. 10 – 11 классы. Базовый уровень : учеб. пособие для общеобразоват. организаций / [А.И.Алексеев и др.]. – 2-е изд., перераб. – М.: Просвещение, 2020.– 189 с.</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Максаковский В.П.</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География. 10–11 классы: учеб. для общеобразоват. организаций : базовый уровень/ В.П. Максаковский. – 26-е изд.– М.: Просвещение,2018.–416 с.: ил.,карт.</w:t>
            </w:r>
          </w:p>
        </w:tc>
        <w:tc>
          <w:tcPr>
            <w:tcW w:w="2977" w:type="dxa"/>
          </w:tcPr>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Атлас</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 xml:space="preserve"> 10- 11 классы. </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 xml:space="preserve"> </w:t>
            </w:r>
          </w:p>
          <w:p w:rsidR="00F77C56" w:rsidRPr="00652028" w:rsidRDefault="00F77C56" w:rsidP="005C0BBE">
            <w:pPr>
              <w:tabs>
                <w:tab w:val="left" w:pos="1065"/>
              </w:tabs>
              <w:jc w:val="both"/>
              <w:rPr>
                <w:rFonts w:ascii="Times New Roman" w:hAnsi="Times New Roman"/>
                <w:sz w:val="24"/>
                <w:szCs w:val="24"/>
              </w:rPr>
            </w:pP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 xml:space="preserve">Контурные карты </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 xml:space="preserve"> 10-11 классы. </w:t>
            </w:r>
          </w:p>
          <w:p w:rsidR="00F77C56" w:rsidRPr="00652028" w:rsidRDefault="00F77C56" w:rsidP="005C0BBE">
            <w:pPr>
              <w:tabs>
                <w:tab w:val="left" w:pos="1065"/>
              </w:tabs>
              <w:jc w:val="both"/>
              <w:rPr>
                <w:rFonts w:ascii="Times New Roman" w:hAnsi="Times New Roman"/>
                <w:sz w:val="24"/>
                <w:szCs w:val="24"/>
              </w:rPr>
            </w:pPr>
          </w:p>
          <w:p w:rsidR="00F77C56" w:rsidRPr="00652028" w:rsidRDefault="00F77C56" w:rsidP="005C0BBE">
            <w:pPr>
              <w:tabs>
                <w:tab w:val="left" w:pos="1065"/>
              </w:tabs>
              <w:jc w:val="both"/>
              <w:rPr>
                <w:rFonts w:ascii="Times New Roman" w:hAnsi="Times New Roman"/>
                <w:sz w:val="24"/>
                <w:szCs w:val="24"/>
              </w:rPr>
            </w:pP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Максаковский  В.П.</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География. Методические рекомендации. 10-11 классы : учеб. пособие для общеобразоват. организаций /  В.П. Максаковский, Д.В.Заяц. – 4-е изд., перераб.– М.: Просвещение, 2020. – 207с.</w:t>
            </w: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Физическая культура, экология и основы безопасности жизнедеятельности</w:t>
            </w: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Физическая культура</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10-11 классы</w:t>
            </w:r>
          </w:p>
        </w:tc>
        <w:tc>
          <w:tcPr>
            <w:tcW w:w="1843"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Лях В.И.</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Физическая культура. Рабочие программы. Предметная линия учебников В.И. Ляха 10 – 11 классы : пособие для учителей общеобразоват. организаций / В.И. Лях. – М.: Просвещение, </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2015. – 80 с.</w:t>
            </w:r>
          </w:p>
        </w:tc>
        <w:tc>
          <w:tcPr>
            <w:tcW w:w="1984" w:type="dxa"/>
          </w:tcPr>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Лях В.И.</w:t>
            </w:r>
          </w:p>
          <w:p w:rsidR="00F77C56" w:rsidRPr="00652028" w:rsidRDefault="00F77C56" w:rsidP="005C0BBE">
            <w:pPr>
              <w:pStyle w:val="af2"/>
              <w:rPr>
                <w:rFonts w:ascii="Times New Roman" w:hAnsi="Times New Roman"/>
                <w:sz w:val="24"/>
                <w:szCs w:val="24"/>
              </w:rPr>
            </w:pPr>
            <w:r w:rsidRPr="00652028">
              <w:rPr>
                <w:rFonts w:ascii="Times New Roman" w:hAnsi="Times New Roman"/>
                <w:sz w:val="24"/>
                <w:szCs w:val="24"/>
              </w:rPr>
              <w:t xml:space="preserve">     Физическая культура. 10 – 11 классы: учеб. для общеобразоват. организаций: базовый уровень / В.И. Лях. – 5-е изд.–М.: Просвещение, 2018. –255 с. :ил.</w:t>
            </w:r>
          </w:p>
        </w:tc>
        <w:tc>
          <w:tcPr>
            <w:tcW w:w="2977" w:type="dxa"/>
          </w:tcPr>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Лях В.И.</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 xml:space="preserve">      Физическая культура. Методические рекомендации 10-11 классы : учеб. пособие для образоват. организаций / В.И. Лях.–М.: Просвещение,2017.– 191с.</w:t>
            </w:r>
          </w:p>
        </w:tc>
      </w:tr>
      <w:tr w:rsidR="00F77C56" w:rsidRPr="00652028" w:rsidTr="005C0BBE">
        <w:tc>
          <w:tcPr>
            <w:tcW w:w="817" w:type="dxa"/>
          </w:tcPr>
          <w:p w:rsidR="00F77C56" w:rsidRPr="00652028" w:rsidRDefault="00F77C56" w:rsidP="005C0BBE">
            <w:pPr>
              <w:tabs>
                <w:tab w:val="left" w:pos="1065"/>
              </w:tabs>
              <w:jc w:val="both"/>
              <w:rPr>
                <w:rFonts w:ascii="Times New Roman" w:hAnsi="Times New Roman"/>
                <w:sz w:val="24"/>
                <w:szCs w:val="24"/>
              </w:rPr>
            </w:pPr>
          </w:p>
        </w:tc>
        <w:tc>
          <w:tcPr>
            <w:tcW w:w="1276" w:type="dxa"/>
          </w:tcPr>
          <w:p w:rsidR="00F77C56" w:rsidRPr="00652028" w:rsidRDefault="00F77C56" w:rsidP="005C0BBE">
            <w:pPr>
              <w:jc w:val="both"/>
              <w:rPr>
                <w:rFonts w:ascii="Times New Roman" w:hAnsi="Times New Roman"/>
                <w:sz w:val="24"/>
                <w:szCs w:val="24"/>
              </w:rPr>
            </w:pPr>
          </w:p>
        </w:tc>
        <w:tc>
          <w:tcPr>
            <w:tcW w:w="1559" w:type="dxa"/>
          </w:tcPr>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Основы безопасности жизнедеятельности</w:t>
            </w:r>
          </w:p>
          <w:p w:rsidR="00F77C56" w:rsidRPr="00652028" w:rsidRDefault="00F77C56" w:rsidP="005C0BBE">
            <w:pPr>
              <w:jc w:val="both"/>
              <w:rPr>
                <w:rFonts w:ascii="Times New Roman" w:hAnsi="Times New Roman"/>
                <w:sz w:val="24"/>
                <w:szCs w:val="24"/>
              </w:rPr>
            </w:pPr>
            <w:r w:rsidRPr="00652028">
              <w:rPr>
                <w:rFonts w:ascii="Times New Roman" w:hAnsi="Times New Roman"/>
                <w:sz w:val="24"/>
                <w:szCs w:val="24"/>
              </w:rPr>
              <w:t>10-11 классы</w:t>
            </w:r>
          </w:p>
        </w:tc>
        <w:tc>
          <w:tcPr>
            <w:tcW w:w="1843" w:type="dxa"/>
          </w:tcPr>
          <w:p w:rsidR="00F77C56" w:rsidRPr="00652028" w:rsidRDefault="00F77C56" w:rsidP="005C0BBE">
            <w:pPr>
              <w:rPr>
                <w:rFonts w:ascii="Times New Roman" w:hAnsi="Times New Roman"/>
                <w:sz w:val="24"/>
                <w:szCs w:val="24"/>
              </w:rPr>
            </w:pPr>
            <w:r w:rsidRPr="00652028">
              <w:rPr>
                <w:rFonts w:ascii="Times New Roman" w:hAnsi="Times New Roman"/>
                <w:sz w:val="24"/>
                <w:szCs w:val="24"/>
              </w:rPr>
              <w:t xml:space="preserve">  Ким, С. В.</w:t>
            </w:r>
          </w:p>
          <w:p w:rsidR="00F77C56" w:rsidRPr="00652028" w:rsidRDefault="00F77C56" w:rsidP="005C0BBE">
            <w:pPr>
              <w:rPr>
                <w:rFonts w:ascii="Times New Roman" w:hAnsi="Times New Roman"/>
                <w:sz w:val="24"/>
                <w:szCs w:val="24"/>
              </w:rPr>
            </w:pPr>
            <w:r w:rsidRPr="00652028">
              <w:rPr>
                <w:rFonts w:ascii="Times New Roman" w:hAnsi="Times New Roman"/>
                <w:sz w:val="24"/>
                <w:szCs w:val="24"/>
              </w:rPr>
              <w:t xml:space="preserve">   Основы безопасности жизнедеятельности. Базовый уровень : рабочая программа. 10–11 классы : учебно-методическое </w:t>
            </w:r>
          </w:p>
          <w:p w:rsidR="00F77C56" w:rsidRPr="00652028" w:rsidRDefault="00F77C56" w:rsidP="005C0BBE">
            <w:pPr>
              <w:rPr>
                <w:rFonts w:ascii="Times New Roman" w:hAnsi="Times New Roman"/>
                <w:sz w:val="24"/>
                <w:szCs w:val="24"/>
              </w:rPr>
            </w:pPr>
            <w:r w:rsidRPr="00652028">
              <w:rPr>
                <w:rFonts w:ascii="Times New Roman" w:hAnsi="Times New Roman"/>
                <w:sz w:val="24"/>
                <w:szCs w:val="24"/>
              </w:rPr>
              <w:t>пособие / С. В. Ким. — М. : Вентана-Граф, 2019. — 105 с. — (Российский учебник).</w:t>
            </w:r>
          </w:p>
          <w:p w:rsidR="00F77C56" w:rsidRPr="00652028" w:rsidRDefault="00F77C56" w:rsidP="005C0BBE">
            <w:pPr>
              <w:pStyle w:val="af2"/>
              <w:rPr>
                <w:rFonts w:ascii="Times New Roman" w:hAnsi="Times New Roman"/>
                <w:sz w:val="24"/>
                <w:szCs w:val="24"/>
              </w:rPr>
            </w:pPr>
          </w:p>
        </w:tc>
        <w:tc>
          <w:tcPr>
            <w:tcW w:w="1984" w:type="dxa"/>
          </w:tcPr>
          <w:p w:rsidR="00F77C56" w:rsidRPr="00652028" w:rsidRDefault="00F77C56" w:rsidP="005C0BBE">
            <w:pPr>
              <w:rPr>
                <w:rFonts w:ascii="Times New Roman" w:hAnsi="Times New Roman"/>
                <w:sz w:val="24"/>
                <w:szCs w:val="24"/>
              </w:rPr>
            </w:pPr>
            <w:r w:rsidRPr="00652028">
              <w:rPr>
                <w:rFonts w:ascii="Times New Roman" w:hAnsi="Times New Roman"/>
                <w:sz w:val="24"/>
                <w:szCs w:val="24"/>
              </w:rPr>
              <w:t>Ким,С.В. , Горский В.А.</w:t>
            </w:r>
          </w:p>
          <w:p w:rsidR="00F77C56" w:rsidRPr="00652028" w:rsidRDefault="00F77C56" w:rsidP="005C0BBE">
            <w:pPr>
              <w:rPr>
                <w:rFonts w:ascii="Times New Roman" w:hAnsi="Times New Roman"/>
                <w:sz w:val="24"/>
                <w:szCs w:val="24"/>
              </w:rPr>
            </w:pPr>
            <w:r w:rsidRPr="00652028">
              <w:rPr>
                <w:rFonts w:ascii="Times New Roman" w:hAnsi="Times New Roman"/>
                <w:sz w:val="24"/>
                <w:szCs w:val="24"/>
              </w:rPr>
              <w:t xml:space="preserve">    Основы безопасности жизнедеятельности. 10-11 классы. Базовый уровень: учебник . – М.: Вентана – Граф, 2019.</w:t>
            </w:r>
          </w:p>
          <w:p w:rsidR="00F77C56" w:rsidRPr="00652028" w:rsidRDefault="00F77C56" w:rsidP="005C0BBE">
            <w:pPr>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p w:rsidR="00F77C56" w:rsidRPr="00652028" w:rsidRDefault="00F77C56" w:rsidP="005C0BBE">
            <w:pPr>
              <w:pStyle w:val="af2"/>
              <w:rPr>
                <w:rFonts w:ascii="Times New Roman" w:hAnsi="Times New Roman"/>
                <w:sz w:val="24"/>
                <w:szCs w:val="24"/>
              </w:rPr>
            </w:pPr>
          </w:p>
        </w:tc>
        <w:tc>
          <w:tcPr>
            <w:tcW w:w="2977" w:type="dxa"/>
          </w:tcPr>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Ким, С. В.</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 xml:space="preserve">   Основы безопасности жизнедеятельности. Базовый уро-вень. 10–11 классы : методическое пособие / С. В. Ким. — М. : </w:t>
            </w:r>
          </w:p>
          <w:p w:rsidR="00F77C56" w:rsidRPr="00652028" w:rsidRDefault="00F77C56" w:rsidP="005C0BBE">
            <w:pPr>
              <w:tabs>
                <w:tab w:val="left" w:pos="1065"/>
              </w:tabs>
              <w:jc w:val="both"/>
              <w:rPr>
                <w:rFonts w:ascii="Times New Roman" w:hAnsi="Times New Roman"/>
                <w:sz w:val="24"/>
                <w:szCs w:val="24"/>
              </w:rPr>
            </w:pPr>
            <w:r w:rsidRPr="00652028">
              <w:rPr>
                <w:rFonts w:ascii="Times New Roman" w:hAnsi="Times New Roman"/>
                <w:sz w:val="24"/>
                <w:szCs w:val="24"/>
              </w:rPr>
              <w:t>Вентана-Граф, 2020. — 104, [8] с. — (Российский учебник).</w:t>
            </w:r>
          </w:p>
        </w:tc>
      </w:tr>
    </w:tbl>
    <w:p w:rsidR="00F77C56" w:rsidRDefault="00F77C56" w:rsidP="00F77C56">
      <w:pPr>
        <w:pStyle w:val="12"/>
        <w:ind w:firstLine="0"/>
        <w:rPr>
          <w:b/>
          <w:szCs w:val="24"/>
        </w:rPr>
      </w:pPr>
    </w:p>
    <w:p w:rsidR="00F77C56" w:rsidRDefault="00F77C56" w:rsidP="00F77C56">
      <w:pPr>
        <w:pStyle w:val="12"/>
        <w:rPr>
          <w:szCs w:val="24"/>
          <w:u w:val="single"/>
        </w:rPr>
      </w:pPr>
      <w:r>
        <w:rPr>
          <w:szCs w:val="24"/>
          <w:u w:val="single"/>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F77C56" w:rsidRDefault="00F77C56" w:rsidP="00F77C56">
      <w:pPr>
        <w:pStyle w:val="12"/>
        <w:rPr>
          <w:szCs w:val="24"/>
        </w:rPr>
      </w:pPr>
    </w:p>
    <w:p w:rsidR="00F77C56" w:rsidRDefault="00F77C56" w:rsidP="00F77C56">
      <w:pPr>
        <w:pStyle w:val="12"/>
        <w:rPr>
          <w:szCs w:val="24"/>
        </w:rPr>
      </w:pPr>
      <w:r>
        <w:rPr>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 </w:t>
      </w:r>
    </w:p>
    <w:p w:rsidR="00F77C56" w:rsidRDefault="00F77C56" w:rsidP="00F77C56">
      <w:pPr>
        <w:pStyle w:val="12"/>
        <w:rPr>
          <w:szCs w:val="24"/>
        </w:rPr>
      </w:pPr>
      <w:r>
        <w:rPr>
          <w:szCs w:val="24"/>
        </w:rPr>
        <w:t xml:space="preserve">В качестве задач на ближайшую перспективу определены следующие: </w:t>
      </w:r>
    </w:p>
    <w:p w:rsidR="00F77C56" w:rsidRDefault="00F77C56" w:rsidP="00F77C56">
      <w:pPr>
        <w:pStyle w:val="12"/>
        <w:rPr>
          <w:szCs w:val="24"/>
        </w:rPr>
      </w:pPr>
      <w:r>
        <w:rPr>
          <w:szCs w:val="24"/>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rsidR="00F77C56" w:rsidRDefault="00F77C56" w:rsidP="00F77C56">
      <w:pPr>
        <w:pStyle w:val="12"/>
        <w:rPr>
          <w:szCs w:val="24"/>
        </w:rPr>
      </w:pPr>
      <w:r>
        <w:rPr>
          <w:szCs w:val="24"/>
        </w:rPr>
        <w:t xml:space="preserve">разработать и внедрить систему оценки качества образования, соответствующую требованиям ФГОС СОО; </w:t>
      </w:r>
    </w:p>
    <w:p w:rsidR="00F77C56" w:rsidRDefault="00F77C56" w:rsidP="00F77C56">
      <w:pPr>
        <w:pStyle w:val="12"/>
        <w:rPr>
          <w:szCs w:val="24"/>
        </w:rPr>
      </w:pPr>
      <w:r>
        <w:rPr>
          <w:szCs w:val="24"/>
        </w:rPr>
        <w:t xml:space="preserve">разработать локальные акты, регламентирующие отдельные вопросы реализации ФГОС СОО, в том числе для детей с ОВЗ; </w:t>
      </w:r>
    </w:p>
    <w:p w:rsidR="00F77C56" w:rsidRDefault="00F77C56" w:rsidP="00F77C56">
      <w:pPr>
        <w:pStyle w:val="12"/>
        <w:rPr>
          <w:szCs w:val="24"/>
        </w:rPr>
      </w:pPr>
      <w:r>
        <w:rPr>
          <w:szCs w:val="24"/>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F77C56" w:rsidRDefault="00F77C56" w:rsidP="00F77C56">
      <w:pPr>
        <w:pStyle w:val="12"/>
        <w:rPr>
          <w:szCs w:val="24"/>
        </w:rPr>
      </w:pPr>
      <w:r>
        <w:rPr>
          <w:szCs w:val="24"/>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СОО; </w:t>
      </w:r>
    </w:p>
    <w:p w:rsidR="00F77C56" w:rsidRDefault="00F77C56" w:rsidP="00F77C56">
      <w:pPr>
        <w:pStyle w:val="12"/>
        <w:rPr>
          <w:szCs w:val="24"/>
        </w:rPr>
      </w:pPr>
      <w:r>
        <w:rPr>
          <w:szCs w:val="24"/>
        </w:rPr>
        <w:t xml:space="preserve">-привести в соответствие с требованиями материально-технические условия реализации ООП СОО; </w:t>
      </w:r>
    </w:p>
    <w:p w:rsidR="00F77C56" w:rsidRDefault="00F77C56" w:rsidP="00F77C56">
      <w:pPr>
        <w:pStyle w:val="12"/>
        <w:rPr>
          <w:szCs w:val="24"/>
        </w:rPr>
      </w:pPr>
      <w:r>
        <w:rPr>
          <w:szCs w:val="24"/>
        </w:rPr>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rsidR="00F77C56" w:rsidRDefault="00F77C56" w:rsidP="00F77C56">
      <w:pPr>
        <w:pStyle w:val="12"/>
        <w:rPr>
          <w:szCs w:val="24"/>
        </w:rPr>
      </w:pPr>
      <w:r>
        <w:rPr>
          <w:szCs w:val="24"/>
        </w:rPr>
        <w:t xml:space="preserve">Наиболее трудно решаемой проблемой является обеспечение необходимых материально-технических условий реализации ООП СОО, требующих больших финансовых вложений. </w:t>
      </w:r>
    </w:p>
    <w:p w:rsidR="00F77C56" w:rsidRDefault="00F77C56" w:rsidP="00F77C56">
      <w:pPr>
        <w:pStyle w:val="12"/>
        <w:rPr>
          <w:szCs w:val="24"/>
        </w:rPr>
      </w:pPr>
      <w:r>
        <w:rPr>
          <w:szCs w:val="24"/>
        </w:rPr>
        <w:t>Для планового изменения условий реализации ООП СОО необходима разработка:</w:t>
      </w:r>
    </w:p>
    <w:p w:rsidR="00F77C56" w:rsidRDefault="00F77C56" w:rsidP="00F77C56">
      <w:pPr>
        <w:pStyle w:val="12"/>
        <w:numPr>
          <w:ilvl w:val="0"/>
          <w:numId w:val="58"/>
        </w:numPr>
        <w:rPr>
          <w:szCs w:val="24"/>
        </w:rPr>
      </w:pPr>
      <w:r>
        <w:rPr>
          <w:szCs w:val="24"/>
        </w:rPr>
        <w:t xml:space="preserve">механизмов достижения целевых ориентиров в системе условий; </w:t>
      </w:r>
    </w:p>
    <w:p w:rsidR="00F77C56" w:rsidRDefault="00F77C56" w:rsidP="00F77C56">
      <w:pPr>
        <w:pStyle w:val="12"/>
        <w:numPr>
          <w:ilvl w:val="0"/>
          <w:numId w:val="58"/>
        </w:numPr>
        <w:rPr>
          <w:szCs w:val="24"/>
        </w:rPr>
      </w:pPr>
      <w:r>
        <w:rPr>
          <w:szCs w:val="24"/>
        </w:rPr>
        <w:t xml:space="preserve">сетевого графика по формированию необходимой системы условий; </w:t>
      </w:r>
    </w:p>
    <w:p w:rsidR="00F77C56" w:rsidRDefault="00F77C56" w:rsidP="00F77C56">
      <w:pPr>
        <w:pStyle w:val="12"/>
        <w:numPr>
          <w:ilvl w:val="0"/>
          <w:numId w:val="58"/>
        </w:numPr>
        <w:rPr>
          <w:szCs w:val="24"/>
        </w:rPr>
      </w:pPr>
      <w:r>
        <w:rPr>
          <w:szCs w:val="24"/>
        </w:rPr>
        <w:t xml:space="preserve">контроля з состояния  системы условий </w:t>
      </w:r>
    </w:p>
    <w:p w:rsidR="00F77C56" w:rsidRDefault="00F77C56" w:rsidP="00F77C56">
      <w:pPr>
        <w:pStyle w:val="12"/>
        <w:rPr>
          <w:szCs w:val="24"/>
        </w:rPr>
      </w:pPr>
      <w:bookmarkStart w:id="242" w:name="_Toc406059072"/>
      <w:bookmarkStart w:id="243" w:name="_Toc409691741"/>
      <w:bookmarkStart w:id="244" w:name="_Toc410654085"/>
      <w:bookmarkStart w:id="245" w:name="_Toc414553291"/>
    </w:p>
    <w:p w:rsidR="00F77C56" w:rsidRDefault="00F77C56" w:rsidP="00F77C56">
      <w:pPr>
        <w:pStyle w:val="12"/>
        <w:jc w:val="center"/>
        <w:rPr>
          <w:b/>
          <w:szCs w:val="24"/>
        </w:rPr>
      </w:pPr>
      <w:r>
        <w:rPr>
          <w:b/>
          <w:szCs w:val="24"/>
        </w:rPr>
        <w:t>Механизмы достижения целевых ориентиров в системе условий</w:t>
      </w:r>
      <w:bookmarkEnd w:id="242"/>
      <w:bookmarkEnd w:id="243"/>
      <w:bookmarkEnd w:id="244"/>
      <w:bookmarkEnd w:id="245"/>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835"/>
        <w:gridCol w:w="5853"/>
      </w:tblGrid>
      <w:tr w:rsidR="00F77C56" w:rsidTr="005C0BBE">
        <w:trPr>
          <w:trHeight w:val="510"/>
        </w:trPr>
        <w:tc>
          <w:tcPr>
            <w:tcW w:w="959" w:type="dxa"/>
            <w:noWrap/>
          </w:tcPr>
          <w:p w:rsidR="00F77C56" w:rsidRDefault="00F77C56" w:rsidP="005C0BBE">
            <w:pPr>
              <w:pStyle w:val="12"/>
              <w:rPr>
                <w:szCs w:val="24"/>
              </w:rPr>
            </w:pPr>
            <w:r>
              <w:rPr>
                <w:szCs w:val="24"/>
              </w:rPr>
              <w:t>№ п/п</w:t>
            </w:r>
          </w:p>
        </w:tc>
        <w:tc>
          <w:tcPr>
            <w:tcW w:w="2835" w:type="dxa"/>
            <w:noWrap/>
          </w:tcPr>
          <w:p w:rsidR="00F77C56" w:rsidRDefault="00F77C56" w:rsidP="005C0BBE">
            <w:pPr>
              <w:pStyle w:val="12"/>
              <w:rPr>
                <w:szCs w:val="24"/>
              </w:rPr>
            </w:pPr>
            <w:r>
              <w:rPr>
                <w:szCs w:val="24"/>
              </w:rPr>
              <w:t>Целевой ориентир в системе условий</w:t>
            </w:r>
          </w:p>
        </w:tc>
        <w:tc>
          <w:tcPr>
            <w:tcW w:w="5853" w:type="dxa"/>
            <w:noWrap/>
          </w:tcPr>
          <w:p w:rsidR="00F77C56" w:rsidRDefault="00F77C56" w:rsidP="005C0BBE">
            <w:pPr>
              <w:pStyle w:val="12"/>
              <w:rPr>
                <w:szCs w:val="24"/>
              </w:rPr>
            </w:pPr>
            <w:r>
              <w:rPr>
                <w:szCs w:val="24"/>
              </w:rPr>
              <w:t>Механизмы достижения целевых ориентиров в системе условий</w:t>
            </w:r>
          </w:p>
        </w:tc>
      </w:tr>
      <w:tr w:rsidR="00F77C56" w:rsidTr="005C0BBE">
        <w:trPr>
          <w:trHeight w:val="2243"/>
        </w:trPr>
        <w:tc>
          <w:tcPr>
            <w:tcW w:w="959" w:type="dxa"/>
            <w:noWrap/>
          </w:tcPr>
          <w:p w:rsidR="00F77C56" w:rsidRDefault="00F77C56" w:rsidP="005C0BBE">
            <w:pPr>
              <w:pStyle w:val="12"/>
              <w:rPr>
                <w:szCs w:val="24"/>
              </w:rPr>
            </w:pPr>
            <w:r>
              <w:rPr>
                <w:szCs w:val="24"/>
              </w:rPr>
              <w:t xml:space="preserve">1 </w:t>
            </w:r>
          </w:p>
        </w:tc>
        <w:tc>
          <w:tcPr>
            <w:tcW w:w="2835" w:type="dxa"/>
            <w:noWrap/>
          </w:tcPr>
          <w:p w:rsidR="00F77C56" w:rsidRDefault="00F77C56" w:rsidP="005C0BBE">
            <w:pPr>
              <w:pStyle w:val="12"/>
              <w:rPr>
                <w:szCs w:val="24"/>
              </w:rPr>
            </w:pPr>
            <w:r>
              <w:rPr>
                <w:szCs w:val="24"/>
              </w:rPr>
              <w:t xml:space="preserve">Наличие локальных нормативных правовых актов и их использование всеми участниками образовательных отношений </w:t>
            </w:r>
          </w:p>
        </w:tc>
        <w:tc>
          <w:tcPr>
            <w:tcW w:w="5853" w:type="dxa"/>
            <w:noWrap/>
          </w:tcPr>
          <w:p w:rsidR="00F77C56" w:rsidRDefault="00F77C56" w:rsidP="005C0BBE">
            <w:pPr>
              <w:pStyle w:val="12"/>
              <w:rPr>
                <w:szCs w:val="24"/>
              </w:rPr>
            </w:pPr>
            <w:r>
              <w:rPr>
                <w:szCs w:val="24"/>
              </w:rPr>
              <w:t xml:space="preserve">внесение изменений в локальные нормативные правовые акты в соответствии с изменением действующего законодательства; </w:t>
            </w:r>
          </w:p>
          <w:p w:rsidR="00F77C56" w:rsidRDefault="00F77C56" w:rsidP="005C0BBE">
            <w:pPr>
              <w:pStyle w:val="12"/>
              <w:rPr>
                <w:szCs w:val="24"/>
              </w:rPr>
            </w:pPr>
            <w:r>
              <w:rPr>
                <w:szCs w:val="24"/>
              </w:rPr>
              <w:t xml:space="preserve">качественное правовое обеспечение всех направлений деятельности основной школы в соответствии с ООП; </w:t>
            </w:r>
          </w:p>
          <w:p w:rsidR="00F77C56" w:rsidRDefault="00F77C56" w:rsidP="005C0BBE">
            <w:pPr>
              <w:pStyle w:val="12"/>
              <w:rPr>
                <w:szCs w:val="24"/>
              </w:rPr>
            </w:pPr>
            <w:r>
              <w:rPr>
                <w:szCs w:val="24"/>
              </w:rPr>
              <w:t xml:space="preserve">правовое просвещение участников образовательных отношений </w:t>
            </w:r>
          </w:p>
        </w:tc>
      </w:tr>
      <w:tr w:rsidR="00F77C56" w:rsidTr="005C0BBE">
        <w:trPr>
          <w:trHeight w:val="273"/>
        </w:trPr>
        <w:tc>
          <w:tcPr>
            <w:tcW w:w="959" w:type="dxa"/>
            <w:noWrap/>
          </w:tcPr>
          <w:p w:rsidR="00F77C56" w:rsidRDefault="00F77C56" w:rsidP="005C0BBE">
            <w:pPr>
              <w:pStyle w:val="12"/>
              <w:rPr>
                <w:szCs w:val="24"/>
              </w:rPr>
            </w:pPr>
            <w:r>
              <w:rPr>
                <w:szCs w:val="24"/>
              </w:rPr>
              <w:t xml:space="preserve">2 </w:t>
            </w:r>
          </w:p>
        </w:tc>
        <w:tc>
          <w:tcPr>
            <w:tcW w:w="2835" w:type="dxa"/>
            <w:noWrap/>
          </w:tcPr>
          <w:p w:rsidR="00F77C56" w:rsidRDefault="00F77C56" w:rsidP="005C0BBE">
            <w:pPr>
              <w:pStyle w:val="12"/>
              <w:rPr>
                <w:szCs w:val="24"/>
              </w:rPr>
            </w:pPr>
            <w:r>
              <w:rPr>
                <w:szCs w:val="24"/>
              </w:rPr>
              <w:t xml:space="preserve">Наличие учебного плана, плана внеурочной деятельности учитывающего разные формы учебной деятельности (урочной и внеурочной) </w:t>
            </w:r>
          </w:p>
        </w:tc>
        <w:tc>
          <w:tcPr>
            <w:tcW w:w="5853" w:type="dxa"/>
            <w:noWrap/>
          </w:tcPr>
          <w:p w:rsidR="00F77C56" w:rsidRDefault="00F77C56" w:rsidP="005C0BBE">
            <w:pPr>
              <w:pStyle w:val="12"/>
              <w:rPr>
                <w:szCs w:val="24"/>
              </w:rPr>
            </w:pPr>
            <w:r>
              <w:rPr>
                <w:szCs w:val="24"/>
              </w:rPr>
              <w:t xml:space="preserve">эффективная система управленческой деятельности; </w:t>
            </w:r>
          </w:p>
          <w:p w:rsidR="00F77C56" w:rsidRDefault="00F77C56" w:rsidP="005C0BBE">
            <w:pPr>
              <w:pStyle w:val="12"/>
              <w:rPr>
                <w:szCs w:val="24"/>
              </w:rPr>
            </w:pPr>
            <w:r>
              <w:rPr>
                <w:szCs w:val="24"/>
              </w:rPr>
              <w:t>реализация плана ВУК.</w:t>
            </w:r>
          </w:p>
          <w:p w:rsidR="00F77C56" w:rsidRDefault="00F77C56" w:rsidP="005C0BBE">
            <w:pPr>
              <w:pStyle w:val="12"/>
              <w:rPr>
                <w:szCs w:val="24"/>
              </w:rPr>
            </w:pPr>
            <w:r>
              <w:rPr>
                <w:szCs w:val="24"/>
              </w:rPr>
              <w:t xml:space="preserve">реализация планов работы предметных МО ;  </w:t>
            </w:r>
          </w:p>
        </w:tc>
      </w:tr>
      <w:tr w:rsidR="00F77C56" w:rsidTr="005C0BBE">
        <w:trPr>
          <w:trHeight w:val="2415"/>
        </w:trPr>
        <w:tc>
          <w:tcPr>
            <w:tcW w:w="959" w:type="dxa"/>
            <w:noWrap/>
          </w:tcPr>
          <w:p w:rsidR="00F77C56" w:rsidRDefault="00F77C56" w:rsidP="005C0BBE">
            <w:pPr>
              <w:pStyle w:val="12"/>
              <w:rPr>
                <w:szCs w:val="24"/>
              </w:rPr>
            </w:pPr>
            <w:r>
              <w:rPr>
                <w:szCs w:val="24"/>
              </w:rPr>
              <w:t xml:space="preserve">3 </w:t>
            </w:r>
          </w:p>
        </w:tc>
        <w:tc>
          <w:tcPr>
            <w:tcW w:w="2835" w:type="dxa"/>
            <w:noWrap/>
          </w:tcPr>
          <w:p w:rsidR="00F77C56" w:rsidRDefault="00F77C56" w:rsidP="005C0BBE">
            <w:pPr>
              <w:pStyle w:val="12"/>
              <w:rPr>
                <w:szCs w:val="24"/>
              </w:rPr>
            </w:pPr>
            <w:r>
              <w:rPr>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53" w:type="dxa"/>
            <w:noWrap/>
          </w:tcPr>
          <w:p w:rsidR="00F77C56" w:rsidRDefault="00F77C56" w:rsidP="005C0BBE">
            <w:pPr>
              <w:pStyle w:val="12"/>
              <w:rPr>
                <w:szCs w:val="24"/>
              </w:rPr>
            </w:pPr>
            <w:r>
              <w:rPr>
                <w:szCs w:val="24"/>
              </w:rPr>
              <w:t xml:space="preserve">подбор квалифицированных кадров для работы; </w:t>
            </w:r>
          </w:p>
          <w:p w:rsidR="00F77C56" w:rsidRDefault="00F77C56" w:rsidP="005C0BBE">
            <w:pPr>
              <w:pStyle w:val="12"/>
              <w:rPr>
                <w:szCs w:val="24"/>
              </w:rPr>
            </w:pPr>
            <w:r>
              <w:rPr>
                <w:szCs w:val="24"/>
              </w:rPr>
              <w:t xml:space="preserve">повышение квалификации педагогических работников; </w:t>
            </w:r>
          </w:p>
          <w:p w:rsidR="00F77C56" w:rsidRDefault="00F77C56" w:rsidP="005C0BBE">
            <w:pPr>
              <w:pStyle w:val="12"/>
              <w:rPr>
                <w:szCs w:val="24"/>
              </w:rPr>
            </w:pPr>
            <w:r>
              <w:rPr>
                <w:szCs w:val="24"/>
              </w:rPr>
              <w:t xml:space="preserve">аттестация педагогических работников; </w:t>
            </w:r>
          </w:p>
          <w:p w:rsidR="00F77C56" w:rsidRDefault="00F77C56" w:rsidP="005C0BBE">
            <w:pPr>
              <w:pStyle w:val="12"/>
              <w:rPr>
                <w:szCs w:val="24"/>
              </w:rPr>
            </w:pPr>
            <w:r>
              <w:rPr>
                <w:szCs w:val="24"/>
              </w:rPr>
              <w:t>мониторинг инновационной готовности и профессиональной компетентности педагогических работников;</w:t>
            </w:r>
          </w:p>
          <w:p w:rsidR="00F77C56" w:rsidRDefault="00F77C56" w:rsidP="005C0BBE">
            <w:pPr>
              <w:pStyle w:val="12"/>
              <w:rPr>
                <w:szCs w:val="24"/>
              </w:rPr>
            </w:pPr>
            <w:r>
              <w:rPr>
                <w:szCs w:val="24"/>
              </w:rPr>
              <w:t>эффективное методическое сопровождение деятельности педагогических работников.</w:t>
            </w:r>
          </w:p>
        </w:tc>
      </w:tr>
      <w:tr w:rsidR="00F77C56" w:rsidTr="005C0BBE">
        <w:trPr>
          <w:trHeight w:val="3075"/>
        </w:trPr>
        <w:tc>
          <w:tcPr>
            <w:tcW w:w="959" w:type="dxa"/>
            <w:noWrap/>
          </w:tcPr>
          <w:p w:rsidR="00F77C56" w:rsidRDefault="00F77C56" w:rsidP="005C0BBE">
            <w:pPr>
              <w:pStyle w:val="12"/>
              <w:rPr>
                <w:szCs w:val="24"/>
              </w:rPr>
            </w:pPr>
            <w:r>
              <w:rPr>
                <w:szCs w:val="24"/>
              </w:rPr>
              <w:t xml:space="preserve">4 </w:t>
            </w:r>
          </w:p>
        </w:tc>
        <w:tc>
          <w:tcPr>
            <w:tcW w:w="2835" w:type="dxa"/>
            <w:noWrap/>
          </w:tcPr>
          <w:p w:rsidR="00F77C56" w:rsidRDefault="00F77C56" w:rsidP="005C0BBE">
            <w:pPr>
              <w:pStyle w:val="12"/>
              <w:rPr>
                <w:szCs w:val="24"/>
              </w:rPr>
            </w:pPr>
            <w:r>
              <w:rPr>
                <w:szCs w:val="24"/>
              </w:rP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853" w:type="dxa"/>
            <w:noWrap/>
          </w:tcPr>
          <w:p w:rsidR="00F77C56" w:rsidRDefault="00F77C56" w:rsidP="005C0BBE">
            <w:pPr>
              <w:pStyle w:val="12"/>
              <w:rPr>
                <w:szCs w:val="24"/>
              </w:rPr>
            </w:pPr>
            <w:r>
              <w:rPr>
                <w:szCs w:val="24"/>
              </w:rPr>
              <w:t xml:space="preserve">приобретение цифровых образовательных ресурсов; </w:t>
            </w:r>
          </w:p>
          <w:p w:rsidR="00F77C56" w:rsidRDefault="00F77C56" w:rsidP="005C0BBE">
            <w:pPr>
              <w:pStyle w:val="12"/>
              <w:rPr>
                <w:szCs w:val="24"/>
              </w:rPr>
            </w:pPr>
            <w:r>
              <w:rPr>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F77C56" w:rsidRDefault="00F77C56" w:rsidP="005C0BBE">
            <w:pPr>
              <w:pStyle w:val="12"/>
              <w:rPr>
                <w:szCs w:val="24"/>
              </w:rPr>
            </w:pPr>
            <w:r>
              <w:rPr>
                <w:szCs w:val="24"/>
              </w:rPr>
              <w:t>качественная организация работы официального сайта.</w:t>
            </w:r>
          </w:p>
        </w:tc>
      </w:tr>
      <w:tr w:rsidR="00F77C56" w:rsidTr="005C0BBE">
        <w:trPr>
          <w:trHeight w:val="2685"/>
        </w:trPr>
        <w:tc>
          <w:tcPr>
            <w:tcW w:w="959" w:type="dxa"/>
            <w:noWrap/>
          </w:tcPr>
          <w:p w:rsidR="00F77C56" w:rsidRDefault="00F77C56" w:rsidP="005C0BBE">
            <w:pPr>
              <w:pStyle w:val="12"/>
              <w:rPr>
                <w:szCs w:val="24"/>
              </w:rPr>
            </w:pPr>
            <w:r>
              <w:rPr>
                <w:szCs w:val="24"/>
              </w:rPr>
              <w:t xml:space="preserve">5 </w:t>
            </w:r>
          </w:p>
        </w:tc>
        <w:tc>
          <w:tcPr>
            <w:tcW w:w="2835" w:type="dxa"/>
            <w:noWrap/>
          </w:tcPr>
          <w:p w:rsidR="00F77C56" w:rsidRDefault="00F77C56" w:rsidP="005C0BBE">
            <w:pPr>
              <w:pStyle w:val="12"/>
              <w:rPr>
                <w:szCs w:val="24"/>
              </w:rPr>
            </w:pPr>
            <w:r>
              <w:rPr>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53" w:type="dxa"/>
            <w:noWrap/>
          </w:tcPr>
          <w:p w:rsidR="00F77C56" w:rsidRDefault="00F77C56" w:rsidP="005C0BBE">
            <w:pPr>
              <w:pStyle w:val="12"/>
              <w:rPr>
                <w:szCs w:val="24"/>
              </w:rPr>
            </w:pPr>
            <w:r>
              <w:rPr>
                <w:szCs w:val="24"/>
              </w:rPr>
              <w:t xml:space="preserve">реализация плана ВУК </w:t>
            </w:r>
          </w:p>
          <w:p w:rsidR="00F77C56" w:rsidRDefault="00F77C56" w:rsidP="005C0BBE">
            <w:pPr>
              <w:pStyle w:val="12"/>
              <w:rPr>
                <w:szCs w:val="24"/>
              </w:rPr>
            </w:pPr>
            <w:r>
              <w:rPr>
                <w:szCs w:val="24"/>
              </w:rPr>
              <w:t>эффективная реализация положений системы оценки образовательных достижений учащихся;</w:t>
            </w:r>
          </w:p>
          <w:p w:rsidR="00F77C56" w:rsidRDefault="00F77C56" w:rsidP="005C0BBE">
            <w:pPr>
              <w:pStyle w:val="12"/>
              <w:rPr>
                <w:szCs w:val="24"/>
              </w:rPr>
            </w:pPr>
            <w:r>
              <w:rPr>
                <w:szCs w:val="24"/>
              </w:rPr>
              <w:t>соответствие лицензионным требованиям и аккредитационным нормам образовательной деятельности;</w:t>
            </w:r>
          </w:p>
          <w:p w:rsidR="00F77C56" w:rsidRDefault="00F77C56" w:rsidP="005C0BBE">
            <w:pPr>
              <w:pStyle w:val="12"/>
              <w:rPr>
                <w:szCs w:val="24"/>
              </w:rPr>
            </w:pPr>
            <w:r>
              <w:rPr>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F77C56" w:rsidTr="005C0BBE">
        <w:trPr>
          <w:trHeight w:val="840"/>
        </w:trPr>
        <w:tc>
          <w:tcPr>
            <w:tcW w:w="959" w:type="dxa"/>
            <w:noWrap/>
          </w:tcPr>
          <w:p w:rsidR="00F77C56" w:rsidRDefault="00F77C56" w:rsidP="005C0BBE">
            <w:pPr>
              <w:pStyle w:val="12"/>
              <w:rPr>
                <w:szCs w:val="24"/>
              </w:rPr>
            </w:pPr>
            <w:r>
              <w:rPr>
                <w:szCs w:val="24"/>
              </w:rPr>
              <w:t xml:space="preserve">6 </w:t>
            </w:r>
          </w:p>
        </w:tc>
        <w:tc>
          <w:tcPr>
            <w:tcW w:w="2835" w:type="dxa"/>
            <w:noWrap/>
          </w:tcPr>
          <w:p w:rsidR="00F77C56" w:rsidRDefault="00F77C56" w:rsidP="005C0BBE">
            <w:pPr>
              <w:pStyle w:val="12"/>
              <w:rPr>
                <w:szCs w:val="24"/>
              </w:rPr>
            </w:pPr>
            <w:r>
              <w:rPr>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53" w:type="dxa"/>
            <w:noWrap/>
          </w:tcPr>
          <w:p w:rsidR="00F77C56" w:rsidRDefault="00F77C56" w:rsidP="005C0BBE">
            <w:pPr>
              <w:pStyle w:val="12"/>
              <w:rPr>
                <w:szCs w:val="24"/>
              </w:rPr>
            </w:pPr>
            <w:r>
              <w:rPr>
                <w:szCs w:val="24"/>
              </w:rPr>
              <w:t xml:space="preserve">приобретение учебников, учебных пособий, цифровых образовательных ресурсов; </w:t>
            </w:r>
          </w:p>
          <w:p w:rsidR="00F77C56" w:rsidRDefault="00F77C56" w:rsidP="005C0BBE">
            <w:pPr>
              <w:pStyle w:val="12"/>
              <w:rPr>
                <w:szCs w:val="24"/>
              </w:rPr>
            </w:pPr>
            <w:r>
              <w:rPr>
                <w:szCs w:val="24"/>
              </w:rPr>
              <w:t xml:space="preserve">аттестация учебных кабинетов через проведение смотра учебных кабинетов; </w:t>
            </w:r>
          </w:p>
          <w:p w:rsidR="00F77C56" w:rsidRDefault="00F77C56" w:rsidP="005C0BBE">
            <w:pPr>
              <w:pStyle w:val="12"/>
              <w:rPr>
                <w:szCs w:val="24"/>
              </w:rPr>
            </w:pPr>
            <w:r>
              <w:rPr>
                <w:szCs w:val="24"/>
              </w:rPr>
              <w:t xml:space="preserve">эффективное методическое сопровождение деятельности педагогических работников; </w:t>
            </w:r>
          </w:p>
        </w:tc>
      </w:tr>
      <w:tr w:rsidR="00F77C56" w:rsidTr="005C0BBE">
        <w:trPr>
          <w:trHeight w:val="415"/>
        </w:trPr>
        <w:tc>
          <w:tcPr>
            <w:tcW w:w="959" w:type="dxa"/>
            <w:noWrap/>
          </w:tcPr>
          <w:p w:rsidR="00F77C56" w:rsidRDefault="00F77C56" w:rsidP="005C0BBE">
            <w:pPr>
              <w:pStyle w:val="12"/>
              <w:rPr>
                <w:szCs w:val="24"/>
              </w:rPr>
            </w:pPr>
            <w:r>
              <w:rPr>
                <w:szCs w:val="24"/>
              </w:rPr>
              <w:t xml:space="preserve">7 </w:t>
            </w:r>
          </w:p>
        </w:tc>
        <w:tc>
          <w:tcPr>
            <w:tcW w:w="2835" w:type="dxa"/>
            <w:noWrap/>
          </w:tcPr>
          <w:p w:rsidR="00F77C56" w:rsidRDefault="00F77C56" w:rsidP="005C0BBE">
            <w:pPr>
              <w:pStyle w:val="12"/>
              <w:rPr>
                <w:szCs w:val="24"/>
              </w:rPr>
            </w:pPr>
            <w:r>
              <w:rPr>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853" w:type="dxa"/>
            <w:noWrap/>
          </w:tcPr>
          <w:p w:rsidR="00F77C56" w:rsidRDefault="00F77C56" w:rsidP="005C0BBE">
            <w:pPr>
              <w:pStyle w:val="12"/>
              <w:rPr>
                <w:szCs w:val="24"/>
              </w:rPr>
            </w:pPr>
            <w:r>
              <w:rPr>
                <w:szCs w:val="24"/>
              </w:rPr>
              <w:t xml:space="preserve">эффективное распределение средств субвенции; </w:t>
            </w:r>
          </w:p>
          <w:p w:rsidR="00F77C56" w:rsidRDefault="00F77C56" w:rsidP="005C0BBE">
            <w:pPr>
              <w:pStyle w:val="12"/>
              <w:rPr>
                <w:szCs w:val="24"/>
              </w:rPr>
            </w:pPr>
            <w:r>
              <w:rPr>
                <w:szCs w:val="24"/>
              </w:rPr>
              <w:t xml:space="preserve">привлечение внебюджетных средств, в том числе за счет реализации платных образовательных услуг. </w:t>
            </w:r>
          </w:p>
        </w:tc>
      </w:tr>
    </w:tbl>
    <w:p w:rsidR="00F77C56" w:rsidRDefault="00F77C56" w:rsidP="00F77C56">
      <w:pPr>
        <w:pStyle w:val="12"/>
        <w:rPr>
          <w:szCs w:val="24"/>
        </w:rPr>
        <w:sectPr w:rsidR="00F77C56">
          <w:headerReference w:type="default" r:id="rId14"/>
          <w:pgSz w:w="11906" w:h="16838"/>
          <w:pgMar w:top="1134" w:right="567" w:bottom="1134" w:left="993" w:header="680" w:footer="567" w:gutter="0"/>
          <w:cols w:space="708"/>
          <w:docGrid w:linePitch="360"/>
        </w:sectPr>
      </w:pPr>
    </w:p>
    <w:p w:rsidR="00F77C56" w:rsidRDefault="00F77C56" w:rsidP="00F77C56">
      <w:pPr>
        <w:tabs>
          <w:tab w:val="left" w:pos="720"/>
        </w:tabs>
        <w:jc w:val="center"/>
        <w:rPr>
          <w:rStyle w:val="dash041e005f0431005f044b005f0447005f043d005f044b005f0439005f005fchar1char1"/>
          <w:b/>
        </w:rPr>
      </w:pPr>
      <w:r>
        <w:rPr>
          <w:rStyle w:val="dash041e005f0431005f044b005f0447005f043d005f044b005f0439005f005fchar1char1"/>
          <w:b/>
        </w:rPr>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W w:w="1497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tblPr>
      <w:tblGrid>
        <w:gridCol w:w="2080"/>
        <w:gridCol w:w="5083"/>
        <w:gridCol w:w="1639"/>
        <w:gridCol w:w="11"/>
        <w:gridCol w:w="1650"/>
        <w:gridCol w:w="40"/>
        <w:gridCol w:w="4470"/>
      </w:tblGrid>
      <w:tr w:rsidR="00F77C56" w:rsidTr="005C0BBE">
        <w:trPr>
          <w:trHeight w:val="111"/>
        </w:trPr>
        <w:tc>
          <w:tcPr>
            <w:tcW w:w="2080" w:type="dxa"/>
            <w:noWrap/>
          </w:tcPr>
          <w:p w:rsidR="00F77C56" w:rsidRDefault="00F77C56" w:rsidP="005C0BBE">
            <w:pPr>
              <w:pStyle w:val="12"/>
              <w:ind w:firstLine="0"/>
            </w:pPr>
            <w:r>
              <w:t>Направления мероприятий</w:t>
            </w:r>
          </w:p>
        </w:tc>
        <w:tc>
          <w:tcPr>
            <w:tcW w:w="5083" w:type="dxa"/>
            <w:noWrap/>
          </w:tcPr>
          <w:p w:rsidR="00F77C56" w:rsidRDefault="00F77C56" w:rsidP="005C0BBE">
            <w:pPr>
              <w:pStyle w:val="12"/>
            </w:pPr>
            <w:r>
              <w:t>Мероприятия</w:t>
            </w:r>
          </w:p>
        </w:tc>
        <w:tc>
          <w:tcPr>
            <w:tcW w:w="1650" w:type="dxa"/>
            <w:gridSpan w:val="2"/>
            <w:noWrap/>
          </w:tcPr>
          <w:p w:rsidR="00F77C56" w:rsidRDefault="00F77C56" w:rsidP="005C0BBE">
            <w:pPr>
              <w:pStyle w:val="12"/>
            </w:pPr>
            <w:r>
              <w:t>Сроки</w:t>
            </w:r>
          </w:p>
        </w:tc>
        <w:tc>
          <w:tcPr>
            <w:tcW w:w="1650" w:type="dxa"/>
            <w:noWrap/>
          </w:tcPr>
          <w:p w:rsidR="00F77C56" w:rsidRDefault="00F77C56" w:rsidP="005C0BBE">
            <w:pPr>
              <w:pStyle w:val="12"/>
              <w:ind w:firstLine="0"/>
            </w:pPr>
            <w:r>
              <w:t>Ответственный</w:t>
            </w:r>
          </w:p>
        </w:tc>
        <w:tc>
          <w:tcPr>
            <w:tcW w:w="4510" w:type="dxa"/>
            <w:gridSpan w:val="2"/>
            <w:noWrap/>
          </w:tcPr>
          <w:p w:rsidR="00F77C56" w:rsidRDefault="00F77C56" w:rsidP="005C0BBE">
            <w:pPr>
              <w:pStyle w:val="12"/>
            </w:pPr>
            <w:r>
              <w:t>Планируемый результат</w:t>
            </w:r>
          </w:p>
        </w:tc>
      </w:tr>
      <w:tr w:rsidR="00F77C56" w:rsidTr="005C0BBE">
        <w:trPr>
          <w:trHeight w:val="111"/>
        </w:trPr>
        <w:tc>
          <w:tcPr>
            <w:tcW w:w="2080" w:type="dxa"/>
            <w:vMerge w:val="restart"/>
            <w:noWrap/>
          </w:tcPr>
          <w:p w:rsidR="00F77C56" w:rsidRDefault="00F77C56" w:rsidP="005C0BBE">
            <w:pPr>
              <w:pStyle w:val="12"/>
            </w:pPr>
            <w:r>
              <w:t>Организационное и нормативное обеспечение введения ФГОС СОО</w:t>
            </w:r>
          </w:p>
        </w:tc>
        <w:tc>
          <w:tcPr>
            <w:tcW w:w="12893" w:type="dxa"/>
            <w:gridSpan w:val="6"/>
            <w:noWrap/>
          </w:tcPr>
          <w:p w:rsidR="00F77C56" w:rsidRDefault="00F77C56" w:rsidP="005C0BBE">
            <w:pPr>
              <w:pStyle w:val="12"/>
            </w:pPr>
            <w:r>
              <w:t>Цель: организационное и нормативное обеспечение подготовки училища  к введению  ФГОС СОО</w:t>
            </w:r>
          </w:p>
        </w:tc>
      </w:tr>
      <w:tr w:rsidR="00F77C56" w:rsidTr="005C0BBE">
        <w:trPr>
          <w:trHeight w:val="1315"/>
        </w:trPr>
        <w:tc>
          <w:tcPr>
            <w:tcW w:w="2080" w:type="dxa"/>
            <w:vMerge/>
            <w:noWrap/>
          </w:tcPr>
          <w:p w:rsidR="00F77C56" w:rsidRDefault="00F77C56" w:rsidP="005C0BBE">
            <w:pPr>
              <w:pStyle w:val="12"/>
            </w:pPr>
          </w:p>
        </w:tc>
        <w:tc>
          <w:tcPr>
            <w:tcW w:w="5083" w:type="dxa"/>
            <w:noWrap/>
          </w:tcPr>
          <w:p w:rsidR="00F77C56" w:rsidRDefault="00F77C56" w:rsidP="005C0BBE">
            <w:pPr>
              <w:pStyle w:val="12"/>
            </w:pPr>
            <w:r>
              <w:t xml:space="preserve">Приведение нормативной правовой базы школы  с учетом изменений, принятых на региональном уровне и федеральном уровне в соответствие с требованиями ФГОС СОО </w:t>
            </w:r>
          </w:p>
        </w:tc>
        <w:tc>
          <w:tcPr>
            <w:tcW w:w="1650" w:type="dxa"/>
            <w:gridSpan w:val="2"/>
            <w:noWrap/>
          </w:tcPr>
          <w:p w:rsidR="00F77C56" w:rsidRDefault="00F77C56" w:rsidP="005C0BBE">
            <w:pPr>
              <w:pStyle w:val="12"/>
            </w:pPr>
            <w:r>
              <w:t>В течение года</w:t>
            </w:r>
          </w:p>
        </w:tc>
        <w:tc>
          <w:tcPr>
            <w:tcW w:w="1690" w:type="dxa"/>
            <w:gridSpan w:val="2"/>
            <w:noWrap/>
          </w:tcPr>
          <w:p w:rsidR="00F77C56" w:rsidRDefault="00F77C56" w:rsidP="005C0BBE">
            <w:pPr>
              <w:pStyle w:val="12"/>
              <w:ind w:firstLine="0"/>
            </w:pPr>
            <w:r>
              <w:t>директор</w:t>
            </w:r>
          </w:p>
        </w:tc>
        <w:tc>
          <w:tcPr>
            <w:tcW w:w="4470" w:type="dxa"/>
            <w:noWrap/>
          </w:tcPr>
          <w:p w:rsidR="00F77C56" w:rsidRDefault="00F77C56" w:rsidP="005C0BBE">
            <w:pPr>
              <w:pStyle w:val="12"/>
            </w:pPr>
            <w:r>
              <w:t>Нормативно-правовое сопровождение введения ФГОС СОО. Внесение изменений и дополнений в документы, регламентирующие деятельность училища</w:t>
            </w:r>
          </w:p>
        </w:tc>
      </w:tr>
      <w:tr w:rsidR="00F77C56" w:rsidTr="005C0BBE">
        <w:trPr>
          <w:trHeight w:val="1632"/>
        </w:trPr>
        <w:tc>
          <w:tcPr>
            <w:tcW w:w="2080" w:type="dxa"/>
            <w:vMerge/>
            <w:noWrap/>
          </w:tcPr>
          <w:p w:rsidR="00F77C56" w:rsidRDefault="00F77C56" w:rsidP="005C0BBE">
            <w:pPr>
              <w:pStyle w:val="12"/>
            </w:pPr>
          </w:p>
        </w:tc>
        <w:tc>
          <w:tcPr>
            <w:tcW w:w="5083" w:type="dxa"/>
            <w:noWrap/>
          </w:tcPr>
          <w:p w:rsidR="00F77C56" w:rsidRDefault="00F77C56" w:rsidP="005C0BBE">
            <w:pPr>
              <w:pStyle w:val="12"/>
            </w:pPr>
            <w: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650" w:type="dxa"/>
            <w:gridSpan w:val="2"/>
            <w:noWrap/>
          </w:tcPr>
          <w:p w:rsidR="00F77C56" w:rsidRDefault="00F77C56" w:rsidP="005C0BBE">
            <w:pPr>
              <w:pStyle w:val="12"/>
              <w:ind w:firstLine="0"/>
            </w:pPr>
            <w:r>
              <w:t>Май- август ежегодно</w:t>
            </w:r>
          </w:p>
        </w:tc>
        <w:tc>
          <w:tcPr>
            <w:tcW w:w="1690" w:type="dxa"/>
            <w:gridSpan w:val="2"/>
            <w:noWrap/>
          </w:tcPr>
          <w:p w:rsidR="00F77C56" w:rsidRDefault="00F77C56" w:rsidP="005C0BBE">
            <w:pPr>
              <w:pStyle w:val="12"/>
              <w:ind w:firstLine="0"/>
            </w:pPr>
            <w:r>
              <w:t>Рабочая группа, учителя предметники</w:t>
            </w:r>
          </w:p>
        </w:tc>
        <w:tc>
          <w:tcPr>
            <w:tcW w:w="4470" w:type="dxa"/>
            <w:noWrap/>
          </w:tcPr>
          <w:p w:rsidR="00F77C56" w:rsidRDefault="00F77C56" w:rsidP="005C0BBE">
            <w:pPr>
              <w:pStyle w:val="12"/>
              <w:ind w:firstLine="0"/>
            </w:pPr>
            <w:r>
              <w:t>Проектирование пед. процесса училища  с учетом требований ФГОС СОО и выявленных недочетов</w:t>
            </w:r>
          </w:p>
        </w:tc>
      </w:tr>
      <w:tr w:rsidR="00F77C56" w:rsidTr="005C0BBE">
        <w:trPr>
          <w:trHeight w:val="111"/>
        </w:trPr>
        <w:tc>
          <w:tcPr>
            <w:tcW w:w="2080" w:type="dxa"/>
            <w:vMerge/>
            <w:noWrap/>
          </w:tcPr>
          <w:p w:rsidR="00F77C56" w:rsidRDefault="00F77C56" w:rsidP="005C0BBE">
            <w:pPr>
              <w:pStyle w:val="12"/>
            </w:pPr>
          </w:p>
        </w:tc>
        <w:tc>
          <w:tcPr>
            <w:tcW w:w="5083" w:type="dxa"/>
            <w:noWrap/>
          </w:tcPr>
          <w:p w:rsidR="00F77C56" w:rsidRDefault="00F77C56" w:rsidP="005C0BBE">
            <w:pPr>
              <w:pStyle w:val="12"/>
            </w:pPr>
            <w:r>
              <w:t>Определение программно-методического обеспечения на следующий учебный год</w:t>
            </w:r>
          </w:p>
        </w:tc>
        <w:tc>
          <w:tcPr>
            <w:tcW w:w="1650" w:type="dxa"/>
            <w:gridSpan w:val="2"/>
            <w:noWrap/>
          </w:tcPr>
          <w:p w:rsidR="00F77C56" w:rsidRDefault="00F77C56" w:rsidP="005C0BBE">
            <w:pPr>
              <w:pStyle w:val="12"/>
              <w:ind w:firstLine="0"/>
            </w:pPr>
            <w:r>
              <w:t>апрель – май ежегодно</w:t>
            </w:r>
          </w:p>
        </w:tc>
        <w:tc>
          <w:tcPr>
            <w:tcW w:w="1690" w:type="dxa"/>
            <w:gridSpan w:val="2"/>
            <w:noWrap/>
          </w:tcPr>
          <w:p w:rsidR="00F77C56" w:rsidRDefault="00F77C56" w:rsidP="005C0BBE">
            <w:pPr>
              <w:pStyle w:val="12"/>
              <w:ind w:firstLine="0"/>
            </w:pPr>
            <w:r>
              <w:t>Зам.директора по УР</w:t>
            </w:r>
          </w:p>
        </w:tc>
        <w:tc>
          <w:tcPr>
            <w:tcW w:w="4470" w:type="dxa"/>
            <w:noWrap/>
          </w:tcPr>
          <w:p w:rsidR="00F77C56" w:rsidRDefault="00F77C56" w:rsidP="005C0BBE">
            <w:pPr>
              <w:pStyle w:val="12"/>
              <w:ind w:firstLine="0"/>
            </w:pPr>
            <w:r>
              <w:t>Список ПМО</w:t>
            </w:r>
          </w:p>
        </w:tc>
      </w:tr>
      <w:tr w:rsidR="00F77C56" w:rsidTr="005C0BBE">
        <w:trPr>
          <w:trHeight w:val="111"/>
        </w:trPr>
        <w:tc>
          <w:tcPr>
            <w:tcW w:w="2080" w:type="dxa"/>
            <w:vMerge/>
            <w:noWrap/>
          </w:tcPr>
          <w:p w:rsidR="00F77C56" w:rsidRDefault="00F77C56" w:rsidP="005C0BBE">
            <w:pPr>
              <w:pStyle w:val="12"/>
            </w:pPr>
          </w:p>
        </w:tc>
        <w:tc>
          <w:tcPr>
            <w:tcW w:w="5083" w:type="dxa"/>
            <w:noWrap/>
          </w:tcPr>
          <w:p w:rsidR="00F77C56" w:rsidRDefault="00F77C56" w:rsidP="005C0BBE">
            <w:pPr>
              <w:pStyle w:val="12"/>
            </w:pPr>
            <w: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650" w:type="dxa"/>
            <w:gridSpan w:val="2"/>
            <w:noWrap/>
          </w:tcPr>
          <w:p w:rsidR="00F77C56" w:rsidRDefault="00F77C56" w:rsidP="005C0BBE">
            <w:pPr>
              <w:pStyle w:val="12"/>
              <w:ind w:firstLine="0"/>
            </w:pPr>
            <w:r>
              <w:t>Май-август ежегодно</w:t>
            </w:r>
          </w:p>
        </w:tc>
        <w:tc>
          <w:tcPr>
            <w:tcW w:w="1690" w:type="dxa"/>
            <w:gridSpan w:val="2"/>
            <w:noWrap/>
          </w:tcPr>
          <w:p w:rsidR="00F77C56" w:rsidRDefault="00F77C56" w:rsidP="005C0BBE">
            <w:pPr>
              <w:pStyle w:val="12"/>
              <w:ind w:firstLine="0"/>
            </w:pPr>
            <w:r>
              <w:t>Зам.директора по УР</w:t>
            </w:r>
          </w:p>
        </w:tc>
        <w:tc>
          <w:tcPr>
            <w:tcW w:w="4470" w:type="dxa"/>
            <w:noWrap/>
          </w:tcPr>
          <w:p w:rsidR="00F77C56" w:rsidRDefault="00F77C56" w:rsidP="005C0BBE">
            <w:pPr>
              <w:pStyle w:val="12"/>
            </w:pPr>
            <w:r>
              <w:t>Утвержденный учебный план</w:t>
            </w:r>
          </w:p>
        </w:tc>
      </w:tr>
      <w:tr w:rsidR="00F77C56" w:rsidTr="005C0BBE">
        <w:trPr>
          <w:trHeight w:val="798"/>
        </w:trPr>
        <w:tc>
          <w:tcPr>
            <w:tcW w:w="2080" w:type="dxa"/>
            <w:vMerge/>
            <w:noWrap/>
          </w:tcPr>
          <w:p w:rsidR="00F77C56" w:rsidRDefault="00F77C56" w:rsidP="005C0BBE">
            <w:pPr>
              <w:pStyle w:val="12"/>
            </w:pPr>
          </w:p>
        </w:tc>
        <w:tc>
          <w:tcPr>
            <w:tcW w:w="5083" w:type="dxa"/>
            <w:noWrap/>
          </w:tcPr>
          <w:p w:rsidR="00F77C56" w:rsidRDefault="00F77C56" w:rsidP="005C0BBE">
            <w:pPr>
              <w:pStyle w:val="12"/>
            </w:pPr>
            <w:r>
              <w:t xml:space="preserve">Корректировка основной образовательной программы </w:t>
            </w:r>
          </w:p>
        </w:tc>
        <w:tc>
          <w:tcPr>
            <w:tcW w:w="1650" w:type="dxa"/>
            <w:gridSpan w:val="2"/>
            <w:noWrap/>
          </w:tcPr>
          <w:p w:rsidR="00F77C56" w:rsidRDefault="00F77C56" w:rsidP="005C0BBE">
            <w:pPr>
              <w:pStyle w:val="12"/>
            </w:pPr>
            <w:r>
              <w:t xml:space="preserve">Май </w:t>
            </w:r>
          </w:p>
        </w:tc>
        <w:tc>
          <w:tcPr>
            <w:tcW w:w="1690" w:type="dxa"/>
            <w:gridSpan w:val="2"/>
            <w:noWrap/>
          </w:tcPr>
          <w:p w:rsidR="00F77C56" w:rsidRDefault="00F77C56" w:rsidP="005C0BBE">
            <w:pPr>
              <w:pStyle w:val="12"/>
              <w:ind w:firstLine="0"/>
            </w:pPr>
            <w:r>
              <w:t>Рабочая группа, директор</w:t>
            </w:r>
          </w:p>
        </w:tc>
        <w:tc>
          <w:tcPr>
            <w:tcW w:w="4470" w:type="dxa"/>
            <w:noWrap/>
          </w:tcPr>
          <w:p w:rsidR="00F77C56" w:rsidRDefault="00F77C56" w:rsidP="005C0BBE">
            <w:pPr>
              <w:pStyle w:val="12"/>
            </w:pPr>
            <w:r>
              <w:t xml:space="preserve">Скорректирована основная образовательная программа </w:t>
            </w:r>
          </w:p>
        </w:tc>
      </w:tr>
      <w:tr w:rsidR="00F77C56" w:rsidTr="005C0BBE">
        <w:trPr>
          <w:trHeight w:val="543"/>
        </w:trPr>
        <w:tc>
          <w:tcPr>
            <w:tcW w:w="2080" w:type="dxa"/>
            <w:vMerge/>
            <w:noWrap/>
          </w:tcPr>
          <w:p w:rsidR="00F77C56" w:rsidRDefault="00F77C56" w:rsidP="005C0BBE">
            <w:pPr>
              <w:pStyle w:val="12"/>
            </w:pPr>
          </w:p>
        </w:tc>
        <w:tc>
          <w:tcPr>
            <w:tcW w:w="5083" w:type="dxa"/>
            <w:noWrap/>
          </w:tcPr>
          <w:p w:rsidR="00F77C56" w:rsidRDefault="00F77C56" w:rsidP="005C0BBE">
            <w:pPr>
              <w:pStyle w:val="12"/>
              <w:ind w:firstLine="0"/>
            </w:pPr>
            <w:r>
              <w:t>Организация и проведение общественных слушаний по обсуждению изменений внесенных в образовательную программу</w:t>
            </w:r>
          </w:p>
        </w:tc>
        <w:tc>
          <w:tcPr>
            <w:tcW w:w="1650" w:type="dxa"/>
            <w:gridSpan w:val="2"/>
            <w:noWrap/>
          </w:tcPr>
          <w:p w:rsidR="00F77C56" w:rsidRDefault="00F77C56" w:rsidP="005C0BBE">
            <w:pPr>
              <w:pStyle w:val="12"/>
            </w:pPr>
            <w:r>
              <w:t xml:space="preserve">Май </w:t>
            </w:r>
          </w:p>
        </w:tc>
        <w:tc>
          <w:tcPr>
            <w:tcW w:w="1690" w:type="dxa"/>
            <w:gridSpan w:val="2"/>
            <w:noWrap/>
          </w:tcPr>
          <w:p w:rsidR="00F77C56" w:rsidRDefault="00F77C56" w:rsidP="005C0BBE">
            <w:pPr>
              <w:pStyle w:val="12"/>
              <w:ind w:firstLine="0"/>
            </w:pPr>
            <w:r>
              <w:t>директор</w:t>
            </w:r>
          </w:p>
        </w:tc>
        <w:tc>
          <w:tcPr>
            <w:tcW w:w="4470" w:type="dxa"/>
            <w:noWrap/>
          </w:tcPr>
          <w:p w:rsidR="00F77C56" w:rsidRDefault="00F77C56" w:rsidP="005C0BBE">
            <w:pPr>
              <w:pStyle w:val="12"/>
            </w:pPr>
            <w:r>
              <w:t>Решение об утверждении или доработке ОП</w:t>
            </w:r>
          </w:p>
        </w:tc>
      </w:tr>
      <w:tr w:rsidR="00F77C56" w:rsidTr="005C0BBE">
        <w:trPr>
          <w:trHeight w:val="614"/>
        </w:trPr>
        <w:tc>
          <w:tcPr>
            <w:tcW w:w="2080" w:type="dxa"/>
            <w:vMerge/>
            <w:noWrap/>
          </w:tcPr>
          <w:p w:rsidR="00F77C56" w:rsidRDefault="00F77C56" w:rsidP="005C0BBE">
            <w:pPr>
              <w:pStyle w:val="12"/>
            </w:pPr>
          </w:p>
        </w:tc>
        <w:tc>
          <w:tcPr>
            <w:tcW w:w="5083" w:type="dxa"/>
            <w:noWrap/>
          </w:tcPr>
          <w:p w:rsidR="00F77C56" w:rsidRDefault="00F77C56" w:rsidP="005C0BBE">
            <w:pPr>
              <w:pStyle w:val="12"/>
            </w:pPr>
            <w:r>
              <w:t>Утверждение ООП СОО школы  на заседании Педагогического совета</w:t>
            </w:r>
          </w:p>
        </w:tc>
        <w:tc>
          <w:tcPr>
            <w:tcW w:w="1650" w:type="dxa"/>
            <w:gridSpan w:val="2"/>
            <w:noWrap/>
          </w:tcPr>
          <w:p w:rsidR="00F77C56" w:rsidRDefault="00F77C56" w:rsidP="005C0BBE">
            <w:pPr>
              <w:pStyle w:val="12"/>
              <w:ind w:firstLine="0"/>
            </w:pPr>
            <w:r>
              <w:t>август 2020</w:t>
            </w:r>
          </w:p>
        </w:tc>
        <w:tc>
          <w:tcPr>
            <w:tcW w:w="1690" w:type="dxa"/>
            <w:gridSpan w:val="2"/>
            <w:noWrap/>
          </w:tcPr>
          <w:p w:rsidR="00F77C56" w:rsidRDefault="00F77C56" w:rsidP="005C0BBE">
            <w:pPr>
              <w:pStyle w:val="12"/>
              <w:ind w:firstLine="0"/>
            </w:pPr>
            <w:r>
              <w:t>директор</w:t>
            </w:r>
          </w:p>
        </w:tc>
        <w:tc>
          <w:tcPr>
            <w:tcW w:w="4470" w:type="dxa"/>
            <w:noWrap/>
          </w:tcPr>
          <w:p w:rsidR="00F77C56" w:rsidRDefault="00F77C56" w:rsidP="005C0BBE">
            <w:pPr>
              <w:pStyle w:val="12"/>
              <w:ind w:firstLine="0"/>
            </w:pPr>
            <w:r>
              <w:t>Протокол Педагогического совета</w:t>
            </w:r>
          </w:p>
        </w:tc>
      </w:tr>
      <w:tr w:rsidR="00F77C56" w:rsidTr="005C0BBE">
        <w:trPr>
          <w:trHeight w:val="526"/>
        </w:trPr>
        <w:tc>
          <w:tcPr>
            <w:tcW w:w="2080" w:type="dxa"/>
            <w:vMerge/>
            <w:noWrap/>
          </w:tcPr>
          <w:p w:rsidR="00F77C56" w:rsidRDefault="00F77C56" w:rsidP="005C0BBE">
            <w:pPr>
              <w:pStyle w:val="12"/>
            </w:pPr>
          </w:p>
        </w:tc>
        <w:tc>
          <w:tcPr>
            <w:tcW w:w="5083" w:type="dxa"/>
            <w:noWrap/>
          </w:tcPr>
          <w:p w:rsidR="00F77C56" w:rsidRDefault="00F77C56" w:rsidP="005C0BBE">
            <w:pPr>
              <w:pStyle w:val="12"/>
            </w:pPr>
            <w: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50" w:type="dxa"/>
            <w:gridSpan w:val="2"/>
            <w:noWrap/>
          </w:tcPr>
          <w:p w:rsidR="00F77C56" w:rsidRDefault="00F77C56" w:rsidP="005C0BBE">
            <w:pPr>
              <w:pStyle w:val="12"/>
              <w:ind w:firstLine="0"/>
            </w:pPr>
            <w:r>
              <w:t>август</w:t>
            </w:r>
          </w:p>
          <w:p w:rsidR="00F77C56" w:rsidRDefault="00F77C56" w:rsidP="005C0BBE">
            <w:pPr>
              <w:pStyle w:val="12"/>
              <w:ind w:firstLine="0"/>
            </w:pPr>
            <w:r>
              <w:t>ежегодно</w:t>
            </w:r>
          </w:p>
        </w:tc>
        <w:tc>
          <w:tcPr>
            <w:tcW w:w="1690" w:type="dxa"/>
            <w:gridSpan w:val="2"/>
            <w:noWrap/>
          </w:tcPr>
          <w:p w:rsidR="00F77C56" w:rsidRDefault="00F77C56" w:rsidP="005C0BBE">
            <w:pPr>
              <w:pStyle w:val="12"/>
              <w:ind w:firstLine="0"/>
            </w:pPr>
            <w:r>
              <w:t>Зам.директора, классные руководители</w:t>
            </w:r>
          </w:p>
        </w:tc>
        <w:tc>
          <w:tcPr>
            <w:tcW w:w="4470" w:type="dxa"/>
            <w:noWrap/>
          </w:tcPr>
          <w:p w:rsidR="00F77C56" w:rsidRDefault="00F77C56" w:rsidP="005C0BBE">
            <w:pPr>
              <w:pStyle w:val="12"/>
              <w:ind w:firstLine="0"/>
            </w:pPr>
            <w:r>
              <w:t>Формирование запроса по использованию часов вариативной части учебного плана</w:t>
            </w:r>
          </w:p>
        </w:tc>
      </w:tr>
      <w:tr w:rsidR="00F77C56" w:rsidTr="005C0BBE">
        <w:trPr>
          <w:trHeight w:val="526"/>
        </w:trPr>
        <w:tc>
          <w:tcPr>
            <w:tcW w:w="2080" w:type="dxa"/>
            <w:vMerge/>
            <w:noWrap/>
          </w:tcPr>
          <w:p w:rsidR="00F77C56" w:rsidRDefault="00F77C56" w:rsidP="005C0BBE">
            <w:pPr>
              <w:pStyle w:val="12"/>
            </w:pPr>
          </w:p>
        </w:tc>
        <w:tc>
          <w:tcPr>
            <w:tcW w:w="5083" w:type="dxa"/>
            <w:noWrap/>
          </w:tcPr>
          <w:p w:rsidR="00F77C56" w:rsidRDefault="00F77C56" w:rsidP="005C0BBE">
            <w:pPr>
              <w:pStyle w:val="12"/>
            </w:pPr>
            <w:r>
              <w:t>Анализ имеющихся в ОУ условий и ресурсного обеспечения реализации образовательных программ СОО в соответствии с требованиями ФГОС</w:t>
            </w:r>
          </w:p>
        </w:tc>
        <w:tc>
          <w:tcPr>
            <w:tcW w:w="1650" w:type="dxa"/>
            <w:gridSpan w:val="2"/>
            <w:noWrap/>
          </w:tcPr>
          <w:p w:rsidR="00F77C56" w:rsidRDefault="00F77C56" w:rsidP="005C0BBE">
            <w:pPr>
              <w:pStyle w:val="12"/>
              <w:ind w:firstLine="0"/>
            </w:pPr>
            <w:r>
              <w:t>Март–май ежегодно</w:t>
            </w:r>
          </w:p>
        </w:tc>
        <w:tc>
          <w:tcPr>
            <w:tcW w:w="1690" w:type="dxa"/>
            <w:gridSpan w:val="2"/>
            <w:noWrap/>
          </w:tcPr>
          <w:p w:rsidR="00F77C56" w:rsidRDefault="00F77C56" w:rsidP="005C0BBE">
            <w:pPr>
              <w:pStyle w:val="12"/>
              <w:ind w:firstLine="0"/>
            </w:pPr>
            <w:r>
              <w:t>администрация</w:t>
            </w:r>
          </w:p>
        </w:tc>
        <w:tc>
          <w:tcPr>
            <w:tcW w:w="4470" w:type="dxa"/>
            <w:noWrap/>
          </w:tcPr>
          <w:p w:rsidR="00F77C56" w:rsidRDefault="00F77C56" w:rsidP="005C0BBE">
            <w:pPr>
              <w:pStyle w:val="12"/>
              <w:ind w:firstLine="0"/>
            </w:pPr>
            <w:r>
              <w:t>Оценка ОУ  с учётом требований ФГОС</w:t>
            </w:r>
          </w:p>
        </w:tc>
      </w:tr>
      <w:tr w:rsidR="00F77C56" w:rsidTr="005C0BBE">
        <w:trPr>
          <w:trHeight w:val="242"/>
        </w:trPr>
        <w:tc>
          <w:tcPr>
            <w:tcW w:w="2080" w:type="dxa"/>
            <w:vMerge/>
            <w:noWrap/>
          </w:tcPr>
          <w:p w:rsidR="00F77C56" w:rsidRDefault="00F77C56" w:rsidP="005C0BBE">
            <w:pPr>
              <w:pStyle w:val="12"/>
            </w:pPr>
          </w:p>
        </w:tc>
        <w:tc>
          <w:tcPr>
            <w:tcW w:w="5083" w:type="dxa"/>
            <w:noWrap/>
          </w:tcPr>
          <w:p w:rsidR="00F77C56" w:rsidRDefault="00F77C56" w:rsidP="005C0BBE">
            <w:pPr>
              <w:pStyle w:val="12"/>
            </w:pPr>
            <w:r>
              <w:t>Комплектование библиотеки УМК по всем предметам учебного плана  в соответствии с Федеральным перечнем учебников</w:t>
            </w:r>
          </w:p>
        </w:tc>
        <w:tc>
          <w:tcPr>
            <w:tcW w:w="1650" w:type="dxa"/>
            <w:gridSpan w:val="2"/>
            <w:noWrap/>
          </w:tcPr>
          <w:p w:rsidR="00F77C56" w:rsidRDefault="00F77C56" w:rsidP="005C0BBE">
            <w:pPr>
              <w:pStyle w:val="12"/>
              <w:ind w:firstLine="0"/>
            </w:pPr>
            <w:r>
              <w:t>постоянно</w:t>
            </w:r>
          </w:p>
        </w:tc>
        <w:tc>
          <w:tcPr>
            <w:tcW w:w="1690" w:type="dxa"/>
            <w:gridSpan w:val="2"/>
            <w:noWrap/>
          </w:tcPr>
          <w:p w:rsidR="00F77C56" w:rsidRDefault="00F77C56" w:rsidP="005C0BBE">
            <w:pPr>
              <w:pStyle w:val="12"/>
              <w:ind w:firstLine="0"/>
            </w:pPr>
            <w:r>
              <w:t>Библиотекарь</w:t>
            </w:r>
          </w:p>
        </w:tc>
        <w:tc>
          <w:tcPr>
            <w:tcW w:w="4470" w:type="dxa"/>
            <w:noWrap/>
          </w:tcPr>
          <w:p w:rsidR="00F77C56" w:rsidRDefault="00F77C56" w:rsidP="005C0BBE">
            <w:pPr>
              <w:pStyle w:val="12"/>
            </w:pPr>
            <w:r>
              <w:t>Наличие утвержденного  списка учебников для  реализации ФГОС среднего общего образования.</w:t>
            </w:r>
          </w:p>
          <w:p w:rsidR="00F77C56" w:rsidRDefault="00F77C56" w:rsidP="005C0BBE">
            <w:pPr>
              <w:pStyle w:val="12"/>
            </w:pPr>
            <w:r>
              <w:t>Формирование заявки на обеспечение образовательной организации учебниками в соответствии с федеральным перечнем.</w:t>
            </w:r>
          </w:p>
        </w:tc>
      </w:tr>
      <w:tr w:rsidR="00F77C56" w:rsidTr="005C0BBE">
        <w:trPr>
          <w:trHeight w:val="985"/>
        </w:trPr>
        <w:tc>
          <w:tcPr>
            <w:tcW w:w="2080" w:type="dxa"/>
            <w:vMerge/>
            <w:noWrap/>
          </w:tcPr>
          <w:p w:rsidR="00F77C56" w:rsidRDefault="00F77C56" w:rsidP="005C0BBE">
            <w:pPr>
              <w:pStyle w:val="12"/>
            </w:pPr>
          </w:p>
        </w:tc>
        <w:tc>
          <w:tcPr>
            <w:tcW w:w="5083" w:type="dxa"/>
            <w:noWrap/>
          </w:tcPr>
          <w:p w:rsidR="00F77C56" w:rsidRDefault="00F77C56" w:rsidP="005C0BBE">
            <w:pPr>
              <w:pStyle w:val="12"/>
            </w:pPr>
            <w:r>
              <w:t>Формирование плана ВУК согласно требованиям ФГОС</w:t>
            </w:r>
          </w:p>
        </w:tc>
        <w:tc>
          <w:tcPr>
            <w:tcW w:w="1650" w:type="dxa"/>
            <w:gridSpan w:val="2"/>
            <w:noWrap/>
          </w:tcPr>
          <w:p w:rsidR="00F77C56" w:rsidRDefault="00F77C56" w:rsidP="005C0BBE">
            <w:pPr>
              <w:pStyle w:val="12"/>
              <w:ind w:firstLine="0"/>
            </w:pPr>
            <w:r>
              <w:t>Август-сентябрь ежегодно</w:t>
            </w:r>
          </w:p>
        </w:tc>
        <w:tc>
          <w:tcPr>
            <w:tcW w:w="1690" w:type="dxa"/>
            <w:gridSpan w:val="2"/>
            <w:noWrap/>
          </w:tcPr>
          <w:p w:rsidR="00F77C56" w:rsidRDefault="00F77C56" w:rsidP="005C0BBE">
            <w:pPr>
              <w:pStyle w:val="12"/>
              <w:ind w:firstLine="0"/>
            </w:pPr>
            <w:r>
              <w:t>Зам.директора по УР</w:t>
            </w:r>
          </w:p>
        </w:tc>
        <w:tc>
          <w:tcPr>
            <w:tcW w:w="4470" w:type="dxa"/>
            <w:noWrap/>
          </w:tcPr>
          <w:p w:rsidR="00F77C56" w:rsidRDefault="00F77C56" w:rsidP="005C0BBE">
            <w:pPr>
              <w:pStyle w:val="12"/>
              <w:ind w:firstLine="0"/>
            </w:pPr>
            <w:r>
              <w:t>Контроль соответствия запланированному результату</w:t>
            </w:r>
          </w:p>
        </w:tc>
      </w:tr>
      <w:tr w:rsidR="00F77C56" w:rsidTr="005C0BBE">
        <w:trPr>
          <w:trHeight w:val="499"/>
        </w:trPr>
        <w:tc>
          <w:tcPr>
            <w:tcW w:w="2080" w:type="dxa"/>
            <w:vMerge/>
            <w:noWrap/>
          </w:tcPr>
          <w:p w:rsidR="00F77C56" w:rsidRDefault="00F77C56" w:rsidP="005C0BBE">
            <w:pPr>
              <w:pStyle w:val="12"/>
            </w:pPr>
          </w:p>
        </w:tc>
        <w:tc>
          <w:tcPr>
            <w:tcW w:w="5083" w:type="dxa"/>
            <w:noWrap/>
          </w:tcPr>
          <w:p w:rsidR="00F77C56" w:rsidRDefault="00F77C56" w:rsidP="005C0BBE">
            <w:pPr>
              <w:pStyle w:val="12"/>
            </w:pPr>
            <w:r>
              <w:t>Самоанализ (мониторинг) результатов освоения основной образовательной программы среднего  общего образования</w:t>
            </w:r>
          </w:p>
        </w:tc>
        <w:tc>
          <w:tcPr>
            <w:tcW w:w="1650" w:type="dxa"/>
            <w:gridSpan w:val="2"/>
            <w:noWrap/>
          </w:tcPr>
          <w:p w:rsidR="00F77C56" w:rsidRDefault="00F77C56" w:rsidP="005C0BBE">
            <w:pPr>
              <w:pStyle w:val="12"/>
            </w:pPr>
            <w:r>
              <w:t>В течение года</w:t>
            </w:r>
          </w:p>
        </w:tc>
        <w:tc>
          <w:tcPr>
            <w:tcW w:w="1690" w:type="dxa"/>
            <w:gridSpan w:val="2"/>
            <w:noWrap/>
          </w:tcPr>
          <w:p w:rsidR="00F77C56" w:rsidRDefault="00F77C56" w:rsidP="005C0BBE">
            <w:pPr>
              <w:pStyle w:val="12"/>
              <w:ind w:firstLine="0"/>
            </w:pPr>
            <w:r>
              <w:t>Зам.директора по УР, рабочая группа</w:t>
            </w:r>
          </w:p>
        </w:tc>
        <w:tc>
          <w:tcPr>
            <w:tcW w:w="4470" w:type="dxa"/>
            <w:noWrap/>
          </w:tcPr>
          <w:p w:rsidR="00F77C56" w:rsidRDefault="00F77C56" w:rsidP="005C0BBE">
            <w:pPr>
              <w:pStyle w:val="12"/>
            </w:pPr>
            <w:r>
              <w:t>Аналитические справки, материалы мониторинга</w:t>
            </w:r>
          </w:p>
        </w:tc>
      </w:tr>
      <w:tr w:rsidR="00F77C56" w:rsidTr="005C0BBE">
        <w:trPr>
          <w:trHeight w:val="371"/>
        </w:trPr>
        <w:tc>
          <w:tcPr>
            <w:tcW w:w="2080" w:type="dxa"/>
            <w:vMerge w:val="restart"/>
            <w:noWrap/>
          </w:tcPr>
          <w:p w:rsidR="00F77C56" w:rsidRDefault="00F77C56" w:rsidP="005C0BBE">
            <w:pPr>
              <w:pStyle w:val="12"/>
            </w:pPr>
            <w:r>
              <w:t>Методическое сопровождение введения ФГОС СОО</w:t>
            </w:r>
          </w:p>
        </w:tc>
        <w:tc>
          <w:tcPr>
            <w:tcW w:w="12893" w:type="dxa"/>
            <w:gridSpan w:val="6"/>
            <w:noWrap/>
          </w:tcPr>
          <w:p w:rsidR="00F77C56" w:rsidRDefault="00F77C56" w:rsidP="005C0BBE">
            <w:pPr>
              <w:pStyle w:val="12"/>
            </w:pPr>
            <w:r>
              <w:t>Цель: обеспечение управленческой и методической готовности педагогических работников училища  к введению  и реализации ФГОС СОО</w:t>
            </w:r>
          </w:p>
        </w:tc>
      </w:tr>
      <w:tr w:rsidR="00F77C56" w:rsidTr="005C0BBE">
        <w:trPr>
          <w:trHeight w:val="817"/>
        </w:trPr>
        <w:tc>
          <w:tcPr>
            <w:tcW w:w="2080" w:type="dxa"/>
            <w:vMerge/>
            <w:noWrap/>
          </w:tcPr>
          <w:p w:rsidR="00F77C56" w:rsidRDefault="00F77C56" w:rsidP="005C0BBE">
            <w:pPr>
              <w:pStyle w:val="12"/>
            </w:pPr>
          </w:p>
        </w:tc>
        <w:tc>
          <w:tcPr>
            <w:tcW w:w="5083" w:type="dxa"/>
            <w:noWrap/>
          </w:tcPr>
          <w:p w:rsidR="00F77C56" w:rsidRDefault="00F77C56" w:rsidP="005C0BBE">
            <w:pPr>
              <w:pStyle w:val="12"/>
            </w:pPr>
            <w:r>
              <w:t>Разработка плана методической работы с мероприятиями по сопровождению введения и реализации ФГОС СОО</w:t>
            </w:r>
          </w:p>
        </w:tc>
        <w:tc>
          <w:tcPr>
            <w:tcW w:w="1639" w:type="dxa"/>
            <w:noWrap/>
          </w:tcPr>
          <w:p w:rsidR="00F77C56" w:rsidRDefault="00F77C56" w:rsidP="005C0BBE">
            <w:pPr>
              <w:pStyle w:val="12"/>
              <w:ind w:firstLine="0"/>
            </w:pPr>
            <w:r>
              <w:t xml:space="preserve">август </w:t>
            </w:r>
          </w:p>
        </w:tc>
        <w:tc>
          <w:tcPr>
            <w:tcW w:w="1661" w:type="dxa"/>
            <w:gridSpan w:val="2"/>
            <w:noWrap/>
          </w:tcPr>
          <w:p w:rsidR="00F77C56" w:rsidRDefault="00F77C56" w:rsidP="005C0BBE">
            <w:pPr>
              <w:pStyle w:val="12"/>
              <w:ind w:firstLine="0"/>
            </w:pPr>
            <w:r>
              <w:t>Заместитель директора по УР</w:t>
            </w:r>
          </w:p>
        </w:tc>
        <w:tc>
          <w:tcPr>
            <w:tcW w:w="4510" w:type="dxa"/>
            <w:gridSpan w:val="2"/>
            <w:noWrap/>
          </w:tcPr>
          <w:p w:rsidR="00F77C56" w:rsidRDefault="00F77C56" w:rsidP="005C0BBE">
            <w:pPr>
              <w:pStyle w:val="12"/>
            </w:pPr>
            <w:r>
              <w:t xml:space="preserve">План методической работы школы </w:t>
            </w:r>
          </w:p>
        </w:tc>
      </w:tr>
      <w:tr w:rsidR="00F77C56" w:rsidTr="005C0BBE">
        <w:trPr>
          <w:trHeight w:val="985"/>
        </w:trPr>
        <w:tc>
          <w:tcPr>
            <w:tcW w:w="2080" w:type="dxa"/>
            <w:vMerge/>
            <w:noWrap/>
          </w:tcPr>
          <w:p w:rsidR="00F77C56" w:rsidRDefault="00F77C56" w:rsidP="005C0BBE">
            <w:pPr>
              <w:pStyle w:val="12"/>
            </w:pPr>
          </w:p>
        </w:tc>
        <w:tc>
          <w:tcPr>
            <w:tcW w:w="5083" w:type="dxa"/>
            <w:noWrap/>
          </w:tcPr>
          <w:p w:rsidR="00F77C56" w:rsidRDefault="00F77C56" w:rsidP="005C0BBE">
            <w:pPr>
              <w:pStyle w:val="12"/>
            </w:pPr>
            <w:r>
              <w:t>Обеспечение консультационной методической поддержки учителей основной школы по вопросам реализации ООП СОО</w:t>
            </w:r>
          </w:p>
        </w:tc>
        <w:tc>
          <w:tcPr>
            <w:tcW w:w="1639" w:type="dxa"/>
            <w:noWrap/>
          </w:tcPr>
          <w:p w:rsidR="00F77C56" w:rsidRDefault="00F77C56" w:rsidP="005C0BBE">
            <w:pPr>
              <w:pStyle w:val="12"/>
              <w:ind w:firstLine="0"/>
            </w:pPr>
            <w:r>
              <w:t>В течение года</w:t>
            </w:r>
          </w:p>
        </w:tc>
        <w:tc>
          <w:tcPr>
            <w:tcW w:w="1661" w:type="dxa"/>
            <w:gridSpan w:val="2"/>
            <w:noWrap/>
          </w:tcPr>
          <w:p w:rsidR="00F77C56" w:rsidRDefault="00F77C56" w:rsidP="005C0BBE">
            <w:pPr>
              <w:pStyle w:val="12"/>
              <w:ind w:firstLine="0"/>
            </w:pPr>
            <w:r>
              <w:t>руководители МО</w:t>
            </w:r>
          </w:p>
        </w:tc>
        <w:tc>
          <w:tcPr>
            <w:tcW w:w="4510" w:type="dxa"/>
            <w:gridSpan w:val="2"/>
            <w:noWrap/>
          </w:tcPr>
          <w:p w:rsidR="00F77C56" w:rsidRDefault="00F77C56" w:rsidP="005C0BBE">
            <w:pPr>
              <w:pStyle w:val="12"/>
            </w:pPr>
          </w:p>
        </w:tc>
      </w:tr>
      <w:tr w:rsidR="00F77C56" w:rsidTr="005C0BBE">
        <w:trPr>
          <w:trHeight w:val="615"/>
        </w:trPr>
        <w:tc>
          <w:tcPr>
            <w:tcW w:w="2080" w:type="dxa"/>
            <w:vMerge/>
            <w:noWrap/>
          </w:tcPr>
          <w:p w:rsidR="00F77C56" w:rsidRDefault="00F77C56" w:rsidP="005C0BBE">
            <w:pPr>
              <w:pStyle w:val="12"/>
            </w:pPr>
          </w:p>
        </w:tc>
        <w:tc>
          <w:tcPr>
            <w:tcW w:w="5083" w:type="dxa"/>
            <w:noWrap/>
          </w:tcPr>
          <w:p w:rsidR="00F77C56" w:rsidRDefault="00F77C56" w:rsidP="005C0BBE">
            <w:pPr>
              <w:pStyle w:val="12"/>
            </w:pPr>
            <w:r>
              <w:t>Обобщение опыта педагогов</w:t>
            </w:r>
          </w:p>
        </w:tc>
        <w:tc>
          <w:tcPr>
            <w:tcW w:w="1639" w:type="dxa"/>
            <w:noWrap/>
          </w:tcPr>
          <w:p w:rsidR="00F77C56" w:rsidRDefault="00F77C56" w:rsidP="005C0BBE">
            <w:pPr>
              <w:pStyle w:val="12"/>
              <w:ind w:firstLine="0"/>
            </w:pPr>
            <w:r>
              <w:t>В течение года</w:t>
            </w:r>
          </w:p>
        </w:tc>
        <w:tc>
          <w:tcPr>
            <w:tcW w:w="1661" w:type="dxa"/>
            <w:gridSpan w:val="2"/>
            <w:noWrap/>
          </w:tcPr>
          <w:p w:rsidR="00F77C56" w:rsidRDefault="00F77C56" w:rsidP="005C0BBE">
            <w:pPr>
              <w:pStyle w:val="12"/>
              <w:ind w:firstLine="0"/>
            </w:pPr>
            <w:r>
              <w:t>руководители МО, учителя</w:t>
            </w:r>
          </w:p>
        </w:tc>
        <w:tc>
          <w:tcPr>
            <w:tcW w:w="4510" w:type="dxa"/>
            <w:gridSpan w:val="2"/>
            <w:noWrap/>
          </w:tcPr>
          <w:p w:rsidR="00F77C56" w:rsidRDefault="00F77C56" w:rsidP="005C0BBE">
            <w:pPr>
              <w:pStyle w:val="12"/>
            </w:pPr>
            <w:r>
              <w:t>отчет учителей</w:t>
            </w:r>
          </w:p>
        </w:tc>
      </w:tr>
      <w:tr w:rsidR="00F77C56" w:rsidTr="005C0BBE">
        <w:trPr>
          <w:trHeight w:val="985"/>
        </w:trPr>
        <w:tc>
          <w:tcPr>
            <w:tcW w:w="2080" w:type="dxa"/>
            <w:vMerge/>
            <w:noWrap/>
          </w:tcPr>
          <w:p w:rsidR="00F77C56" w:rsidRDefault="00F77C56" w:rsidP="005C0BBE">
            <w:pPr>
              <w:pStyle w:val="12"/>
            </w:pPr>
          </w:p>
        </w:tc>
        <w:tc>
          <w:tcPr>
            <w:tcW w:w="5083" w:type="dxa"/>
            <w:noWrap/>
          </w:tcPr>
          <w:p w:rsidR="00F77C56" w:rsidRDefault="00F77C56" w:rsidP="005C0BBE">
            <w:pPr>
              <w:pStyle w:val="12"/>
            </w:pPr>
            <w:r>
              <w:t>Организация работы по психолого- педагогическому обеспечению введения ФГОС  среднего общего образования</w:t>
            </w:r>
          </w:p>
        </w:tc>
        <w:tc>
          <w:tcPr>
            <w:tcW w:w="1639" w:type="dxa"/>
            <w:noWrap/>
          </w:tcPr>
          <w:p w:rsidR="00F77C56" w:rsidRDefault="00F77C56" w:rsidP="005C0BBE">
            <w:pPr>
              <w:pStyle w:val="12"/>
              <w:ind w:firstLine="0"/>
            </w:pPr>
            <w:r>
              <w:t>В течение года</w:t>
            </w:r>
          </w:p>
        </w:tc>
        <w:tc>
          <w:tcPr>
            <w:tcW w:w="1661" w:type="dxa"/>
            <w:gridSpan w:val="2"/>
            <w:noWrap/>
          </w:tcPr>
          <w:p w:rsidR="00F77C56" w:rsidRDefault="00F77C56" w:rsidP="005C0BBE">
            <w:pPr>
              <w:pStyle w:val="12"/>
              <w:ind w:firstLine="0"/>
            </w:pPr>
            <w:r>
              <w:t>ППМС - служба</w:t>
            </w:r>
          </w:p>
        </w:tc>
        <w:tc>
          <w:tcPr>
            <w:tcW w:w="4510" w:type="dxa"/>
            <w:gridSpan w:val="2"/>
            <w:noWrap/>
          </w:tcPr>
          <w:p w:rsidR="00F77C56" w:rsidRDefault="00F77C56" w:rsidP="005C0BBE">
            <w:pPr>
              <w:pStyle w:val="12"/>
            </w:pPr>
            <w:r>
              <w:t>Обеспечение психолого-педагогического сопровождения</w:t>
            </w:r>
          </w:p>
        </w:tc>
      </w:tr>
      <w:tr w:rsidR="00F77C56" w:rsidTr="005C0BBE">
        <w:trPr>
          <w:trHeight w:val="985"/>
        </w:trPr>
        <w:tc>
          <w:tcPr>
            <w:tcW w:w="2080" w:type="dxa"/>
            <w:vMerge/>
            <w:noWrap/>
          </w:tcPr>
          <w:p w:rsidR="00F77C56" w:rsidRDefault="00F77C56" w:rsidP="005C0BBE">
            <w:pPr>
              <w:pStyle w:val="12"/>
            </w:pPr>
          </w:p>
        </w:tc>
        <w:tc>
          <w:tcPr>
            <w:tcW w:w="5083" w:type="dxa"/>
            <w:noWrap/>
          </w:tcPr>
          <w:p w:rsidR="00F77C56" w:rsidRDefault="00F77C56" w:rsidP="005C0BBE">
            <w:pPr>
              <w:pStyle w:val="12"/>
            </w:pPr>
            <w:r>
              <w:t>Участие в работе муниципальных и краевых  МО учителей – предметников, представление достижений учителей - предметников</w:t>
            </w:r>
          </w:p>
        </w:tc>
        <w:tc>
          <w:tcPr>
            <w:tcW w:w="1639" w:type="dxa"/>
            <w:noWrap/>
          </w:tcPr>
          <w:p w:rsidR="00F77C56" w:rsidRDefault="00F77C56" w:rsidP="005C0BBE">
            <w:pPr>
              <w:pStyle w:val="12"/>
              <w:ind w:firstLine="0"/>
            </w:pPr>
            <w:r>
              <w:t>В течение года</w:t>
            </w:r>
          </w:p>
        </w:tc>
        <w:tc>
          <w:tcPr>
            <w:tcW w:w="1661" w:type="dxa"/>
            <w:gridSpan w:val="2"/>
            <w:noWrap/>
          </w:tcPr>
          <w:p w:rsidR="00F77C56" w:rsidRDefault="00F77C56" w:rsidP="005C0BBE">
            <w:pPr>
              <w:pStyle w:val="12"/>
              <w:ind w:firstLine="0"/>
            </w:pPr>
            <w:r>
              <w:t xml:space="preserve">Учителя-предметники </w:t>
            </w:r>
          </w:p>
        </w:tc>
        <w:tc>
          <w:tcPr>
            <w:tcW w:w="4510" w:type="dxa"/>
            <w:gridSpan w:val="2"/>
            <w:noWrap/>
          </w:tcPr>
          <w:p w:rsidR="00F77C56" w:rsidRDefault="00F77C56" w:rsidP="005C0BBE">
            <w:pPr>
              <w:pStyle w:val="12"/>
            </w:pPr>
            <w:r>
              <w:t>Обмен опытом, распространение эффективного опыта работы</w:t>
            </w:r>
          </w:p>
        </w:tc>
      </w:tr>
      <w:tr w:rsidR="00F77C56" w:rsidTr="005C0BBE">
        <w:trPr>
          <w:trHeight w:val="470"/>
        </w:trPr>
        <w:tc>
          <w:tcPr>
            <w:tcW w:w="2080" w:type="dxa"/>
            <w:vMerge/>
            <w:noWrap/>
          </w:tcPr>
          <w:p w:rsidR="00F77C56" w:rsidRDefault="00F77C56" w:rsidP="005C0BBE">
            <w:pPr>
              <w:pStyle w:val="12"/>
            </w:pPr>
          </w:p>
        </w:tc>
        <w:tc>
          <w:tcPr>
            <w:tcW w:w="5083" w:type="dxa"/>
            <w:noWrap/>
          </w:tcPr>
          <w:p w:rsidR="00F77C56" w:rsidRDefault="00F77C56" w:rsidP="005C0BBE">
            <w:pPr>
              <w:pStyle w:val="12"/>
            </w:pPr>
            <w:r>
              <w:t>Организация семинаров по вопросам реализации ФГОС</w:t>
            </w:r>
          </w:p>
        </w:tc>
        <w:tc>
          <w:tcPr>
            <w:tcW w:w="1639" w:type="dxa"/>
            <w:noWrap/>
          </w:tcPr>
          <w:p w:rsidR="00F77C56" w:rsidRDefault="00F77C56" w:rsidP="005C0BBE">
            <w:pPr>
              <w:pStyle w:val="12"/>
              <w:ind w:firstLine="0"/>
            </w:pPr>
            <w:r>
              <w:t>В течение года</w:t>
            </w:r>
          </w:p>
        </w:tc>
        <w:tc>
          <w:tcPr>
            <w:tcW w:w="1661" w:type="dxa"/>
            <w:gridSpan w:val="2"/>
            <w:noWrap/>
          </w:tcPr>
          <w:p w:rsidR="00F77C56" w:rsidRDefault="00F77C56" w:rsidP="005C0BBE">
            <w:pPr>
              <w:pStyle w:val="12"/>
              <w:ind w:firstLine="0"/>
            </w:pPr>
            <w:r>
              <w:t>Заместитель директора по УР, психолог</w:t>
            </w:r>
          </w:p>
        </w:tc>
        <w:tc>
          <w:tcPr>
            <w:tcW w:w="4510" w:type="dxa"/>
            <w:gridSpan w:val="2"/>
            <w:noWrap/>
          </w:tcPr>
          <w:p w:rsidR="00F77C56" w:rsidRDefault="00F77C56" w:rsidP="005C0BBE">
            <w:pPr>
              <w:pStyle w:val="12"/>
            </w:pPr>
            <w:r>
              <w:t>Обмен опытом, распространение эффективного опыта работы</w:t>
            </w:r>
          </w:p>
        </w:tc>
      </w:tr>
      <w:tr w:rsidR="00F77C56" w:rsidTr="005C0BBE">
        <w:trPr>
          <w:trHeight w:val="985"/>
        </w:trPr>
        <w:tc>
          <w:tcPr>
            <w:tcW w:w="2080" w:type="dxa"/>
            <w:noWrap/>
          </w:tcPr>
          <w:p w:rsidR="00F77C56" w:rsidRDefault="00F77C56" w:rsidP="005C0BBE">
            <w:pPr>
              <w:pStyle w:val="12"/>
              <w:ind w:firstLine="0"/>
            </w:pPr>
            <w:r>
              <w:t>Финансовое обеспечение введения</w:t>
            </w:r>
          </w:p>
          <w:p w:rsidR="00F77C56" w:rsidRDefault="00F77C56" w:rsidP="005C0BBE">
            <w:pPr>
              <w:pStyle w:val="12"/>
              <w:ind w:firstLine="0"/>
              <w:rPr>
                <w:rStyle w:val="dash041e005f0431005f044b005f0447005f043d005f044b005f0439005f005fchar1char1"/>
              </w:rPr>
            </w:pPr>
            <w:r>
              <w:t>ФГОС</w:t>
            </w:r>
          </w:p>
        </w:tc>
        <w:tc>
          <w:tcPr>
            <w:tcW w:w="5083" w:type="dxa"/>
            <w:noWrap/>
          </w:tcPr>
          <w:p w:rsidR="00F77C56" w:rsidRDefault="00F77C56" w:rsidP="005C0BBE">
            <w:pPr>
              <w:pStyle w:val="12"/>
              <w:rPr>
                <w:rStyle w:val="dash041e005f0431005f044b005f0447005f043d005f044b005f0439005f005fchar1char1"/>
              </w:rPr>
            </w:pPr>
            <w:r>
              <w:t>Определение объёма расходов, необходимых для реализации ООП и достижения планируемых результатов, а также механизма их формирования</w:t>
            </w:r>
          </w:p>
        </w:tc>
        <w:tc>
          <w:tcPr>
            <w:tcW w:w="1639" w:type="dxa"/>
            <w:noWrap/>
          </w:tcPr>
          <w:p w:rsidR="00F77C56" w:rsidRDefault="00F77C56" w:rsidP="005C0BBE">
            <w:pPr>
              <w:pStyle w:val="12"/>
              <w:ind w:firstLine="0"/>
            </w:pPr>
            <w:r>
              <w:t>Август, январь</w:t>
            </w:r>
          </w:p>
        </w:tc>
        <w:tc>
          <w:tcPr>
            <w:tcW w:w="1661" w:type="dxa"/>
            <w:gridSpan w:val="2"/>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План финансово-хозяйственной деятельности</w:t>
            </w:r>
          </w:p>
        </w:tc>
      </w:tr>
      <w:tr w:rsidR="00F77C56" w:rsidTr="005C0BBE">
        <w:trPr>
          <w:trHeight w:val="111"/>
        </w:trPr>
        <w:tc>
          <w:tcPr>
            <w:tcW w:w="2080" w:type="dxa"/>
            <w:vMerge w:val="restart"/>
            <w:noWrap/>
          </w:tcPr>
          <w:p w:rsidR="00F77C56" w:rsidRDefault="00F77C56" w:rsidP="005C0BBE">
            <w:pPr>
              <w:pStyle w:val="12"/>
              <w:ind w:firstLine="0"/>
            </w:pPr>
            <w:r>
              <w:t>Кадровое обеспечение подготовки перехода на ФГОС СОО</w:t>
            </w:r>
          </w:p>
          <w:p w:rsidR="00F77C56" w:rsidRDefault="00F77C56" w:rsidP="005C0BBE">
            <w:pPr>
              <w:pStyle w:val="12"/>
            </w:pPr>
            <w:r>
              <w:t> </w:t>
            </w:r>
          </w:p>
          <w:p w:rsidR="00F77C56" w:rsidRDefault="00F77C56" w:rsidP="005C0BBE">
            <w:pPr>
              <w:pStyle w:val="12"/>
            </w:pPr>
            <w:r>
              <w:t> </w:t>
            </w:r>
          </w:p>
        </w:tc>
        <w:tc>
          <w:tcPr>
            <w:tcW w:w="12893" w:type="dxa"/>
            <w:gridSpan w:val="6"/>
            <w:noWrap/>
          </w:tcPr>
          <w:p w:rsidR="00F77C56" w:rsidRDefault="00F77C56" w:rsidP="005C0BBE">
            <w:pPr>
              <w:pStyle w:val="12"/>
            </w:pPr>
            <w:r>
              <w:t>Цель: создание условий для обеспечения готовности педагогов к переходу на ФГОС СОО и реализации ФГОС СОО</w:t>
            </w:r>
          </w:p>
        </w:tc>
      </w:tr>
      <w:tr w:rsidR="00F77C56" w:rsidTr="005C0BBE">
        <w:trPr>
          <w:trHeight w:val="111"/>
        </w:trPr>
        <w:tc>
          <w:tcPr>
            <w:tcW w:w="2080" w:type="dxa"/>
            <w:vMerge/>
            <w:noWrap/>
          </w:tcPr>
          <w:p w:rsidR="00F77C56" w:rsidRDefault="00F77C56" w:rsidP="005C0BBE">
            <w:pPr>
              <w:pStyle w:val="12"/>
            </w:pPr>
          </w:p>
        </w:tc>
        <w:tc>
          <w:tcPr>
            <w:tcW w:w="5083" w:type="dxa"/>
            <w:noWrap/>
          </w:tcPr>
          <w:p w:rsidR="00F77C56" w:rsidRDefault="00F77C56" w:rsidP="005C0BBE">
            <w:pPr>
              <w:pStyle w:val="12"/>
            </w:pPr>
            <w:r>
              <w:rPr>
                <w:rStyle w:val="dash041e005f0431005f044b005f0447005f043d005f044b005f0439005f005fchar1char1"/>
              </w:rPr>
              <w:t>Анализ кадрового обеспечения введения и реализации ФГОС СОО</w:t>
            </w:r>
          </w:p>
        </w:tc>
        <w:tc>
          <w:tcPr>
            <w:tcW w:w="1650" w:type="dxa"/>
            <w:gridSpan w:val="2"/>
            <w:noWrap/>
          </w:tcPr>
          <w:p w:rsidR="00F77C56" w:rsidRDefault="00F77C56" w:rsidP="005C0BBE">
            <w:pPr>
              <w:pStyle w:val="12"/>
              <w:ind w:firstLine="0"/>
            </w:pPr>
            <w:r>
              <w:t xml:space="preserve">Март  - Август </w:t>
            </w:r>
          </w:p>
        </w:tc>
        <w:tc>
          <w:tcPr>
            <w:tcW w:w="1650" w:type="dxa"/>
            <w:noWrap/>
          </w:tcPr>
          <w:p w:rsidR="00F77C56" w:rsidRDefault="00F77C56" w:rsidP="005C0BBE">
            <w:pPr>
              <w:pStyle w:val="12"/>
              <w:ind w:firstLine="0"/>
            </w:pPr>
            <w:r>
              <w:t>Заместитель директора по УР</w:t>
            </w:r>
          </w:p>
        </w:tc>
        <w:tc>
          <w:tcPr>
            <w:tcW w:w="4510" w:type="dxa"/>
            <w:gridSpan w:val="2"/>
            <w:noWrap/>
          </w:tcPr>
          <w:p w:rsidR="00F77C56" w:rsidRDefault="00F77C56" w:rsidP="005C0BBE">
            <w:pPr>
              <w:pStyle w:val="12"/>
            </w:pPr>
            <w:r>
              <w:t>Информационная справка</w:t>
            </w:r>
          </w:p>
        </w:tc>
      </w:tr>
      <w:tr w:rsidR="00F77C56" w:rsidTr="005C0BBE">
        <w:trPr>
          <w:trHeight w:val="111"/>
        </w:trPr>
        <w:tc>
          <w:tcPr>
            <w:tcW w:w="2080" w:type="dxa"/>
            <w:vMerge/>
            <w:noWrap/>
          </w:tcPr>
          <w:p w:rsidR="00F77C56" w:rsidRDefault="00F77C56" w:rsidP="005C0BBE">
            <w:pPr>
              <w:pStyle w:val="12"/>
            </w:pPr>
          </w:p>
        </w:tc>
        <w:tc>
          <w:tcPr>
            <w:tcW w:w="5083" w:type="dxa"/>
            <w:noWrap/>
          </w:tcPr>
          <w:p w:rsidR="00F77C56" w:rsidRDefault="00F77C56" w:rsidP="005C0BBE">
            <w:pPr>
              <w:pStyle w:val="12"/>
            </w:pPr>
            <w:r>
              <w:t>Формирование заявки на участие в курсах повышения квалификации</w:t>
            </w:r>
          </w:p>
        </w:tc>
        <w:tc>
          <w:tcPr>
            <w:tcW w:w="1650" w:type="dxa"/>
            <w:gridSpan w:val="2"/>
            <w:noWrap/>
          </w:tcPr>
          <w:p w:rsidR="00F77C56" w:rsidRDefault="00F77C56" w:rsidP="005C0BBE">
            <w:pPr>
              <w:pStyle w:val="12"/>
              <w:ind w:firstLine="0"/>
            </w:pPr>
            <w:r>
              <w:t>В течение года</w:t>
            </w:r>
          </w:p>
        </w:tc>
        <w:tc>
          <w:tcPr>
            <w:tcW w:w="1650" w:type="dxa"/>
            <w:noWrap/>
          </w:tcPr>
          <w:p w:rsidR="00F77C56" w:rsidRDefault="00F77C56" w:rsidP="005C0BBE">
            <w:pPr>
              <w:pStyle w:val="12"/>
              <w:ind w:firstLine="0"/>
            </w:pPr>
            <w:r>
              <w:t>Заместитель директора по УР</w:t>
            </w:r>
          </w:p>
        </w:tc>
        <w:tc>
          <w:tcPr>
            <w:tcW w:w="4510" w:type="dxa"/>
            <w:gridSpan w:val="2"/>
            <w:noWrap/>
          </w:tcPr>
          <w:p w:rsidR="00F77C56" w:rsidRDefault="00F77C56" w:rsidP="005C0BBE">
            <w:pPr>
              <w:pStyle w:val="12"/>
            </w:pPr>
            <w:r>
              <w:t>План повышения квалификации</w:t>
            </w:r>
          </w:p>
        </w:tc>
      </w:tr>
      <w:tr w:rsidR="00F77C56" w:rsidTr="005C0BBE">
        <w:trPr>
          <w:trHeight w:val="532"/>
        </w:trPr>
        <w:tc>
          <w:tcPr>
            <w:tcW w:w="2080" w:type="dxa"/>
            <w:vMerge/>
            <w:noWrap/>
          </w:tcPr>
          <w:p w:rsidR="00F77C56" w:rsidRDefault="00F77C56" w:rsidP="005C0BBE">
            <w:pPr>
              <w:pStyle w:val="12"/>
            </w:pPr>
          </w:p>
        </w:tc>
        <w:tc>
          <w:tcPr>
            <w:tcW w:w="5083" w:type="dxa"/>
            <w:noWrap/>
          </w:tcPr>
          <w:p w:rsidR="00F77C56" w:rsidRDefault="00F77C56" w:rsidP="005C0BBE">
            <w:pPr>
              <w:pStyle w:val="12"/>
            </w:pPr>
            <w:r>
              <w:t>Участие педагогов в работе проблемных семинаров, вебинаров по вопросам введения ФГОС СОО</w:t>
            </w:r>
          </w:p>
        </w:tc>
        <w:tc>
          <w:tcPr>
            <w:tcW w:w="1650" w:type="dxa"/>
            <w:gridSpan w:val="2"/>
            <w:noWrap/>
          </w:tcPr>
          <w:p w:rsidR="00F77C56" w:rsidRDefault="00F77C56" w:rsidP="005C0BBE">
            <w:pPr>
              <w:pStyle w:val="12"/>
              <w:ind w:firstLine="0"/>
            </w:pPr>
            <w:r>
              <w:t>В течение года</w:t>
            </w:r>
          </w:p>
        </w:tc>
        <w:tc>
          <w:tcPr>
            <w:tcW w:w="1650" w:type="dxa"/>
            <w:noWrap/>
          </w:tcPr>
          <w:p w:rsidR="00F77C56" w:rsidRDefault="00F77C56" w:rsidP="005C0BBE">
            <w:pPr>
              <w:pStyle w:val="12"/>
              <w:ind w:firstLine="0"/>
            </w:pPr>
            <w:r>
              <w:t>Заместитель директора по УР</w:t>
            </w:r>
          </w:p>
        </w:tc>
        <w:tc>
          <w:tcPr>
            <w:tcW w:w="4510" w:type="dxa"/>
            <w:gridSpan w:val="2"/>
            <w:noWrap/>
          </w:tcPr>
          <w:p w:rsidR="00F77C56" w:rsidRDefault="00F77C56" w:rsidP="005C0BBE">
            <w:pPr>
              <w:pStyle w:val="12"/>
            </w:pPr>
            <w:r>
              <w:t>Повышение квалификации педагогических работников</w:t>
            </w:r>
          </w:p>
        </w:tc>
      </w:tr>
      <w:tr w:rsidR="00F77C56" w:rsidTr="005C0BBE">
        <w:trPr>
          <w:trHeight w:val="111"/>
        </w:trPr>
        <w:tc>
          <w:tcPr>
            <w:tcW w:w="2080" w:type="dxa"/>
            <w:vMerge w:val="restart"/>
            <w:noWrap/>
          </w:tcPr>
          <w:p w:rsidR="00F77C56" w:rsidRDefault="00F77C56" w:rsidP="005C0BBE">
            <w:pPr>
              <w:pStyle w:val="12"/>
            </w:pPr>
            <w:r>
              <w:t>Информационное обеспечение перехода на ФГОС СОО</w:t>
            </w:r>
          </w:p>
          <w:p w:rsidR="00F77C56" w:rsidRDefault="00F77C56" w:rsidP="005C0BBE">
            <w:pPr>
              <w:pStyle w:val="12"/>
            </w:pPr>
          </w:p>
        </w:tc>
        <w:tc>
          <w:tcPr>
            <w:tcW w:w="12893" w:type="dxa"/>
            <w:gridSpan w:val="6"/>
            <w:noWrap/>
          </w:tcPr>
          <w:p w:rsidR="00F77C56" w:rsidRDefault="00F77C56" w:rsidP="005C0BBE">
            <w:pPr>
              <w:pStyle w:val="12"/>
            </w:pPr>
            <w:r>
              <w:t>Цель: обеспечение условий для развития информационно-образовательной среды училища  (ИОС), способствующей реализации информационно-методических условий ФГОС  СОО</w:t>
            </w:r>
          </w:p>
        </w:tc>
      </w:tr>
      <w:tr w:rsidR="00F77C56" w:rsidTr="005C0BBE">
        <w:trPr>
          <w:trHeight w:val="563"/>
        </w:trPr>
        <w:tc>
          <w:tcPr>
            <w:tcW w:w="2080" w:type="dxa"/>
            <w:vMerge/>
            <w:noWrap/>
          </w:tcPr>
          <w:p w:rsidR="00F77C56" w:rsidRDefault="00F77C56" w:rsidP="005C0BBE">
            <w:pPr>
              <w:pStyle w:val="12"/>
            </w:pPr>
          </w:p>
        </w:tc>
        <w:tc>
          <w:tcPr>
            <w:tcW w:w="5083" w:type="dxa"/>
            <w:noWrap/>
          </w:tcPr>
          <w:p w:rsidR="00F77C56" w:rsidRDefault="00F77C56" w:rsidP="005C0BBE">
            <w:pPr>
              <w:pStyle w:val="12"/>
            </w:pPr>
            <w: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650" w:type="dxa"/>
            <w:gridSpan w:val="2"/>
            <w:noWrap/>
          </w:tcPr>
          <w:p w:rsidR="00F77C56" w:rsidRDefault="00F77C56" w:rsidP="005C0BBE">
            <w:pPr>
              <w:pStyle w:val="12"/>
              <w:ind w:firstLine="0"/>
            </w:pPr>
            <w:r>
              <w:t>в течение года</w:t>
            </w:r>
          </w:p>
        </w:tc>
        <w:tc>
          <w:tcPr>
            <w:tcW w:w="1650" w:type="dxa"/>
            <w:noWrap/>
          </w:tcPr>
          <w:p w:rsidR="00F77C56" w:rsidRDefault="00F77C56" w:rsidP="005C0BBE">
            <w:pPr>
              <w:pStyle w:val="12"/>
              <w:ind w:firstLine="0"/>
            </w:pPr>
            <w:r>
              <w:t>Администрация, ответственный за сайт</w:t>
            </w:r>
          </w:p>
        </w:tc>
        <w:tc>
          <w:tcPr>
            <w:tcW w:w="4510" w:type="dxa"/>
            <w:gridSpan w:val="2"/>
            <w:noWrap/>
          </w:tcPr>
          <w:p w:rsidR="00F77C56" w:rsidRDefault="00F77C56" w:rsidP="005C0BBE">
            <w:pPr>
              <w:pStyle w:val="12"/>
            </w:pPr>
            <w:r>
              <w:t>Информирование общественности о ходе и результатах внедрения ФГОС СОО</w:t>
            </w:r>
          </w:p>
        </w:tc>
      </w:tr>
      <w:tr w:rsidR="00F77C56" w:rsidTr="005C0BBE">
        <w:trPr>
          <w:trHeight w:val="432"/>
        </w:trPr>
        <w:tc>
          <w:tcPr>
            <w:tcW w:w="2080" w:type="dxa"/>
            <w:vMerge/>
            <w:noWrap/>
          </w:tcPr>
          <w:p w:rsidR="00F77C56" w:rsidRDefault="00F77C56" w:rsidP="005C0BBE">
            <w:pPr>
              <w:pStyle w:val="12"/>
            </w:pPr>
          </w:p>
        </w:tc>
        <w:tc>
          <w:tcPr>
            <w:tcW w:w="5083" w:type="dxa"/>
            <w:noWrap/>
          </w:tcPr>
          <w:p w:rsidR="00F77C56" w:rsidRDefault="00F77C56" w:rsidP="005C0BBE">
            <w:pPr>
              <w:pStyle w:val="12"/>
            </w:pPr>
            <w:r>
              <w:t>Публикация  основной образовательной программы СОО, нормативных документов на сайте училища</w:t>
            </w:r>
          </w:p>
        </w:tc>
        <w:tc>
          <w:tcPr>
            <w:tcW w:w="1650" w:type="dxa"/>
            <w:gridSpan w:val="2"/>
            <w:noWrap/>
          </w:tcPr>
          <w:p w:rsidR="00F77C56" w:rsidRDefault="00F77C56" w:rsidP="005C0BBE">
            <w:pPr>
              <w:pStyle w:val="12"/>
              <w:ind w:firstLine="0"/>
            </w:pPr>
            <w:r>
              <w:t>август</w:t>
            </w:r>
          </w:p>
        </w:tc>
        <w:tc>
          <w:tcPr>
            <w:tcW w:w="1650" w:type="dxa"/>
            <w:noWrap/>
          </w:tcPr>
          <w:p w:rsidR="00F77C56" w:rsidRDefault="00F77C56" w:rsidP="005C0BBE">
            <w:pPr>
              <w:pStyle w:val="12"/>
              <w:ind w:firstLine="0"/>
            </w:pPr>
            <w:r>
              <w:t>Директор, ответственный за сайт</w:t>
            </w:r>
          </w:p>
        </w:tc>
        <w:tc>
          <w:tcPr>
            <w:tcW w:w="4510" w:type="dxa"/>
            <w:gridSpan w:val="2"/>
            <w:noWrap/>
          </w:tcPr>
          <w:p w:rsidR="00F77C56" w:rsidRDefault="00F77C56" w:rsidP="005C0BBE">
            <w:pPr>
              <w:pStyle w:val="12"/>
            </w:pPr>
            <w:r>
              <w:t>Информирование общественности о ходе и результатах внедрения ФГОС СОО</w:t>
            </w:r>
          </w:p>
        </w:tc>
      </w:tr>
      <w:tr w:rsidR="00F77C56" w:rsidTr="005C0BBE">
        <w:trPr>
          <w:trHeight w:val="432"/>
        </w:trPr>
        <w:tc>
          <w:tcPr>
            <w:tcW w:w="2080" w:type="dxa"/>
            <w:vMerge/>
            <w:noWrap/>
          </w:tcPr>
          <w:p w:rsidR="00F77C56" w:rsidRDefault="00F77C56" w:rsidP="005C0BBE">
            <w:pPr>
              <w:pStyle w:val="12"/>
            </w:pPr>
          </w:p>
        </w:tc>
        <w:tc>
          <w:tcPr>
            <w:tcW w:w="5083" w:type="dxa"/>
            <w:noWrap/>
          </w:tcPr>
          <w:p w:rsidR="00F77C56" w:rsidRDefault="00F77C56" w:rsidP="005C0BBE">
            <w:pPr>
              <w:pStyle w:val="12"/>
            </w:pPr>
            <w:r>
              <w:t>Информирование родителей обучающихся о результатах ведения ФГОС в ОУ через сайт училища, проведение родительских собраний</w:t>
            </w:r>
          </w:p>
        </w:tc>
        <w:tc>
          <w:tcPr>
            <w:tcW w:w="1650" w:type="dxa"/>
            <w:gridSpan w:val="2"/>
            <w:noWrap/>
          </w:tcPr>
          <w:p w:rsidR="00F77C56" w:rsidRDefault="00F77C56" w:rsidP="005C0BBE">
            <w:pPr>
              <w:pStyle w:val="12"/>
              <w:ind w:firstLine="0"/>
            </w:pPr>
            <w:r>
              <w:t>в течение года</w:t>
            </w:r>
          </w:p>
        </w:tc>
        <w:tc>
          <w:tcPr>
            <w:tcW w:w="1650" w:type="dxa"/>
            <w:noWrap/>
          </w:tcPr>
          <w:p w:rsidR="00F77C56" w:rsidRDefault="00F77C56" w:rsidP="005C0BBE">
            <w:pPr>
              <w:pStyle w:val="12"/>
              <w:ind w:firstLine="0"/>
            </w:pPr>
            <w:r>
              <w:t>Администрация, ответственный за сайт</w:t>
            </w:r>
          </w:p>
        </w:tc>
        <w:tc>
          <w:tcPr>
            <w:tcW w:w="4510" w:type="dxa"/>
            <w:gridSpan w:val="2"/>
            <w:noWrap/>
          </w:tcPr>
          <w:p w:rsidR="00F77C56" w:rsidRDefault="00F77C56" w:rsidP="005C0BBE">
            <w:pPr>
              <w:pStyle w:val="12"/>
            </w:pPr>
            <w:r>
              <w:t>Информирование общественности о ходе и результатах внедрения ФГОС СОО</w:t>
            </w:r>
          </w:p>
        </w:tc>
      </w:tr>
      <w:tr w:rsidR="00F77C56" w:rsidTr="005C0BBE">
        <w:trPr>
          <w:trHeight w:val="432"/>
        </w:trPr>
        <w:tc>
          <w:tcPr>
            <w:tcW w:w="2080" w:type="dxa"/>
            <w:vMerge/>
            <w:noWrap/>
          </w:tcPr>
          <w:p w:rsidR="00F77C56" w:rsidRDefault="00F77C56" w:rsidP="005C0BBE">
            <w:pPr>
              <w:pStyle w:val="12"/>
            </w:pPr>
          </w:p>
        </w:tc>
        <w:tc>
          <w:tcPr>
            <w:tcW w:w="5083" w:type="dxa"/>
            <w:noWrap/>
          </w:tcPr>
          <w:p w:rsidR="00F77C56" w:rsidRDefault="00F77C56" w:rsidP="005C0BBE">
            <w:pPr>
              <w:pStyle w:val="12"/>
            </w:pPr>
            <w:r>
              <w:t>Изучение мнения родителей по вопросам введения ФГОС. Проведение анкетирования на родительских собраниях</w:t>
            </w:r>
          </w:p>
        </w:tc>
        <w:tc>
          <w:tcPr>
            <w:tcW w:w="1650" w:type="dxa"/>
            <w:gridSpan w:val="2"/>
            <w:noWrap/>
          </w:tcPr>
          <w:p w:rsidR="00F77C56" w:rsidRDefault="00F77C56" w:rsidP="005C0BBE">
            <w:pPr>
              <w:pStyle w:val="12"/>
              <w:ind w:firstLine="0"/>
            </w:pPr>
            <w:r>
              <w:t>в течение года</w:t>
            </w:r>
          </w:p>
        </w:tc>
        <w:tc>
          <w:tcPr>
            <w:tcW w:w="1650" w:type="dxa"/>
            <w:noWrap/>
          </w:tcPr>
          <w:p w:rsidR="00F77C56" w:rsidRDefault="00F77C56" w:rsidP="005C0BBE">
            <w:pPr>
              <w:pStyle w:val="12"/>
              <w:ind w:firstLine="0"/>
            </w:pPr>
            <w:r>
              <w:t>Зам.директора по УР,</w:t>
            </w:r>
          </w:p>
          <w:p w:rsidR="00F77C56" w:rsidRDefault="00F77C56" w:rsidP="005C0BBE">
            <w:pPr>
              <w:pStyle w:val="12"/>
              <w:ind w:firstLine="0"/>
            </w:pPr>
            <w:r>
              <w:t>кл рук</w:t>
            </w:r>
          </w:p>
        </w:tc>
        <w:tc>
          <w:tcPr>
            <w:tcW w:w="4510" w:type="dxa"/>
            <w:gridSpan w:val="2"/>
            <w:noWrap/>
          </w:tcPr>
          <w:p w:rsidR="00F77C56" w:rsidRDefault="00F77C56" w:rsidP="005C0BBE">
            <w:pPr>
              <w:pStyle w:val="12"/>
            </w:pPr>
          </w:p>
        </w:tc>
      </w:tr>
      <w:tr w:rsidR="00F77C56" w:rsidTr="005C0BBE">
        <w:trPr>
          <w:trHeight w:val="432"/>
        </w:trPr>
        <w:tc>
          <w:tcPr>
            <w:tcW w:w="2080" w:type="dxa"/>
            <w:vMerge/>
            <w:noWrap/>
          </w:tcPr>
          <w:p w:rsidR="00F77C56" w:rsidRDefault="00F77C56" w:rsidP="005C0BBE">
            <w:pPr>
              <w:pStyle w:val="12"/>
            </w:pPr>
          </w:p>
        </w:tc>
        <w:tc>
          <w:tcPr>
            <w:tcW w:w="5083" w:type="dxa"/>
            <w:noWrap/>
          </w:tcPr>
          <w:p w:rsidR="00F77C56" w:rsidRDefault="00F77C56" w:rsidP="005C0BBE">
            <w:pPr>
              <w:pStyle w:val="12"/>
            </w:pPr>
            <w: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650" w:type="dxa"/>
            <w:gridSpan w:val="2"/>
            <w:noWrap/>
          </w:tcPr>
          <w:p w:rsidR="00F77C56" w:rsidRDefault="00F77C56" w:rsidP="005C0BBE">
            <w:pPr>
              <w:pStyle w:val="12"/>
              <w:ind w:firstLine="0"/>
            </w:pPr>
            <w:r>
              <w:t>В течение года</w:t>
            </w:r>
          </w:p>
        </w:tc>
        <w:tc>
          <w:tcPr>
            <w:tcW w:w="1650" w:type="dxa"/>
            <w:noWrap/>
          </w:tcPr>
          <w:p w:rsidR="00F77C56" w:rsidRDefault="00F77C56" w:rsidP="005C0BBE">
            <w:pPr>
              <w:pStyle w:val="12"/>
              <w:ind w:firstLine="0"/>
            </w:pPr>
            <w:r>
              <w:t>Зам.директора по УР,</w:t>
            </w:r>
          </w:p>
          <w:p w:rsidR="00F77C56" w:rsidRDefault="00F77C56" w:rsidP="005C0BBE">
            <w:pPr>
              <w:pStyle w:val="12"/>
              <w:ind w:firstLine="0"/>
            </w:pPr>
            <w:r>
              <w:t>кл рук</w:t>
            </w:r>
          </w:p>
        </w:tc>
        <w:tc>
          <w:tcPr>
            <w:tcW w:w="4510" w:type="dxa"/>
            <w:gridSpan w:val="2"/>
            <w:noWrap/>
          </w:tcPr>
          <w:p w:rsidR="00F77C56" w:rsidRDefault="00F77C56" w:rsidP="005C0BBE">
            <w:pPr>
              <w:pStyle w:val="12"/>
              <w:ind w:firstLine="0"/>
            </w:pPr>
            <w:r>
              <w:t>Оперативный доступ к информации  для различных категорий пользователей</w:t>
            </w:r>
          </w:p>
        </w:tc>
      </w:tr>
      <w:tr w:rsidR="00F77C56" w:rsidTr="005C0BBE">
        <w:trPr>
          <w:trHeight w:val="643"/>
        </w:trPr>
        <w:tc>
          <w:tcPr>
            <w:tcW w:w="2080" w:type="dxa"/>
            <w:vMerge/>
            <w:noWrap/>
          </w:tcPr>
          <w:p w:rsidR="00F77C56" w:rsidRDefault="00F77C56" w:rsidP="005C0BBE">
            <w:pPr>
              <w:pStyle w:val="12"/>
            </w:pPr>
          </w:p>
        </w:tc>
        <w:tc>
          <w:tcPr>
            <w:tcW w:w="5083" w:type="dxa"/>
            <w:noWrap/>
          </w:tcPr>
          <w:p w:rsidR="00F77C56" w:rsidRDefault="00F77C56" w:rsidP="005C0BBE">
            <w:pPr>
              <w:pStyle w:val="12"/>
              <w:ind w:firstLine="0"/>
            </w:pPr>
            <w:r>
              <w:rPr>
                <w:rStyle w:val="dash041e005f0431005f044b005f0447005f043d005f044b005f0439005f005fchar1char1"/>
              </w:rPr>
              <w:t>Обеспечение публичной отчётности ОУ о ходе и результатах введения ФГОС</w:t>
            </w:r>
          </w:p>
        </w:tc>
        <w:tc>
          <w:tcPr>
            <w:tcW w:w="1650" w:type="dxa"/>
            <w:gridSpan w:val="2"/>
            <w:noWrap/>
          </w:tcPr>
          <w:p w:rsidR="00F77C56" w:rsidRDefault="00F77C56" w:rsidP="005C0BBE">
            <w:pPr>
              <w:pStyle w:val="12"/>
            </w:pPr>
            <w:r>
              <w:t xml:space="preserve"> Июнь </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Информирование общественности о ходе и результатах внедрения ФГОС СОО</w:t>
            </w:r>
          </w:p>
        </w:tc>
      </w:tr>
      <w:tr w:rsidR="00F77C56" w:rsidTr="005C0BBE">
        <w:trPr>
          <w:trHeight w:val="322"/>
        </w:trPr>
        <w:tc>
          <w:tcPr>
            <w:tcW w:w="2080" w:type="dxa"/>
            <w:vMerge w:val="restart"/>
            <w:noWrap/>
          </w:tcPr>
          <w:p w:rsidR="00F77C56" w:rsidRDefault="00F77C56" w:rsidP="005C0BBE">
            <w:pPr>
              <w:pStyle w:val="12"/>
              <w:ind w:firstLine="0"/>
            </w:pPr>
            <w:r>
              <w:t>Материально-техническое обеспечение введения ФГОС СОО</w:t>
            </w:r>
          </w:p>
        </w:tc>
        <w:tc>
          <w:tcPr>
            <w:tcW w:w="12893" w:type="dxa"/>
            <w:gridSpan w:val="6"/>
            <w:noWrap/>
          </w:tcPr>
          <w:p w:rsidR="00F77C56" w:rsidRDefault="00F77C56" w:rsidP="005C0BBE">
            <w:pPr>
              <w:pStyle w:val="12"/>
            </w:pPr>
            <w:r>
              <w:t xml:space="preserve">Цель: выявление эффективных механизмов развития материально-технических условий и приведения их в </w:t>
            </w:r>
            <w:r>
              <w:rPr>
                <w:b/>
              </w:rPr>
              <w:t>соответствие требования ФГОС ООО</w:t>
            </w:r>
          </w:p>
        </w:tc>
      </w:tr>
      <w:tr w:rsidR="00F77C56" w:rsidTr="005C0BBE">
        <w:trPr>
          <w:trHeight w:val="643"/>
        </w:trPr>
        <w:tc>
          <w:tcPr>
            <w:tcW w:w="2080" w:type="dxa"/>
            <w:vMerge/>
            <w:noWrap/>
          </w:tcPr>
          <w:p w:rsidR="00F77C56" w:rsidRDefault="00F77C56" w:rsidP="005C0BBE">
            <w:pPr>
              <w:pStyle w:val="12"/>
            </w:pPr>
          </w:p>
        </w:tc>
        <w:tc>
          <w:tcPr>
            <w:tcW w:w="5083" w:type="dxa"/>
            <w:noWrap/>
          </w:tcPr>
          <w:p w:rsidR="00F77C56" w:rsidRDefault="00F77C56" w:rsidP="005C0BBE">
            <w:pPr>
              <w:pStyle w:val="12"/>
            </w:pPr>
            <w:r>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650" w:type="dxa"/>
            <w:gridSpan w:val="2"/>
            <w:noWrap/>
          </w:tcPr>
          <w:p w:rsidR="00F77C56" w:rsidRDefault="00F77C56" w:rsidP="005C0BBE">
            <w:pPr>
              <w:pStyle w:val="12"/>
            </w:pPr>
            <w:r>
              <w:t>в течение года</w:t>
            </w:r>
          </w:p>
        </w:tc>
        <w:tc>
          <w:tcPr>
            <w:tcW w:w="1650" w:type="dxa"/>
            <w:noWrap/>
          </w:tcPr>
          <w:p w:rsidR="00F77C56" w:rsidRDefault="00F77C56" w:rsidP="005C0BBE">
            <w:pPr>
              <w:pStyle w:val="12"/>
              <w:ind w:firstLine="0"/>
            </w:pPr>
            <w:r>
              <w:t>Зам.директора по УР</w:t>
            </w:r>
          </w:p>
        </w:tc>
        <w:tc>
          <w:tcPr>
            <w:tcW w:w="4510" w:type="dxa"/>
            <w:gridSpan w:val="2"/>
            <w:noWrap/>
          </w:tcPr>
          <w:p w:rsidR="00F77C56" w:rsidRDefault="00F77C56" w:rsidP="005C0BBE">
            <w:pPr>
              <w:pStyle w:val="12"/>
            </w:pPr>
            <w:r>
              <w:t>планирование работы по развитию материально-технических условий реализации ФГОС СОО</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pPr>
            <w:r>
              <w:t>Мониторинг эффективности использования оборудования  при переходе на ФГОС ООО</w:t>
            </w:r>
          </w:p>
        </w:tc>
        <w:tc>
          <w:tcPr>
            <w:tcW w:w="1650" w:type="dxa"/>
            <w:gridSpan w:val="2"/>
            <w:noWrap/>
          </w:tcPr>
          <w:p w:rsidR="00F77C56" w:rsidRDefault="00F77C56" w:rsidP="005C0BBE">
            <w:pPr>
              <w:pStyle w:val="12"/>
            </w:pPr>
            <w:r>
              <w:t>май  ежегодно</w:t>
            </w:r>
          </w:p>
        </w:tc>
        <w:tc>
          <w:tcPr>
            <w:tcW w:w="1650" w:type="dxa"/>
            <w:noWrap/>
          </w:tcPr>
          <w:p w:rsidR="00F77C56" w:rsidRDefault="00F77C56" w:rsidP="005C0BBE">
            <w:pPr>
              <w:pStyle w:val="12"/>
              <w:ind w:firstLine="0"/>
            </w:pPr>
            <w:r>
              <w:t>Зам.директора по УР</w:t>
            </w:r>
          </w:p>
        </w:tc>
        <w:tc>
          <w:tcPr>
            <w:tcW w:w="4510" w:type="dxa"/>
            <w:gridSpan w:val="2"/>
            <w:noWrap/>
          </w:tcPr>
          <w:p w:rsidR="00F77C56" w:rsidRDefault="00F77C56" w:rsidP="005C0BBE">
            <w:pPr>
              <w:pStyle w:val="12"/>
            </w:pPr>
            <w:r>
              <w:t>Справка анализа эффективности использования нового  учебного оборудования учителями-предметниками</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pPr>
            <w:r>
              <w:t>Анализ соответствия материально-технической базы реализации ООП СОО действующим санитарным и противопожарным нормам, нормам охраны труда работников образовательной организации</w:t>
            </w:r>
          </w:p>
        </w:tc>
        <w:tc>
          <w:tcPr>
            <w:tcW w:w="1650" w:type="dxa"/>
            <w:gridSpan w:val="2"/>
            <w:noWrap/>
          </w:tcPr>
          <w:p w:rsidR="00F77C56" w:rsidRDefault="00F77C56" w:rsidP="005C0BBE">
            <w:pPr>
              <w:pStyle w:val="12"/>
            </w:pPr>
            <w:r>
              <w:t>Март- май ежегодно</w:t>
            </w:r>
          </w:p>
        </w:tc>
        <w:tc>
          <w:tcPr>
            <w:tcW w:w="1650" w:type="dxa"/>
            <w:noWrap/>
          </w:tcPr>
          <w:p w:rsidR="00F77C56" w:rsidRDefault="00F77C56" w:rsidP="005C0BBE">
            <w:pPr>
              <w:pStyle w:val="12"/>
            </w:pPr>
            <w:r>
              <w:t>администрация</w:t>
            </w:r>
          </w:p>
        </w:tc>
        <w:tc>
          <w:tcPr>
            <w:tcW w:w="4510" w:type="dxa"/>
            <w:gridSpan w:val="2"/>
            <w:noWrap/>
          </w:tcPr>
          <w:p w:rsidR="00F77C56" w:rsidRDefault="00F77C56" w:rsidP="005C0BBE">
            <w:pPr>
              <w:pStyle w:val="12"/>
            </w:pPr>
            <w:r>
              <w:t>Приведение в соответствие материально-технической базы реализации ООП СОО с требованиями ФГОС.</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rPr>
                <w:rStyle w:val="dash041e005f0431005f044b005f0447005f043d005f044b005f0439005f005fchar1char1"/>
              </w:rPr>
              <w:t>Обеспечение соответствия материально-технической базы КГБ ПОУ «АУОР» требованиям ФГОС</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 xml:space="preserve">Приведение в соответствие </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 xml:space="preserve">Приведение в соответствие </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t>противопожарным нормам, нормам охраны труда работников образовательной организации</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 xml:space="preserve">Приведение в соответствие </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 xml:space="preserve">Приведение в соответствие </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 xml:space="preserve">Приведение в соответствие </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t>Наличие доступа КГБ ПОУ «АУОР» к электронным образовательным ресурсам (ЭОР), размещённым в федеральных и региональных базах данных</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Приведение в соответствие</w:t>
            </w:r>
          </w:p>
        </w:tc>
      </w:tr>
      <w:tr w:rsidR="00F77C56" w:rsidTr="005C0BBE">
        <w:trPr>
          <w:trHeight w:val="643"/>
        </w:trPr>
        <w:tc>
          <w:tcPr>
            <w:tcW w:w="2080" w:type="dxa"/>
            <w:noWrap/>
          </w:tcPr>
          <w:p w:rsidR="00F77C56" w:rsidRDefault="00F77C56" w:rsidP="005C0BBE">
            <w:pPr>
              <w:pStyle w:val="12"/>
            </w:pPr>
          </w:p>
        </w:tc>
        <w:tc>
          <w:tcPr>
            <w:tcW w:w="5083" w:type="dxa"/>
            <w:noWrap/>
          </w:tcPr>
          <w:p w:rsidR="00F77C56" w:rsidRDefault="00F77C56" w:rsidP="005C0BBE">
            <w:pPr>
              <w:pStyle w:val="12"/>
              <w:rPr>
                <w:rStyle w:val="dash041e005f0431005f044b005f0447005f043d005f044b005f0439005f005fchar1char1"/>
              </w:rPr>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50" w:type="dxa"/>
            <w:gridSpan w:val="2"/>
            <w:noWrap/>
          </w:tcPr>
          <w:p w:rsidR="00F77C56" w:rsidRDefault="00F77C56" w:rsidP="005C0BBE">
            <w:pPr>
              <w:pStyle w:val="12"/>
              <w:ind w:firstLine="0"/>
            </w:pPr>
            <w:r>
              <w:t>постоянно</w:t>
            </w:r>
          </w:p>
        </w:tc>
        <w:tc>
          <w:tcPr>
            <w:tcW w:w="1650" w:type="dxa"/>
            <w:noWrap/>
          </w:tcPr>
          <w:p w:rsidR="00F77C56" w:rsidRDefault="00F77C56" w:rsidP="005C0BBE">
            <w:pPr>
              <w:pStyle w:val="12"/>
              <w:ind w:firstLine="0"/>
            </w:pPr>
            <w:r>
              <w:t>директор</w:t>
            </w:r>
          </w:p>
        </w:tc>
        <w:tc>
          <w:tcPr>
            <w:tcW w:w="4510" w:type="dxa"/>
            <w:gridSpan w:val="2"/>
            <w:noWrap/>
          </w:tcPr>
          <w:p w:rsidR="00F77C56" w:rsidRDefault="00F77C56" w:rsidP="005C0BBE">
            <w:pPr>
              <w:pStyle w:val="12"/>
            </w:pPr>
            <w:r>
              <w:t>Приведение в соответствие</w:t>
            </w:r>
          </w:p>
        </w:tc>
      </w:tr>
    </w:tbl>
    <w:p w:rsidR="00F77C56" w:rsidRDefault="00F77C56" w:rsidP="00F77C56">
      <w:pPr>
        <w:pStyle w:val="af2"/>
        <w:rPr>
          <w:sz w:val="24"/>
          <w:szCs w:val="24"/>
        </w:rPr>
      </w:pPr>
    </w:p>
    <w:p w:rsidR="00F77C56" w:rsidRDefault="00F77C56" w:rsidP="00F77C56">
      <w:pPr>
        <w:pStyle w:val="af2"/>
        <w:rPr>
          <w:sz w:val="24"/>
          <w:szCs w:val="24"/>
        </w:rPr>
        <w:sectPr w:rsidR="00F77C56">
          <w:footerReference w:type="default" r:id="rId15"/>
          <w:pgSz w:w="16838" w:h="11906" w:orient="landscape"/>
          <w:pgMar w:top="567" w:right="1134" w:bottom="1843" w:left="1134" w:header="680" w:footer="567" w:gutter="0"/>
          <w:cols w:space="708"/>
          <w:docGrid w:linePitch="360"/>
        </w:sectPr>
      </w:pPr>
    </w:p>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spacing w:after="0" w:line="240" w:lineRule="auto"/>
        <w:ind w:firstLine="709"/>
        <w:jc w:val="both"/>
        <w:rPr>
          <w:rFonts w:ascii="Times New Roman" w:hAnsi="Times New Roman"/>
          <w:sz w:val="24"/>
          <w:szCs w:val="24"/>
        </w:rPr>
      </w:pPr>
    </w:p>
    <w:p w:rsidR="00F77C56" w:rsidRDefault="00F77C56" w:rsidP="00F77C56">
      <w:pPr>
        <w:ind w:left="720"/>
        <w:jc w:val="center"/>
        <w:rPr>
          <w:rFonts w:ascii="Times New Roman" w:hAnsi="Times New Roman"/>
          <w:b/>
        </w:rPr>
      </w:pPr>
      <w:r>
        <w:rPr>
          <w:rFonts w:ascii="Times New Roman" w:hAnsi="Times New Roman"/>
          <w:b/>
        </w:rPr>
        <w:t>Контроль состояния системы условий.</w:t>
      </w:r>
    </w:p>
    <w:p w:rsidR="00F77C56" w:rsidRDefault="00F77C56" w:rsidP="00F77C56">
      <w:pPr>
        <w:spacing w:line="240" w:lineRule="auto"/>
        <w:ind w:firstLine="708"/>
        <w:jc w:val="both"/>
        <w:rPr>
          <w:rFonts w:ascii="Times New Roman" w:hAnsi="Times New Roman"/>
          <w:sz w:val="24"/>
          <w:szCs w:val="24"/>
        </w:rPr>
      </w:pPr>
      <w:r>
        <w:rPr>
          <w:rFonts w:ascii="Times New Roman" w:hAnsi="Times New Roman"/>
          <w:sz w:val="24"/>
          <w:szCs w:val="24"/>
        </w:rPr>
        <w:t xml:space="preserve">Контроль  состояния системы условий реализации  основной образовательной программы среднего общего образования осуществляется в ходе процедуры объективной оценки качества образования в Учреждении и принятия решений, способствующих оптимизации соответствующих условий реализации образовательной программы. </w:t>
      </w:r>
    </w:p>
    <w:p w:rsidR="00F77C56" w:rsidRDefault="00F77C56" w:rsidP="00F77C56">
      <w:pPr>
        <w:spacing w:line="240" w:lineRule="auto"/>
        <w:ind w:firstLine="708"/>
        <w:jc w:val="both"/>
        <w:rPr>
          <w:rFonts w:ascii="Times New Roman" w:hAnsi="Times New Roman"/>
          <w:b/>
          <w:sz w:val="24"/>
          <w:szCs w:val="24"/>
        </w:rPr>
      </w:pPr>
      <w:r>
        <w:rPr>
          <w:rFonts w:ascii="Times New Roman" w:hAnsi="Times New Roman"/>
          <w:sz w:val="24"/>
          <w:szCs w:val="24"/>
        </w:rPr>
        <w:t>Процедуру оценки  условий реализации  основной образовательной программы среднего общего образования осуществляют все представители администрации учреждения,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r>
        <w:rPr>
          <w:rFonts w:ascii="Times New Roman" w:hAnsi="Times New Roman"/>
          <w:sz w:val="24"/>
          <w:szCs w:val="24"/>
        </w:rPr>
        <w:tab/>
        <w:t xml:space="preserve">На основе анализа показателей принимают решения, направленные на улучшение условий реализации образовательной программы основного общего образования. </w:t>
      </w:r>
      <w:r>
        <w:rPr>
          <w:rFonts w:ascii="Times New Roman" w:eastAsia="Times New Roman" w:hAnsi="Times New Roman"/>
          <w:sz w:val="24"/>
          <w:szCs w:val="24"/>
        </w:rPr>
        <w:t>Результаты оценки и корректирующие мероприятия указываются в отчете по самообследованию, составляемом ежегодно.</w:t>
      </w:r>
    </w:p>
    <w:p w:rsidR="00F77C56" w:rsidRDefault="00F77C56" w:rsidP="00F77C56">
      <w:pPr>
        <w:pStyle w:val="12"/>
      </w:pPr>
      <w:r>
        <w:t>Направления и периодичность контроля системы условий.</w:t>
      </w:r>
    </w:p>
    <w:tbl>
      <w:tblPr>
        <w:tblStyle w:val="af"/>
        <w:tblW w:w="0" w:type="auto"/>
        <w:tblLook w:val="04A0"/>
      </w:tblPr>
      <w:tblGrid>
        <w:gridCol w:w="4152"/>
        <w:gridCol w:w="3347"/>
        <w:gridCol w:w="3347"/>
      </w:tblGrid>
      <w:tr w:rsidR="00F77C56" w:rsidTr="005C0BBE">
        <w:tc>
          <w:tcPr>
            <w:tcW w:w="3379" w:type="dxa"/>
            <w:noWrap/>
          </w:tcPr>
          <w:p w:rsidR="00F77C56" w:rsidRDefault="00F77C56" w:rsidP="005C0BBE">
            <w:pPr>
              <w:pStyle w:val="12"/>
              <w:rPr>
                <w:szCs w:val="24"/>
              </w:rPr>
            </w:pPr>
            <w:r>
              <w:rPr>
                <w:szCs w:val="24"/>
              </w:rPr>
              <w:t>направление</w:t>
            </w:r>
          </w:p>
        </w:tc>
        <w:tc>
          <w:tcPr>
            <w:tcW w:w="3379" w:type="dxa"/>
            <w:noWrap/>
          </w:tcPr>
          <w:p w:rsidR="00F77C56" w:rsidRDefault="00F77C56" w:rsidP="005C0BBE">
            <w:pPr>
              <w:pStyle w:val="12"/>
              <w:ind w:firstLine="0"/>
              <w:rPr>
                <w:szCs w:val="24"/>
              </w:rPr>
            </w:pPr>
            <w:r>
              <w:rPr>
                <w:szCs w:val="24"/>
              </w:rPr>
              <w:t xml:space="preserve">Ответственный по должности </w:t>
            </w:r>
          </w:p>
        </w:tc>
        <w:tc>
          <w:tcPr>
            <w:tcW w:w="3379" w:type="dxa"/>
            <w:noWrap/>
          </w:tcPr>
          <w:p w:rsidR="00F77C56" w:rsidRDefault="00F77C56" w:rsidP="005C0BBE">
            <w:pPr>
              <w:pStyle w:val="12"/>
              <w:rPr>
                <w:szCs w:val="24"/>
              </w:rPr>
            </w:pPr>
            <w:r>
              <w:rPr>
                <w:szCs w:val="24"/>
              </w:rPr>
              <w:t xml:space="preserve">Периодичность </w:t>
            </w:r>
          </w:p>
        </w:tc>
      </w:tr>
      <w:tr w:rsidR="00F77C56" w:rsidTr="005C0BBE">
        <w:tc>
          <w:tcPr>
            <w:tcW w:w="3379" w:type="dxa"/>
            <w:noWrap/>
          </w:tcPr>
          <w:p w:rsidR="00F77C56" w:rsidRDefault="00F77C56" w:rsidP="005C0BBE">
            <w:pPr>
              <w:pStyle w:val="12"/>
              <w:numPr>
                <w:ilvl w:val="0"/>
                <w:numId w:val="59"/>
              </w:numPr>
              <w:rPr>
                <w:szCs w:val="24"/>
              </w:rPr>
            </w:pPr>
            <w:r>
              <w:rPr>
                <w:szCs w:val="24"/>
              </w:rPr>
              <w:t>Нормативное обеспечение введения Стандарта</w:t>
            </w:r>
          </w:p>
        </w:tc>
        <w:tc>
          <w:tcPr>
            <w:tcW w:w="3379" w:type="dxa"/>
            <w:noWrap/>
          </w:tcPr>
          <w:p w:rsidR="00F77C56" w:rsidRDefault="00F77C56" w:rsidP="005C0BBE">
            <w:pPr>
              <w:pStyle w:val="12"/>
              <w:rPr>
                <w:szCs w:val="24"/>
              </w:rPr>
            </w:pPr>
            <w:r>
              <w:rPr>
                <w:szCs w:val="24"/>
              </w:rPr>
              <w:t>Директор, заместитель директора по УР, специалист по ВР</w:t>
            </w:r>
          </w:p>
        </w:tc>
        <w:tc>
          <w:tcPr>
            <w:tcW w:w="3379" w:type="dxa"/>
            <w:noWrap/>
          </w:tcPr>
          <w:p w:rsidR="00F77C56" w:rsidRDefault="00F77C56" w:rsidP="005C0BBE">
            <w:pPr>
              <w:pStyle w:val="12"/>
              <w:rPr>
                <w:szCs w:val="24"/>
              </w:rPr>
            </w:pPr>
            <w:r>
              <w:rPr>
                <w:szCs w:val="24"/>
              </w:rPr>
              <w:t>1 раз в год</w:t>
            </w:r>
          </w:p>
        </w:tc>
      </w:tr>
      <w:tr w:rsidR="00F77C56" w:rsidTr="005C0BBE">
        <w:tc>
          <w:tcPr>
            <w:tcW w:w="3379" w:type="dxa"/>
            <w:noWrap/>
          </w:tcPr>
          <w:p w:rsidR="00F77C56" w:rsidRDefault="00F77C56" w:rsidP="005C0BBE">
            <w:pPr>
              <w:pStyle w:val="12"/>
              <w:numPr>
                <w:ilvl w:val="0"/>
                <w:numId w:val="59"/>
              </w:numPr>
              <w:rPr>
                <w:szCs w:val="24"/>
              </w:rPr>
            </w:pPr>
            <w:r>
              <w:rPr>
                <w:szCs w:val="24"/>
              </w:rPr>
              <w:t>Финансовое обеспечение введения Стандарта</w:t>
            </w:r>
          </w:p>
        </w:tc>
        <w:tc>
          <w:tcPr>
            <w:tcW w:w="3379" w:type="dxa"/>
            <w:noWrap/>
          </w:tcPr>
          <w:p w:rsidR="00F77C56" w:rsidRDefault="00F77C56" w:rsidP="005C0BBE">
            <w:pPr>
              <w:pStyle w:val="12"/>
              <w:rPr>
                <w:szCs w:val="24"/>
              </w:rPr>
            </w:pPr>
            <w:r>
              <w:rPr>
                <w:szCs w:val="24"/>
              </w:rPr>
              <w:t xml:space="preserve">Директор </w:t>
            </w:r>
          </w:p>
        </w:tc>
        <w:tc>
          <w:tcPr>
            <w:tcW w:w="3379" w:type="dxa"/>
            <w:noWrap/>
          </w:tcPr>
          <w:p w:rsidR="00F77C56" w:rsidRDefault="00F77C56" w:rsidP="005C0BBE">
            <w:pPr>
              <w:pStyle w:val="12"/>
              <w:rPr>
                <w:szCs w:val="24"/>
              </w:rPr>
            </w:pPr>
            <w:r>
              <w:rPr>
                <w:szCs w:val="24"/>
              </w:rPr>
              <w:t>1 раз в год</w:t>
            </w:r>
          </w:p>
        </w:tc>
      </w:tr>
      <w:tr w:rsidR="00F77C56" w:rsidTr="005C0BBE">
        <w:tc>
          <w:tcPr>
            <w:tcW w:w="3379" w:type="dxa"/>
            <w:noWrap/>
          </w:tcPr>
          <w:p w:rsidR="00F77C56" w:rsidRDefault="00F77C56" w:rsidP="005C0BBE">
            <w:pPr>
              <w:pStyle w:val="12"/>
              <w:rPr>
                <w:szCs w:val="24"/>
              </w:rPr>
            </w:pPr>
            <w:r>
              <w:rPr>
                <w:szCs w:val="24"/>
              </w:rPr>
              <w:t>III.    Организационное обеспечение введения Стандарта</w:t>
            </w:r>
          </w:p>
        </w:tc>
        <w:tc>
          <w:tcPr>
            <w:tcW w:w="3379" w:type="dxa"/>
            <w:noWrap/>
          </w:tcPr>
          <w:p w:rsidR="00F77C56" w:rsidRDefault="00F77C56" w:rsidP="005C0BBE">
            <w:pPr>
              <w:pStyle w:val="12"/>
              <w:rPr>
                <w:sz w:val="28"/>
                <w:szCs w:val="28"/>
              </w:rPr>
            </w:pPr>
            <w:r>
              <w:rPr>
                <w:szCs w:val="24"/>
              </w:rPr>
              <w:t>Заместители директора по УР, специалист по ВР</w:t>
            </w:r>
          </w:p>
        </w:tc>
        <w:tc>
          <w:tcPr>
            <w:tcW w:w="3379" w:type="dxa"/>
            <w:noWrap/>
          </w:tcPr>
          <w:p w:rsidR="00F77C56" w:rsidRDefault="00F77C56" w:rsidP="005C0BBE">
            <w:pPr>
              <w:pStyle w:val="12"/>
              <w:rPr>
                <w:sz w:val="28"/>
                <w:szCs w:val="28"/>
              </w:rPr>
            </w:pPr>
            <w:r>
              <w:rPr>
                <w:szCs w:val="24"/>
              </w:rPr>
              <w:t>1 раз в год</w:t>
            </w:r>
          </w:p>
        </w:tc>
      </w:tr>
      <w:tr w:rsidR="00F77C56" w:rsidTr="005C0BBE">
        <w:tc>
          <w:tcPr>
            <w:tcW w:w="3379" w:type="dxa"/>
            <w:noWrap/>
          </w:tcPr>
          <w:p w:rsidR="00F77C56" w:rsidRDefault="00F77C56" w:rsidP="005C0BBE">
            <w:pPr>
              <w:pStyle w:val="12"/>
              <w:numPr>
                <w:ilvl w:val="0"/>
                <w:numId w:val="59"/>
              </w:numPr>
              <w:rPr>
                <w:szCs w:val="24"/>
              </w:rPr>
            </w:pPr>
            <w:r>
              <w:rPr>
                <w:szCs w:val="24"/>
              </w:rPr>
              <w:t>Кадровое обеспечение введения Стандарта</w:t>
            </w:r>
          </w:p>
        </w:tc>
        <w:tc>
          <w:tcPr>
            <w:tcW w:w="3379" w:type="dxa"/>
            <w:noWrap/>
          </w:tcPr>
          <w:p w:rsidR="00F77C56" w:rsidRDefault="00F77C56" w:rsidP="005C0BBE">
            <w:pPr>
              <w:pStyle w:val="12"/>
              <w:rPr>
                <w:szCs w:val="24"/>
              </w:rPr>
            </w:pPr>
            <w:r>
              <w:rPr>
                <w:szCs w:val="24"/>
              </w:rPr>
              <w:t>Директор, зам. директора по УР</w:t>
            </w:r>
          </w:p>
        </w:tc>
        <w:tc>
          <w:tcPr>
            <w:tcW w:w="3379" w:type="dxa"/>
            <w:noWrap/>
          </w:tcPr>
          <w:p w:rsidR="00F77C56" w:rsidRDefault="00F77C56" w:rsidP="005C0BBE">
            <w:pPr>
              <w:pStyle w:val="12"/>
              <w:rPr>
                <w:sz w:val="28"/>
                <w:szCs w:val="28"/>
              </w:rPr>
            </w:pPr>
            <w:r>
              <w:rPr>
                <w:szCs w:val="24"/>
              </w:rPr>
              <w:t>1 раз в год</w:t>
            </w:r>
          </w:p>
        </w:tc>
      </w:tr>
      <w:tr w:rsidR="00F77C56" w:rsidTr="005C0BBE">
        <w:tc>
          <w:tcPr>
            <w:tcW w:w="3379" w:type="dxa"/>
            <w:noWrap/>
          </w:tcPr>
          <w:p w:rsidR="00F77C56" w:rsidRDefault="00F77C56" w:rsidP="005C0BBE">
            <w:pPr>
              <w:pStyle w:val="12"/>
              <w:numPr>
                <w:ilvl w:val="0"/>
                <w:numId w:val="59"/>
              </w:numPr>
              <w:rPr>
                <w:szCs w:val="24"/>
              </w:rPr>
            </w:pPr>
            <w:r>
              <w:rPr>
                <w:szCs w:val="24"/>
              </w:rPr>
              <w:t>Информационное обеспечение введения Стандарта</w:t>
            </w:r>
          </w:p>
        </w:tc>
        <w:tc>
          <w:tcPr>
            <w:tcW w:w="3379" w:type="dxa"/>
            <w:noWrap/>
          </w:tcPr>
          <w:p w:rsidR="00F77C56" w:rsidRDefault="00F77C56" w:rsidP="005C0BBE">
            <w:pPr>
              <w:pStyle w:val="12"/>
              <w:rPr>
                <w:szCs w:val="24"/>
              </w:rPr>
            </w:pPr>
            <w:r>
              <w:rPr>
                <w:szCs w:val="24"/>
              </w:rPr>
              <w:t>Директор, заместитель директора по УР, специалист по ВР</w:t>
            </w:r>
          </w:p>
        </w:tc>
        <w:tc>
          <w:tcPr>
            <w:tcW w:w="3379" w:type="dxa"/>
            <w:noWrap/>
          </w:tcPr>
          <w:p w:rsidR="00F77C56" w:rsidRDefault="00F77C56" w:rsidP="005C0BBE">
            <w:pPr>
              <w:pStyle w:val="12"/>
              <w:rPr>
                <w:sz w:val="28"/>
                <w:szCs w:val="28"/>
              </w:rPr>
            </w:pPr>
            <w:r>
              <w:rPr>
                <w:szCs w:val="24"/>
              </w:rPr>
              <w:t>1 раз в год</w:t>
            </w:r>
          </w:p>
        </w:tc>
      </w:tr>
      <w:tr w:rsidR="00F77C56" w:rsidTr="005C0BBE">
        <w:tc>
          <w:tcPr>
            <w:tcW w:w="3379" w:type="dxa"/>
            <w:noWrap/>
          </w:tcPr>
          <w:p w:rsidR="00F77C56" w:rsidRDefault="00F77C56" w:rsidP="005C0BBE">
            <w:pPr>
              <w:pStyle w:val="12"/>
              <w:rPr>
                <w:szCs w:val="24"/>
              </w:rPr>
            </w:pPr>
            <w:r>
              <w:rPr>
                <w:szCs w:val="24"/>
              </w:rPr>
              <w:t>VI. Материально- техническое обеспечение введения Стандарта</w:t>
            </w:r>
          </w:p>
        </w:tc>
        <w:tc>
          <w:tcPr>
            <w:tcW w:w="3379" w:type="dxa"/>
            <w:noWrap/>
          </w:tcPr>
          <w:p w:rsidR="00F77C56" w:rsidRDefault="00F77C56" w:rsidP="005C0BBE">
            <w:pPr>
              <w:pStyle w:val="12"/>
              <w:rPr>
                <w:szCs w:val="24"/>
              </w:rPr>
            </w:pPr>
            <w:r>
              <w:rPr>
                <w:szCs w:val="24"/>
              </w:rPr>
              <w:t>Заместитель директора по УР, зам. директора по АХЧ</w:t>
            </w:r>
          </w:p>
        </w:tc>
        <w:tc>
          <w:tcPr>
            <w:tcW w:w="3379" w:type="dxa"/>
            <w:noWrap/>
          </w:tcPr>
          <w:p w:rsidR="00F77C56" w:rsidRDefault="00F77C56" w:rsidP="005C0BBE">
            <w:pPr>
              <w:pStyle w:val="12"/>
              <w:rPr>
                <w:sz w:val="28"/>
                <w:szCs w:val="28"/>
              </w:rPr>
            </w:pPr>
            <w:r>
              <w:rPr>
                <w:szCs w:val="24"/>
              </w:rPr>
              <w:t>1 раз в год</w:t>
            </w:r>
          </w:p>
        </w:tc>
      </w:tr>
    </w:tbl>
    <w:p w:rsidR="00F77C56" w:rsidRDefault="00F77C56" w:rsidP="00F77C56">
      <w:pPr>
        <w:pStyle w:val="12"/>
        <w:rPr>
          <w:sz w:val="28"/>
          <w:szCs w:val="28"/>
        </w:rPr>
      </w:pPr>
    </w:p>
    <w:p w:rsidR="00F77C56" w:rsidRDefault="00F77C56" w:rsidP="00F77C56">
      <w:pPr>
        <w:rPr>
          <w:rFonts w:ascii="Times New Roman" w:hAnsi="Times New Roman"/>
          <w:b/>
          <w:sz w:val="28"/>
          <w:szCs w:val="28"/>
        </w:rPr>
      </w:pPr>
    </w:p>
    <w:p w:rsidR="00F77C56" w:rsidRDefault="00F77C56" w:rsidP="00F77C56">
      <w:pPr>
        <w:rPr>
          <w:rFonts w:ascii="Times New Roman" w:hAnsi="Times New Roman"/>
          <w:b/>
          <w:sz w:val="28"/>
          <w:szCs w:val="28"/>
        </w:rPr>
      </w:pPr>
    </w:p>
    <w:p w:rsidR="00F77C56" w:rsidRDefault="00F77C56" w:rsidP="00F77C56">
      <w:pPr>
        <w:jc w:val="center"/>
        <w:rPr>
          <w:rFonts w:ascii="Times New Roman" w:hAnsi="Times New Roman"/>
          <w:b/>
          <w:sz w:val="28"/>
          <w:szCs w:val="28"/>
        </w:rPr>
      </w:pPr>
    </w:p>
    <w:p w:rsidR="00F77C56" w:rsidRDefault="00F77C56" w:rsidP="00F77C56">
      <w:pPr>
        <w:jc w:val="center"/>
        <w:rPr>
          <w:rFonts w:ascii="Times New Roman" w:hAnsi="Times New Roman"/>
          <w:b/>
          <w:sz w:val="28"/>
          <w:szCs w:val="28"/>
        </w:rPr>
      </w:pPr>
    </w:p>
    <w:p w:rsidR="00F77C56" w:rsidRDefault="00F77C56" w:rsidP="00F77C56">
      <w:pPr>
        <w:jc w:val="center"/>
        <w:rPr>
          <w:rFonts w:ascii="Times New Roman" w:hAnsi="Times New Roman"/>
          <w:b/>
          <w:sz w:val="28"/>
          <w:szCs w:val="28"/>
        </w:rPr>
      </w:pPr>
    </w:p>
    <w:p w:rsidR="00F77C56" w:rsidRDefault="00F77C56" w:rsidP="00F77C56">
      <w:pPr>
        <w:jc w:val="center"/>
        <w:rPr>
          <w:rFonts w:ascii="Times New Roman" w:hAnsi="Times New Roman"/>
          <w:b/>
          <w:sz w:val="28"/>
          <w:szCs w:val="28"/>
        </w:rPr>
      </w:pPr>
    </w:p>
    <w:p w:rsidR="00F77C56" w:rsidRDefault="00F77C56" w:rsidP="00F77C56">
      <w:pPr>
        <w:jc w:val="center"/>
        <w:rPr>
          <w:rFonts w:ascii="Times New Roman" w:hAnsi="Times New Roman"/>
          <w:b/>
          <w:sz w:val="28"/>
          <w:szCs w:val="28"/>
        </w:rPr>
      </w:pPr>
    </w:p>
    <w:p w:rsidR="00F77C56" w:rsidRDefault="00F77C56" w:rsidP="00F77C56">
      <w:pPr>
        <w:jc w:val="center"/>
        <w:rPr>
          <w:rFonts w:ascii="Times New Roman" w:hAnsi="Times New Roman"/>
          <w:b/>
          <w:sz w:val="28"/>
          <w:szCs w:val="28"/>
        </w:rPr>
      </w:pPr>
      <w:r>
        <w:rPr>
          <w:rFonts w:ascii="Times New Roman" w:hAnsi="Times New Roman"/>
          <w:b/>
          <w:sz w:val="28"/>
          <w:szCs w:val="28"/>
        </w:rPr>
        <w:t>Лист внесения изменений и дополнений</w:t>
      </w:r>
    </w:p>
    <w:tbl>
      <w:tblPr>
        <w:tblpPr w:leftFromText="180" w:rightFromText="180" w:vertAnchor="text" w:horzAnchor="page" w:tblpX="676" w:tblpY="27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3315"/>
        <w:gridCol w:w="2693"/>
        <w:gridCol w:w="2410"/>
      </w:tblGrid>
      <w:tr w:rsidR="00F77C56" w:rsidTr="005C0BBE">
        <w:tc>
          <w:tcPr>
            <w:tcW w:w="2605" w:type="dxa"/>
            <w:noWrap/>
          </w:tcPr>
          <w:p w:rsidR="00F77C56" w:rsidRDefault="00F77C56" w:rsidP="005C0BBE">
            <w:pPr>
              <w:rPr>
                <w:rFonts w:ascii="Times New Roman" w:hAnsi="Times New Roman"/>
                <w:sz w:val="24"/>
                <w:szCs w:val="24"/>
              </w:rPr>
            </w:pPr>
            <w:r>
              <w:rPr>
                <w:rFonts w:ascii="Times New Roman" w:hAnsi="Times New Roman"/>
                <w:sz w:val="24"/>
                <w:szCs w:val="24"/>
              </w:rPr>
              <w:t>дата</w:t>
            </w:r>
          </w:p>
        </w:tc>
        <w:tc>
          <w:tcPr>
            <w:tcW w:w="3315" w:type="dxa"/>
            <w:noWrap/>
          </w:tcPr>
          <w:p w:rsidR="00F77C56" w:rsidRDefault="00F77C56" w:rsidP="005C0BBE">
            <w:pP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F77C56" w:rsidRDefault="00F77C56" w:rsidP="005C0BBE">
            <w:pPr>
              <w:rPr>
                <w:rFonts w:ascii="Times New Roman" w:hAnsi="Times New Roman"/>
                <w:sz w:val="24"/>
                <w:szCs w:val="24"/>
              </w:rPr>
            </w:pPr>
            <w:r>
              <w:rPr>
                <w:rFonts w:ascii="Times New Roman" w:hAnsi="Times New Roman"/>
                <w:sz w:val="24"/>
                <w:szCs w:val="24"/>
              </w:rPr>
              <w:t>Реквизиты документа</w:t>
            </w:r>
          </w:p>
        </w:tc>
        <w:tc>
          <w:tcPr>
            <w:tcW w:w="2410" w:type="dxa"/>
            <w:noWrap/>
          </w:tcPr>
          <w:p w:rsidR="00F77C56" w:rsidRDefault="00F77C56" w:rsidP="005C0BBE">
            <w:pPr>
              <w:rPr>
                <w:rFonts w:ascii="Times New Roman" w:hAnsi="Times New Roman"/>
                <w:sz w:val="24"/>
                <w:szCs w:val="24"/>
              </w:rPr>
            </w:pPr>
            <w:r>
              <w:rPr>
                <w:rFonts w:ascii="Times New Roman" w:hAnsi="Times New Roman"/>
                <w:sz w:val="24"/>
                <w:szCs w:val="24"/>
              </w:rPr>
              <w:t>Подпись лица, внесшего изменения</w:t>
            </w:r>
          </w:p>
        </w:tc>
      </w:tr>
      <w:tr w:rsidR="00F77C56" w:rsidTr="005C0BBE">
        <w:tc>
          <w:tcPr>
            <w:tcW w:w="2605" w:type="dxa"/>
            <w:noWrap/>
          </w:tcPr>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tc>
        <w:tc>
          <w:tcPr>
            <w:tcW w:w="3315" w:type="dxa"/>
            <w:noWrap/>
          </w:tcPr>
          <w:p w:rsidR="00F77C56" w:rsidRDefault="00F77C56" w:rsidP="005C0BBE">
            <w:pPr>
              <w:rPr>
                <w:rFonts w:ascii="Times New Roman" w:hAnsi="Times New Roman"/>
                <w:sz w:val="24"/>
                <w:szCs w:val="24"/>
              </w:rPr>
            </w:pPr>
          </w:p>
        </w:tc>
        <w:tc>
          <w:tcPr>
            <w:tcW w:w="2693" w:type="dxa"/>
            <w:noWrap/>
          </w:tcPr>
          <w:p w:rsidR="00F77C56" w:rsidRDefault="00F77C56" w:rsidP="005C0BBE">
            <w:pPr>
              <w:rPr>
                <w:rFonts w:ascii="Times New Roman" w:hAnsi="Times New Roman"/>
                <w:sz w:val="24"/>
                <w:szCs w:val="24"/>
              </w:rPr>
            </w:pPr>
          </w:p>
        </w:tc>
        <w:tc>
          <w:tcPr>
            <w:tcW w:w="2410" w:type="dxa"/>
            <w:noWrap/>
          </w:tcPr>
          <w:p w:rsidR="00F77C56" w:rsidRDefault="00F77C56" w:rsidP="005C0BBE">
            <w:pPr>
              <w:rPr>
                <w:rFonts w:ascii="Times New Roman" w:hAnsi="Times New Roman"/>
                <w:sz w:val="24"/>
                <w:szCs w:val="24"/>
              </w:rPr>
            </w:pPr>
          </w:p>
        </w:tc>
      </w:tr>
      <w:tr w:rsidR="00F77C56" w:rsidTr="005C0BBE">
        <w:tc>
          <w:tcPr>
            <w:tcW w:w="2605" w:type="dxa"/>
            <w:noWrap/>
          </w:tcPr>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tc>
        <w:tc>
          <w:tcPr>
            <w:tcW w:w="3315" w:type="dxa"/>
            <w:noWrap/>
          </w:tcPr>
          <w:p w:rsidR="00F77C56" w:rsidRDefault="00F77C56" w:rsidP="005C0BBE">
            <w:pPr>
              <w:rPr>
                <w:rFonts w:ascii="Times New Roman" w:hAnsi="Times New Roman"/>
                <w:sz w:val="24"/>
                <w:szCs w:val="24"/>
              </w:rPr>
            </w:pPr>
          </w:p>
        </w:tc>
        <w:tc>
          <w:tcPr>
            <w:tcW w:w="2693" w:type="dxa"/>
            <w:noWrap/>
          </w:tcPr>
          <w:p w:rsidR="00F77C56" w:rsidRDefault="00F77C56" w:rsidP="005C0BBE">
            <w:pPr>
              <w:rPr>
                <w:rFonts w:ascii="Times New Roman" w:hAnsi="Times New Roman"/>
                <w:sz w:val="24"/>
                <w:szCs w:val="24"/>
              </w:rPr>
            </w:pPr>
          </w:p>
        </w:tc>
        <w:tc>
          <w:tcPr>
            <w:tcW w:w="2410" w:type="dxa"/>
            <w:noWrap/>
          </w:tcPr>
          <w:p w:rsidR="00F77C56" w:rsidRDefault="00F77C56" w:rsidP="005C0BBE">
            <w:pPr>
              <w:rPr>
                <w:rFonts w:ascii="Times New Roman" w:hAnsi="Times New Roman"/>
                <w:sz w:val="24"/>
                <w:szCs w:val="24"/>
              </w:rPr>
            </w:pPr>
          </w:p>
        </w:tc>
      </w:tr>
      <w:tr w:rsidR="00F77C56" w:rsidTr="005C0BBE">
        <w:tc>
          <w:tcPr>
            <w:tcW w:w="2605" w:type="dxa"/>
            <w:noWrap/>
          </w:tcPr>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tc>
        <w:tc>
          <w:tcPr>
            <w:tcW w:w="3315" w:type="dxa"/>
            <w:noWrap/>
          </w:tcPr>
          <w:p w:rsidR="00F77C56" w:rsidRDefault="00F77C56" w:rsidP="005C0BBE">
            <w:pPr>
              <w:rPr>
                <w:rFonts w:ascii="Times New Roman" w:hAnsi="Times New Roman"/>
                <w:sz w:val="24"/>
                <w:szCs w:val="24"/>
              </w:rPr>
            </w:pPr>
          </w:p>
        </w:tc>
        <w:tc>
          <w:tcPr>
            <w:tcW w:w="2693" w:type="dxa"/>
            <w:noWrap/>
          </w:tcPr>
          <w:p w:rsidR="00F77C56" w:rsidRDefault="00F77C56" w:rsidP="005C0BBE">
            <w:pPr>
              <w:rPr>
                <w:rFonts w:ascii="Times New Roman" w:hAnsi="Times New Roman"/>
                <w:sz w:val="24"/>
                <w:szCs w:val="24"/>
              </w:rPr>
            </w:pPr>
          </w:p>
        </w:tc>
        <w:tc>
          <w:tcPr>
            <w:tcW w:w="2410" w:type="dxa"/>
            <w:noWrap/>
          </w:tcPr>
          <w:p w:rsidR="00F77C56" w:rsidRDefault="00F77C56" w:rsidP="005C0BBE">
            <w:pPr>
              <w:rPr>
                <w:rFonts w:ascii="Times New Roman" w:hAnsi="Times New Roman"/>
                <w:sz w:val="24"/>
                <w:szCs w:val="24"/>
              </w:rPr>
            </w:pPr>
          </w:p>
        </w:tc>
      </w:tr>
      <w:tr w:rsidR="00F77C56" w:rsidTr="005C0BBE">
        <w:tc>
          <w:tcPr>
            <w:tcW w:w="2605" w:type="dxa"/>
            <w:noWrap/>
          </w:tcPr>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p w:rsidR="00F77C56" w:rsidRDefault="00F77C56" w:rsidP="005C0BBE">
            <w:pPr>
              <w:rPr>
                <w:rFonts w:ascii="Times New Roman" w:hAnsi="Times New Roman"/>
                <w:sz w:val="24"/>
                <w:szCs w:val="24"/>
              </w:rPr>
            </w:pPr>
          </w:p>
        </w:tc>
        <w:tc>
          <w:tcPr>
            <w:tcW w:w="3315" w:type="dxa"/>
            <w:noWrap/>
          </w:tcPr>
          <w:p w:rsidR="00F77C56" w:rsidRDefault="00F77C56" w:rsidP="005C0BBE">
            <w:pPr>
              <w:rPr>
                <w:rFonts w:ascii="Times New Roman" w:hAnsi="Times New Roman"/>
                <w:sz w:val="24"/>
                <w:szCs w:val="24"/>
              </w:rPr>
            </w:pPr>
          </w:p>
        </w:tc>
        <w:tc>
          <w:tcPr>
            <w:tcW w:w="2693" w:type="dxa"/>
            <w:noWrap/>
          </w:tcPr>
          <w:p w:rsidR="00F77C56" w:rsidRDefault="00F77C56" w:rsidP="005C0BBE">
            <w:pPr>
              <w:rPr>
                <w:rFonts w:ascii="Times New Roman" w:hAnsi="Times New Roman"/>
                <w:sz w:val="24"/>
                <w:szCs w:val="24"/>
              </w:rPr>
            </w:pPr>
          </w:p>
        </w:tc>
        <w:tc>
          <w:tcPr>
            <w:tcW w:w="2410" w:type="dxa"/>
            <w:noWrap/>
          </w:tcPr>
          <w:p w:rsidR="00F77C56" w:rsidRDefault="00F77C56" w:rsidP="005C0BBE">
            <w:pPr>
              <w:rPr>
                <w:rFonts w:ascii="Times New Roman" w:hAnsi="Times New Roman"/>
                <w:sz w:val="24"/>
                <w:szCs w:val="24"/>
              </w:rPr>
            </w:pPr>
          </w:p>
        </w:tc>
      </w:tr>
    </w:tbl>
    <w:p w:rsidR="00F77C56" w:rsidRDefault="00F77C56" w:rsidP="00F77C56"/>
    <w:p w:rsidR="00BD20A1" w:rsidRDefault="00BD20A1" w:rsidP="00BD20A1">
      <w:pPr>
        <w:ind w:firstLine="708"/>
        <w:jc w:val="both"/>
        <w:rPr>
          <w:rFonts w:ascii="Times New Roman" w:hAnsi="Times New Roman"/>
          <w:sz w:val="28"/>
          <w:szCs w:val="28"/>
        </w:rPr>
      </w:pPr>
    </w:p>
    <w:p w:rsidR="00BD20A1" w:rsidRDefault="00BD20A1" w:rsidP="00BD20A1">
      <w:pPr>
        <w:jc w:val="both"/>
        <w:rPr>
          <w:rFonts w:ascii="Times New Roman" w:hAnsi="Times New Roman"/>
          <w:sz w:val="28"/>
          <w:szCs w:val="28"/>
        </w:rPr>
      </w:pPr>
    </w:p>
    <w:p w:rsidR="00BD20A1" w:rsidRDefault="00BD20A1" w:rsidP="00BD20A1">
      <w:pPr>
        <w:jc w:val="both"/>
        <w:rPr>
          <w:rFonts w:ascii="Times New Roman" w:hAnsi="Times New Roman"/>
          <w:sz w:val="28"/>
          <w:szCs w:val="28"/>
        </w:rPr>
      </w:pPr>
    </w:p>
    <w:p w:rsidR="008344C2" w:rsidRDefault="008344C2" w:rsidP="008344C2">
      <w:pPr>
        <w:pStyle w:val="af9"/>
        <w:ind w:right="307"/>
        <w:sectPr w:rsidR="008344C2">
          <w:pgSz w:w="11910" w:h="16840"/>
          <w:pgMar w:top="880" w:right="540" w:bottom="920" w:left="740" w:header="0" w:footer="656" w:gutter="0"/>
          <w:cols w:space="720"/>
          <w:docGrid w:linePitch="360"/>
        </w:sectPr>
      </w:pPr>
    </w:p>
    <w:p w:rsidR="00CA69BF" w:rsidRDefault="00CA69BF">
      <w:pPr>
        <w:pStyle w:val="af9"/>
        <w:ind w:right="307"/>
      </w:pPr>
    </w:p>
    <w:p w:rsidR="008344C2" w:rsidRPr="00CA69BF" w:rsidRDefault="008344C2">
      <w:pPr>
        <w:pStyle w:val="af9"/>
        <w:ind w:right="307"/>
        <w:sectPr w:rsidR="008344C2" w:rsidRPr="00CA69BF">
          <w:footerReference w:type="default" r:id="rId16"/>
          <w:pgSz w:w="11910" w:h="16840"/>
          <w:pgMar w:top="900" w:right="540" w:bottom="920" w:left="740" w:header="0" w:footer="656" w:gutter="0"/>
          <w:cols w:space="720"/>
          <w:docGrid w:linePitch="360"/>
        </w:sectPr>
      </w:pPr>
    </w:p>
    <w:p w:rsidR="00F73B29" w:rsidRDefault="00F73B29">
      <w:pPr>
        <w:pStyle w:val="af9"/>
        <w:ind w:right="304"/>
        <w:sectPr w:rsidR="00F73B29">
          <w:pgSz w:w="11910" w:h="16840"/>
          <w:pgMar w:top="900" w:right="540" w:bottom="920" w:left="740" w:header="0" w:footer="656" w:gutter="0"/>
          <w:cols w:space="720"/>
          <w:docGrid w:linePitch="360"/>
        </w:sectPr>
      </w:pPr>
    </w:p>
    <w:p w:rsidR="00F73B29" w:rsidRDefault="00F73B29" w:rsidP="00F77C56">
      <w:pPr>
        <w:pBdr>
          <w:bottom w:val="none" w:sz="4" w:space="11" w:color="000000"/>
        </w:pBdr>
        <w:rPr>
          <w:b/>
          <w:bCs/>
          <w:sz w:val="24"/>
          <w:szCs w:val="26"/>
        </w:rPr>
      </w:pPr>
    </w:p>
    <w:p w:rsidR="00F73B29" w:rsidRDefault="00F73B29" w:rsidP="00F77C56">
      <w:pPr>
        <w:pStyle w:val="12"/>
        <w:pBdr>
          <w:bottom w:val="none" w:sz="4" w:space="11" w:color="000000"/>
        </w:pBdr>
        <w:ind w:firstLine="0"/>
        <w:rPr>
          <w:sz w:val="20"/>
        </w:rPr>
      </w:pPr>
    </w:p>
    <w:p w:rsidR="00F73B29" w:rsidRDefault="00F73B29"/>
    <w:p w:rsidR="00F73B29" w:rsidRDefault="00F73B29" w:rsidP="003504D2">
      <w:pPr>
        <w:pStyle w:val="af4"/>
        <w:widowControl w:val="0"/>
        <w:numPr>
          <w:ilvl w:val="0"/>
          <w:numId w:val="65"/>
        </w:numPr>
        <w:tabs>
          <w:tab w:val="left" w:pos="1531"/>
        </w:tabs>
        <w:spacing w:before="1" w:after="0" w:line="240" w:lineRule="auto"/>
        <w:ind w:right="306" w:firstLine="566"/>
        <w:contextualSpacing w:val="0"/>
        <w:jc w:val="both"/>
        <w:rPr>
          <w:rFonts w:ascii="Times New Roman" w:hAnsi="Times New Roman" w:cs="Times New Roman"/>
          <w:sz w:val="24"/>
          <w:szCs w:val="24"/>
        </w:rPr>
      </w:pPr>
    </w:p>
    <w:sectPr w:rsidR="00F73B29" w:rsidSect="00F73B29">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63A" w:rsidRDefault="0043063A">
      <w:pPr>
        <w:pStyle w:val="af4"/>
        <w:spacing w:after="0" w:line="240" w:lineRule="auto"/>
      </w:pPr>
      <w:r>
        <w:separator/>
      </w:r>
    </w:p>
  </w:endnote>
  <w:endnote w:type="continuationSeparator" w:id="1">
    <w:p w:rsidR="0043063A" w:rsidRDefault="0043063A">
      <w:pPr>
        <w:pStyle w:val="af4"/>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Courier New"/>
    <w:charset w:val="00"/>
    <w:family w:val="auto"/>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irce">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Gabriola">
    <w:panose1 w:val="04040605051002020D02"/>
    <w:charset w:val="CC"/>
    <w:family w:val="decorative"/>
    <w:pitch w:val="variable"/>
    <w:sig w:usb0="E00002E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31F" w:rsidRDefault="002B2F49">
    <w:pPr>
      <w:pStyle w:val="affb"/>
      <w:jc w:val="center"/>
    </w:pPr>
    <w:fldSimple w:instr=" PAGE   \* MERGEFORMAT ">
      <w:r w:rsidR="001531E3">
        <w:rPr>
          <w:noProof/>
        </w:rPr>
        <w:t>229</w:t>
      </w:r>
    </w:fldSimple>
  </w:p>
  <w:p w:rsidR="0093631F" w:rsidRDefault="0093631F">
    <w:pPr>
      <w:pStyle w:val="af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31F" w:rsidRDefault="002B2F49">
    <w:pPr>
      <w:pStyle w:val="13"/>
      <w:jc w:val="center"/>
      <w:rPr>
        <w:sz w:val="24"/>
        <w:szCs w:val="24"/>
      </w:rPr>
    </w:pPr>
    <w:r>
      <w:rPr>
        <w:sz w:val="24"/>
        <w:szCs w:val="24"/>
      </w:rPr>
      <w:fldChar w:fldCharType="begin"/>
    </w:r>
    <w:r w:rsidR="0093631F">
      <w:rPr>
        <w:sz w:val="24"/>
        <w:szCs w:val="24"/>
      </w:rPr>
      <w:instrText>PAGE   \* MERGEFORMAT</w:instrText>
    </w:r>
    <w:r>
      <w:rPr>
        <w:sz w:val="24"/>
        <w:szCs w:val="24"/>
      </w:rPr>
      <w:fldChar w:fldCharType="separate"/>
    </w:r>
    <w:r w:rsidR="004F69C2">
      <w:rPr>
        <w:noProof/>
        <w:sz w:val="24"/>
        <w:szCs w:val="24"/>
      </w:rPr>
      <w:t>327</w:t>
    </w:r>
    <w:r>
      <w:rPr>
        <w:sz w:val="24"/>
        <w:szCs w:val="24"/>
      </w:rPr>
      <w:fldChar w:fldCharType="end"/>
    </w:r>
  </w:p>
  <w:p w:rsidR="0093631F" w:rsidRDefault="0093631F">
    <w:pPr>
      <w:pStyle w:val="1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8157"/>
    </w:sdtPr>
    <w:sdtContent>
      <w:p w:rsidR="0093631F" w:rsidRDefault="002B2F49">
        <w:pPr>
          <w:pStyle w:val="13"/>
          <w:jc w:val="right"/>
        </w:pPr>
        <w:fldSimple w:instr="PAGE \* MERGEFORMAT">
          <w:r w:rsidR="004F69C2">
            <w:rPr>
              <w:noProof/>
            </w:rPr>
            <w:t>333</w:t>
          </w:r>
        </w:fldSimple>
      </w:p>
    </w:sdtContent>
  </w:sdt>
  <w:p w:rsidR="0093631F" w:rsidRDefault="0093631F">
    <w:pPr>
      <w:pStyle w:val="1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31F" w:rsidRDefault="002B2F49">
    <w:pPr>
      <w:pStyle w:val="13"/>
      <w:jc w:val="center"/>
      <w:rPr>
        <w:sz w:val="24"/>
        <w:szCs w:val="24"/>
      </w:rPr>
    </w:pPr>
    <w:r>
      <w:rPr>
        <w:sz w:val="24"/>
        <w:szCs w:val="24"/>
      </w:rPr>
      <w:fldChar w:fldCharType="begin"/>
    </w:r>
    <w:r w:rsidR="0093631F">
      <w:rPr>
        <w:sz w:val="24"/>
        <w:szCs w:val="24"/>
      </w:rPr>
      <w:instrText>PAGE   \* MERGEFORMAT</w:instrText>
    </w:r>
    <w:r>
      <w:rPr>
        <w:sz w:val="24"/>
        <w:szCs w:val="24"/>
      </w:rPr>
      <w:fldChar w:fldCharType="separate"/>
    </w:r>
    <w:r w:rsidR="004F69C2">
      <w:rPr>
        <w:noProof/>
        <w:sz w:val="24"/>
        <w:szCs w:val="24"/>
      </w:rPr>
      <w:t>335</w:t>
    </w:r>
    <w:r>
      <w:rPr>
        <w:sz w:val="24"/>
        <w:szCs w:val="24"/>
      </w:rPr>
      <w:fldChar w:fldCharType="end"/>
    </w:r>
  </w:p>
  <w:p w:rsidR="0093631F" w:rsidRDefault="0093631F">
    <w:pPr>
      <w:pStyle w:val="1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63A" w:rsidRDefault="0043063A">
      <w:pPr>
        <w:pStyle w:val="af4"/>
        <w:spacing w:after="0" w:line="240" w:lineRule="auto"/>
      </w:pPr>
      <w:r>
        <w:separator/>
      </w:r>
    </w:p>
  </w:footnote>
  <w:footnote w:type="continuationSeparator" w:id="1">
    <w:p w:rsidR="0043063A" w:rsidRDefault="0043063A">
      <w:pPr>
        <w:pStyle w:val="af4"/>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31F" w:rsidRDefault="0093631F">
    <w:pPr>
      <w:pStyle w:val="af9"/>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D6C"/>
    <w:multiLevelType w:val="hybridMultilevel"/>
    <w:tmpl w:val="0570EDF0"/>
    <w:lvl w:ilvl="0" w:tplc="BB240654">
      <w:start w:val="1"/>
      <w:numFmt w:val="bullet"/>
      <w:lvlText w:val="-"/>
      <w:lvlJc w:val="left"/>
      <w:pPr>
        <w:ind w:left="0" w:firstLine="0"/>
      </w:pPr>
    </w:lvl>
    <w:lvl w:ilvl="1" w:tplc="003E8F90">
      <w:numFmt w:val="decimal"/>
      <w:lvlText w:val=""/>
      <w:lvlJc w:val="left"/>
      <w:pPr>
        <w:ind w:left="0" w:firstLine="0"/>
      </w:pPr>
    </w:lvl>
    <w:lvl w:ilvl="2" w:tplc="F1F86D1A">
      <w:numFmt w:val="decimal"/>
      <w:lvlText w:val=""/>
      <w:lvlJc w:val="left"/>
      <w:pPr>
        <w:ind w:left="0" w:firstLine="0"/>
      </w:pPr>
    </w:lvl>
    <w:lvl w:ilvl="3" w:tplc="149044B8">
      <w:numFmt w:val="decimal"/>
      <w:lvlText w:val=""/>
      <w:lvlJc w:val="left"/>
      <w:pPr>
        <w:ind w:left="0" w:firstLine="0"/>
      </w:pPr>
    </w:lvl>
    <w:lvl w:ilvl="4" w:tplc="AF7A813E">
      <w:numFmt w:val="decimal"/>
      <w:lvlText w:val=""/>
      <w:lvlJc w:val="left"/>
      <w:pPr>
        <w:ind w:left="0" w:firstLine="0"/>
      </w:pPr>
    </w:lvl>
    <w:lvl w:ilvl="5" w:tplc="9F922D40">
      <w:numFmt w:val="decimal"/>
      <w:lvlText w:val=""/>
      <w:lvlJc w:val="left"/>
      <w:pPr>
        <w:ind w:left="0" w:firstLine="0"/>
      </w:pPr>
    </w:lvl>
    <w:lvl w:ilvl="6" w:tplc="68D89E12">
      <w:numFmt w:val="decimal"/>
      <w:lvlText w:val=""/>
      <w:lvlJc w:val="left"/>
      <w:pPr>
        <w:ind w:left="0" w:firstLine="0"/>
      </w:pPr>
    </w:lvl>
    <w:lvl w:ilvl="7" w:tplc="AA2CFE18">
      <w:numFmt w:val="decimal"/>
      <w:lvlText w:val=""/>
      <w:lvlJc w:val="left"/>
      <w:pPr>
        <w:ind w:left="0" w:firstLine="0"/>
      </w:pPr>
    </w:lvl>
    <w:lvl w:ilvl="8" w:tplc="6B46F67C">
      <w:numFmt w:val="decimal"/>
      <w:lvlText w:val=""/>
      <w:lvlJc w:val="left"/>
      <w:pPr>
        <w:ind w:left="0" w:firstLine="0"/>
      </w:pPr>
    </w:lvl>
  </w:abstractNum>
  <w:abstractNum w:abstractNumId="1">
    <w:nsid w:val="02563A06"/>
    <w:multiLevelType w:val="hybridMultilevel"/>
    <w:tmpl w:val="943C6D14"/>
    <w:lvl w:ilvl="0" w:tplc="067C212C">
      <w:start w:val="1"/>
      <w:numFmt w:val="bullet"/>
      <w:lvlText w:val="–"/>
      <w:lvlJc w:val="left"/>
      <w:pPr>
        <w:ind w:left="108" w:hanging="195"/>
      </w:pPr>
      <w:rPr>
        <w:rFonts w:ascii="Times New Roman" w:hAnsi="Times New Roman" w:cs="Times New Roman"/>
        <w:b w:val="0"/>
        <w:bCs w:val="0"/>
        <w:sz w:val="26"/>
        <w:szCs w:val="26"/>
      </w:rPr>
    </w:lvl>
    <w:lvl w:ilvl="1" w:tplc="E8DAB2F0">
      <w:start w:val="1"/>
      <w:numFmt w:val="bullet"/>
      <w:lvlText w:val="•"/>
      <w:lvlJc w:val="left"/>
      <w:pPr>
        <w:ind w:left="837" w:hanging="195"/>
      </w:pPr>
    </w:lvl>
    <w:lvl w:ilvl="2" w:tplc="15C2F2F6">
      <w:start w:val="1"/>
      <w:numFmt w:val="bullet"/>
      <w:lvlText w:val="•"/>
      <w:lvlJc w:val="left"/>
      <w:pPr>
        <w:ind w:left="1574" w:hanging="195"/>
      </w:pPr>
    </w:lvl>
    <w:lvl w:ilvl="3" w:tplc="64825202">
      <w:start w:val="1"/>
      <w:numFmt w:val="bullet"/>
      <w:lvlText w:val="•"/>
      <w:lvlJc w:val="left"/>
      <w:pPr>
        <w:ind w:left="2311" w:hanging="195"/>
      </w:pPr>
    </w:lvl>
    <w:lvl w:ilvl="4" w:tplc="721AEF6E">
      <w:start w:val="1"/>
      <w:numFmt w:val="bullet"/>
      <w:lvlText w:val="•"/>
      <w:lvlJc w:val="left"/>
      <w:pPr>
        <w:ind w:left="3048" w:hanging="195"/>
      </w:pPr>
    </w:lvl>
    <w:lvl w:ilvl="5" w:tplc="EF182CE8">
      <w:start w:val="1"/>
      <w:numFmt w:val="bullet"/>
      <w:lvlText w:val="•"/>
      <w:lvlJc w:val="left"/>
      <w:pPr>
        <w:ind w:left="3786" w:hanging="195"/>
      </w:pPr>
    </w:lvl>
    <w:lvl w:ilvl="6" w:tplc="3B849FF0">
      <w:start w:val="1"/>
      <w:numFmt w:val="bullet"/>
      <w:lvlText w:val="•"/>
      <w:lvlJc w:val="left"/>
      <w:pPr>
        <w:ind w:left="4523" w:hanging="195"/>
      </w:pPr>
    </w:lvl>
    <w:lvl w:ilvl="7" w:tplc="4768D9AA">
      <w:start w:val="1"/>
      <w:numFmt w:val="bullet"/>
      <w:lvlText w:val="•"/>
      <w:lvlJc w:val="left"/>
      <w:pPr>
        <w:ind w:left="5260" w:hanging="195"/>
      </w:pPr>
    </w:lvl>
    <w:lvl w:ilvl="8" w:tplc="E7924BBC">
      <w:start w:val="1"/>
      <w:numFmt w:val="bullet"/>
      <w:lvlText w:val="•"/>
      <w:lvlJc w:val="left"/>
      <w:pPr>
        <w:ind w:left="5997" w:hanging="195"/>
      </w:pPr>
    </w:lvl>
  </w:abstractNum>
  <w:abstractNum w:abstractNumId="2">
    <w:nsid w:val="03B32A09"/>
    <w:multiLevelType w:val="hybridMultilevel"/>
    <w:tmpl w:val="B2E0AC40"/>
    <w:lvl w:ilvl="0" w:tplc="9D2E7F0C">
      <w:start w:val="1"/>
      <w:numFmt w:val="bullet"/>
      <w:lvlText w:val=""/>
      <w:lvlJc w:val="left"/>
      <w:pPr>
        <w:ind w:left="1440" w:hanging="360"/>
      </w:pPr>
      <w:rPr>
        <w:rFonts w:ascii="Symbol" w:hAnsi="Symbol" w:hint="default"/>
      </w:rPr>
    </w:lvl>
    <w:lvl w:ilvl="1" w:tplc="69067E3E">
      <w:start w:val="1"/>
      <w:numFmt w:val="bullet"/>
      <w:lvlText w:val="o"/>
      <w:lvlJc w:val="left"/>
      <w:pPr>
        <w:ind w:left="2160" w:hanging="360"/>
      </w:pPr>
      <w:rPr>
        <w:rFonts w:ascii="Courier New" w:hAnsi="Courier New" w:cs="Courier New" w:hint="default"/>
      </w:rPr>
    </w:lvl>
    <w:lvl w:ilvl="2" w:tplc="869A39CE">
      <w:start w:val="1"/>
      <w:numFmt w:val="bullet"/>
      <w:lvlText w:val=""/>
      <w:lvlJc w:val="left"/>
      <w:pPr>
        <w:ind w:left="2880" w:hanging="360"/>
      </w:pPr>
      <w:rPr>
        <w:rFonts w:ascii="Wingdings" w:hAnsi="Wingdings" w:hint="default"/>
      </w:rPr>
    </w:lvl>
    <w:lvl w:ilvl="3" w:tplc="0040D238">
      <w:start w:val="1"/>
      <w:numFmt w:val="bullet"/>
      <w:lvlText w:val=""/>
      <w:lvlJc w:val="left"/>
      <w:pPr>
        <w:ind w:left="3600" w:hanging="360"/>
      </w:pPr>
      <w:rPr>
        <w:rFonts w:ascii="Symbol" w:hAnsi="Symbol" w:hint="default"/>
      </w:rPr>
    </w:lvl>
    <w:lvl w:ilvl="4" w:tplc="28409BBA">
      <w:start w:val="1"/>
      <w:numFmt w:val="bullet"/>
      <w:lvlText w:val="o"/>
      <w:lvlJc w:val="left"/>
      <w:pPr>
        <w:ind w:left="4320" w:hanging="360"/>
      </w:pPr>
      <w:rPr>
        <w:rFonts w:ascii="Courier New" w:hAnsi="Courier New" w:cs="Courier New" w:hint="default"/>
      </w:rPr>
    </w:lvl>
    <w:lvl w:ilvl="5" w:tplc="D1CC166C">
      <w:start w:val="1"/>
      <w:numFmt w:val="bullet"/>
      <w:lvlText w:val=""/>
      <w:lvlJc w:val="left"/>
      <w:pPr>
        <w:ind w:left="5040" w:hanging="360"/>
      </w:pPr>
      <w:rPr>
        <w:rFonts w:ascii="Wingdings" w:hAnsi="Wingdings" w:hint="default"/>
      </w:rPr>
    </w:lvl>
    <w:lvl w:ilvl="6" w:tplc="9AD45ACC">
      <w:start w:val="1"/>
      <w:numFmt w:val="bullet"/>
      <w:lvlText w:val=""/>
      <w:lvlJc w:val="left"/>
      <w:pPr>
        <w:ind w:left="5760" w:hanging="360"/>
      </w:pPr>
      <w:rPr>
        <w:rFonts w:ascii="Symbol" w:hAnsi="Symbol" w:hint="default"/>
      </w:rPr>
    </w:lvl>
    <w:lvl w:ilvl="7" w:tplc="D27C9BB0">
      <w:start w:val="1"/>
      <w:numFmt w:val="bullet"/>
      <w:lvlText w:val="o"/>
      <w:lvlJc w:val="left"/>
      <w:pPr>
        <w:ind w:left="6480" w:hanging="360"/>
      </w:pPr>
      <w:rPr>
        <w:rFonts w:ascii="Courier New" w:hAnsi="Courier New" w:cs="Courier New" w:hint="default"/>
      </w:rPr>
    </w:lvl>
    <w:lvl w:ilvl="8" w:tplc="36C20F8E">
      <w:start w:val="1"/>
      <w:numFmt w:val="bullet"/>
      <w:lvlText w:val=""/>
      <w:lvlJc w:val="left"/>
      <w:pPr>
        <w:ind w:left="7200" w:hanging="360"/>
      </w:pPr>
      <w:rPr>
        <w:rFonts w:ascii="Wingdings" w:hAnsi="Wingdings" w:hint="default"/>
      </w:rPr>
    </w:lvl>
  </w:abstractNum>
  <w:abstractNum w:abstractNumId="3">
    <w:nsid w:val="03C82E49"/>
    <w:multiLevelType w:val="hybridMultilevel"/>
    <w:tmpl w:val="DB90A520"/>
    <w:lvl w:ilvl="0" w:tplc="6D0E50FA">
      <w:start w:val="1"/>
      <w:numFmt w:val="bullet"/>
      <w:lvlText w:val=""/>
      <w:lvlJc w:val="left"/>
      <w:pPr>
        <w:ind w:left="678" w:hanging="286"/>
      </w:pPr>
      <w:rPr>
        <w:rFonts w:ascii="Symbol" w:hAnsi="Symbol" w:cs="Symbol"/>
        <w:b w:val="0"/>
        <w:bCs w:val="0"/>
        <w:sz w:val="26"/>
        <w:szCs w:val="26"/>
      </w:rPr>
    </w:lvl>
    <w:lvl w:ilvl="1" w:tplc="EC8C57B0">
      <w:start w:val="1"/>
      <w:numFmt w:val="bullet"/>
      <w:lvlText w:val="•"/>
      <w:lvlJc w:val="left"/>
      <w:pPr>
        <w:ind w:left="1674" w:hanging="286"/>
      </w:pPr>
    </w:lvl>
    <w:lvl w:ilvl="2" w:tplc="9458718E">
      <w:start w:val="1"/>
      <w:numFmt w:val="bullet"/>
      <w:lvlText w:val="•"/>
      <w:lvlJc w:val="left"/>
      <w:pPr>
        <w:ind w:left="2669" w:hanging="286"/>
      </w:pPr>
    </w:lvl>
    <w:lvl w:ilvl="3" w:tplc="F46A2FDC">
      <w:start w:val="1"/>
      <w:numFmt w:val="bullet"/>
      <w:lvlText w:val="•"/>
      <w:lvlJc w:val="left"/>
      <w:pPr>
        <w:ind w:left="3663" w:hanging="286"/>
      </w:pPr>
    </w:lvl>
    <w:lvl w:ilvl="4" w:tplc="5DD65A3E">
      <w:start w:val="1"/>
      <w:numFmt w:val="bullet"/>
      <w:lvlText w:val="•"/>
      <w:lvlJc w:val="left"/>
      <w:pPr>
        <w:ind w:left="4658" w:hanging="286"/>
      </w:pPr>
    </w:lvl>
    <w:lvl w:ilvl="5" w:tplc="584A77F6">
      <w:start w:val="1"/>
      <w:numFmt w:val="bullet"/>
      <w:lvlText w:val="•"/>
      <w:lvlJc w:val="left"/>
      <w:pPr>
        <w:ind w:left="5653" w:hanging="286"/>
      </w:pPr>
    </w:lvl>
    <w:lvl w:ilvl="6" w:tplc="A9F6B69E">
      <w:start w:val="1"/>
      <w:numFmt w:val="bullet"/>
      <w:lvlText w:val="•"/>
      <w:lvlJc w:val="left"/>
      <w:pPr>
        <w:ind w:left="6647" w:hanging="286"/>
      </w:pPr>
    </w:lvl>
    <w:lvl w:ilvl="7" w:tplc="7AFC8248">
      <w:start w:val="1"/>
      <w:numFmt w:val="bullet"/>
      <w:lvlText w:val="•"/>
      <w:lvlJc w:val="left"/>
      <w:pPr>
        <w:ind w:left="7642" w:hanging="286"/>
      </w:pPr>
    </w:lvl>
    <w:lvl w:ilvl="8" w:tplc="A62A2982">
      <w:start w:val="1"/>
      <w:numFmt w:val="bullet"/>
      <w:lvlText w:val="•"/>
      <w:lvlJc w:val="left"/>
      <w:pPr>
        <w:ind w:left="8637" w:hanging="286"/>
      </w:pPr>
    </w:lvl>
  </w:abstractNum>
  <w:abstractNum w:abstractNumId="4">
    <w:nsid w:val="03D40617"/>
    <w:multiLevelType w:val="hybridMultilevel"/>
    <w:tmpl w:val="68C81EB4"/>
    <w:lvl w:ilvl="0" w:tplc="32DCA994">
      <w:start w:val="2"/>
      <w:numFmt w:val="decimal"/>
      <w:lvlText w:val="%1"/>
      <w:lvlJc w:val="left"/>
      <w:pPr>
        <w:ind w:left="678" w:hanging="648"/>
      </w:pPr>
    </w:lvl>
    <w:lvl w:ilvl="1" w:tplc="167C1BBE">
      <w:numFmt w:val="none"/>
      <w:lvlText w:val=""/>
      <w:lvlJc w:val="left"/>
      <w:pPr>
        <w:tabs>
          <w:tab w:val="num" w:pos="360"/>
        </w:tabs>
      </w:pPr>
    </w:lvl>
    <w:lvl w:ilvl="2" w:tplc="CA2C942A">
      <w:numFmt w:val="none"/>
      <w:lvlText w:val=""/>
      <w:lvlJc w:val="left"/>
      <w:pPr>
        <w:tabs>
          <w:tab w:val="num" w:pos="360"/>
        </w:tabs>
      </w:pPr>
    </w:lvl>
    <w:lvl w:ilvl="3" w:tplc="A70603F4">
      <w:start w:val="1"/>
      <w:numFmt w:val="bullet"/>
      <w:lvlText w:val="•"/>
      <w:lvlJc w:val="left"/>
      <w:pPr>
        <w:ind w:left="3663" w:hanging="648"/>
      </w:pPr>
    </w:lvl>
    <w:lvl w:ilvl="4" w:tplc="E3EA32AA">
      <w:start w:val="1"/>
      <w:numFmt w:val="bullet"/>
      <w:lvlText w:val="•"/>
      <w:lvlJc w:val="left"/>
      <w:pPr>
        <w:ind w:left="4658" w:hanging="648"/>
      </w:pPr>
    </w:lvl>
    <w:lvl w:ilvl="5" w:tplc="0FEACC5A">
      <w:start w:val="1"/>
      <w:numFmt w:val="bullet"/>
      <w:lvlText w:val="•"/>
      <w:lvlJc w:val="left"/>
      <w:pPr>
        <w:ind w:left="5653" w:hanging="648"/>
      </w:pPr>
    </w:lvl>
    <w:lvl w:ilvl="6" w:tplc="45008A96">
      <w:start w:val="1"/>
      <w:numFmt w:val="bullet"/>
      <w:lvlText w:val="•"/>
      <w:lvlJc w:val="left"/>
      <w:pPr>
        <w:ind w:left="6647" w:hanging="648"/>
      </w:pPr>
    </w:lvl>
    <w:lvl w:ilvl="7" w:tplc="220A3A2A">
      <w:start w:val="1"/>
      <w:numFmt w:val="bullet"/>
      <w:lvlText w:val="•"/>
      <w:lvlJc w:val="left"/>
      <w:pPr>
        <w:ind w:left="7642" w:hanging="648"/>
      </w:pPr>
    </w:lvl>
    <w:lvl w:ilvl="8" w:tplc="E0FCD53C">
      <w:start w:val="1"/>
      <w:numFmt w:val="bullet"/>
      <w:lvlText w:val="•"/>
      <w:lvlJc w:val="left"/>
      <w:pPr>
        <w:ind w:left="8637" w:hanging="648"/>
      </w:pPr>
    </w:lvl>
  </w:abstractNum>
  <w:abstractNum w:abstractNumId="5">
    <w:nsid w:val="057A43D5"/>
    <w:multiLevelType w:val="hybridMultilevel"/>
    <w:tmpl w:val="1084037C"/>
    <w:lvl w:ilvl="0" w:tplc="19A2BAD0">
      <w:start w:val="1"/>
      <w:numFmt w:val="bullet"/>
      <w:lvlText w:val=""/>
      <w:lvlJc w:val="left"/>
      <w:pPr>
        <w:ind w:left="1440" w:hanging="360"/>
      </w:pPr>
      <w:rPr>
        <w:rFonts w:ascii="Symbol" w:hAnsi="Symbol" w:hint="default"/>
      </w:rPr>
    </w:lvl>
    <w:lvl w:ilvl="1" w:tplc="6A909EB0">
      <w:start w:val="1"/>
      <w:numFmt w:val="bullet"/>
      <w:lvlText w:val="o"/>
      <w:lvlJc w:val="left"/>
      <w:pPr>
        <w:ind w:left="2160" w:hanging="360"/>
      </w:pPr>
      <w:rPr>
        <w:rFonts w:ascii="Courier New" w:hAnsi="Courier New" w:cs="Courier New" w:hint="default"/>
      </w:rPr>
    </w:lvl>
    <w:lvl w:ilvl="2" w:tplc="340861D8">
      <w:start w:val="1"/>
      <w:numFmt w:val="bullet"/>
      <w:lvlText w:val=""/>
      <w:lvlJc w:val="left"/>
      <w:pPr>
        <w:ind w:left="2880" w:hanging="360"/>
      </w:pPr>
      <w:rPr>
        <w:rFonts w:ascii="Wingdings" w:hAnsi="Wingdings" w:hint="default"/>
      </w:rPr>
    </w:lvl>
    <w:lvl w:ilvl="3" w:tplc="F2FC6A68">
      <w:start w:val="1"/>
      <w:numFmt w:val="bullet"/>
      <w:lvlText w:val=""/>
      <w:lvlJc w:val="left"/>
      <w:pPr>
        <w:ind w:left="3600" w:hanging="360"/>
      </w:pPr>
      <w:rPr>
        <w:rFonts w:ascii="Symbol" w:hAnsi="Symbol" w:hint="default"/>
      </w:rPr>
    </w:lvl>
    <w:lvl w:ilvl="4" w:tplc="875ECA6E">
      <w:start w:val="1"/>
      <w:numFmt w:val="bullet"/>
      <w:lvlText w:val="o"/>
      <w:lvlJc w:val="left"/>
      <w:pPr>
        <w:ind w:left="4320" w:hanging="360"/>
      </w:pPr>
      <w:rPr>
        <w:rFonts w:ascii="Courier New" w:hAnsi="Courier New" w:cs="Courier New" w:hint="default"/>
      </w:rPr>
    </w:lvl>
    <w:lvl w:ilvl="5" w:tplc="6C266982">
      <w:start w:val="1"/>
      <w:numFmt w:val="bullet"/>
      <w:lvlText w:val=""/>
      <w:lvlJc w:val="left"/>
      <w:pPr>
        <w:ind w:left="5040" w:hanging="360"/>
      </w:pPr>
      <w:rPr>
        <w:rFonts w:ascii="Wingdings" w:hAnsi="Wingdings" w:hint="default"/>
      </w:rPr>
    </w:lvl>
    <w:lvl w:ilvl="6" w:tplc="3260119A">
      <w:start w:val="1"/>
      <w:numFmt w:val="bullet"/>
      <w:lvlText w:val=""/>
      <w:lvlJc w:val="left"/>
      <w:pPr>
        <w:ind w:left="5760" w:hanging="360"/>
      </w:pPr>
      <w:rPr>
        <w:rFonts w:ascii="Symbol" w:hAnsi="Symbol" w:hint="default"/>
      </w:rPr>
    </w:lvl>
    <w:lvl w:ilvl="7" w:tplc="AA3C4F9C">
      <w:start w:val="1"/>
      <w:numFmt w:val="bullet"/>
      <w:lvlText w:val="o"/>
      <w:lvlJc w:val="left"/>
      <w:pPr>
        <w:ind w:left="6480" w:hanging="360"/>
      </w:pPr>
      <w:rPr>
        <w:rFonts w:ascii="Courier New" w:hAnsi="Courier New" w:cs="Courier New" w:hint="default"/>
      </w:rPr>
    </w:lvl>
    <w:lvl w:ilvl="8" w:tplc="9FF4D23A">
      <w:start w:val="1"/>
      <w:numFmt w:val="bullet"/>
      <w:lvlText w:val=""/>
      <w:lvlJc w:val="left"/>
      <w:pPr>
        <w:ind w:left="7200" w:hanging="360"/>
      </w:pPr>
      <w:rPr>
        <w:rFonts w:ascii="Wingdings" w:hAnsi="Wingdings" w:hint="default"/>
      </w:rPr>
    </w:lvl>
  </w:abstractNum>
  <w:abstractNum w:abstractNumId="6">
    <w:nsid w:val="067733D5"/>
    <w:multiLevelType w:val="hybridMultilevel"/>
    <w:tmpl w:val="4B60FAE6"/>
    <w:lvl w:ilvl="0" w:tplc="E12E3566">
      <w:start w:val="1"/>
      <w:numFmt w:val="decimal"/>
      <w:lvlText w:val="%1)"/>
      <w:lvlJc w:val="left"/>
      <w:pPr>
        <w:ind w:left="678" w:hanging="281"/>
      </w:pPr>
      <w:rPr>
        <w:rFonts w:ascii="Times New Roman" w:hAnsi="Times New Roman" w:cs="Times New Roman"/>
        <w:b w:val="0"/>
        <w:bCs w:val="0"/>
        <w:sz w:val="26"/>
        <w:szCs w:val="26"/>
      </w:rPr>
    </w:lvl>
    <w:lvl w:ilvl="1" w:tplc="E91699BC">
      <w:start w:val="1"/>
      <w:numFmt w:val="bullet"/>
      <w:lvlText w:val="•"/>
      <w:lvlJc w:val="left"/>
      <w:pPr>
        <w:ind w:left="1674" w:hanging="281"/>
      </w:pPr>
    </w:lvl>
    <w:lvl w:ilvl="2" w:tplc="6DE0C594">
      <w:start w:val="1"/>
      <w:numFmt w:val="bullet"/>
      <w:lvlText w:val="•"/>
      <w:lvlJc w:val="left"/>
      <w:pPr>
        <w:ind w:left="2669" w:hanging="281"/>
      </w:pPr>
    </w:lvl>
    <w:lvl w:ilvl="3" w:tplc="4AC01396">
      <w:start w:val="1"/>
      <w:numFmt w:val="bullet"/>
      <w:lvlText w:val="•"/>
      <w:lvlJc w:val="left"/>
      <w:pPr>
        <w:ind w:left="3663" w:hanging="281"/>
      </w:pPr>
    </w:lvl>
    <w:lvl w:ilvl="4" w:tplc="D400BF0E">
      <w:start w:val="1"/>
      <w:numFmt w:val="bullet"/>
      <w:lvlText w:val="•"/>
      <w:lvlJc w:val="left"/>
      <w:pPr>
        <w:ind w:left="4658" w:hanging="281"/>
      </w:pPr>
    </w:lvl>
    <w:lvl w:ilvl="5" w:tplc="1042F44E">
      <w:start w:val="1"/>
      <w:numFmt w:val="bullet"/>
      <w:lvlText w:val="•"/>
      <w:lvlJc w:val="left"/>
      <w:pPr>
        <w:ind w:left="5653" w:hanging="281"/>
      </w:pPr>
    </w:lvl>
    <w:lvl w:ilvl="6" w:tplc="F79CAE24">
      <w:start w:val="1"/>
      <w:numFmt w:val="bullet"/>
      <w:lvlText w:val="•"/>
      <w:lvlJc w:val="left"/>
      <w:pPr>
        <w:ind w:left="6647" w:hanging="281"/>
      </w:pPr>
    </w:lvl>
    <w:lvl w:ilvl="7" w:tplc="1C1CB978">
      <w:start w:val="1"/>
      <w:numFmt w:val="bullet"/>
      <w:lvlText w:val="•"/>
      <w:lvlJc w:val="left"/>
      <w:pPr>
        <w:ind w:left="7642" w:hanging="281"/>
      </w:pPr>
    </w:lvl>
    <w:lvl w:ilvl="8" w:tplc="C6F8A338">
      <w:start w:val="1"/>
      <w:numFmt w:val="bullet"/>
      <w:lvlText w:val="•"/>
      <w:lvlJc w:val="left"/>
      <w:pPr>
        <w:ind w:left="8637" w:hanging="281"/>
      </w:pPr>
    </w:lvl>
  </w:abstractNum>
  <w:abstractNum w:abstractNumId="7">
    <w:nsid w:val="0B56118E"/>
    <w:multiLevelType w:val="hybridMultilevel"/>
    <w:tmpl w:val="33907B20"/>
    <w:lvl w:ilvl="0" w:tplc="D834ECE2">
      <w:start w:val="1"/>
      <w:numFmt w:val="bullet"/>
      <w:lvlText w:val=""/>
      <w:lvlJc w:val="left"/>
      <w:pPr>
        <w:ind w:left="720" w:hanging="360"/>
      </w:pPr>
      <w:rPr>
        <w:rFonts w:ascii="Symbol" w:hAnsi="Symbol" w:hint="default"/>
      </w:rPr>
    </w:lvl>
    <w:lvl w:ilvl="1" w:tplc="4738BD66">
      <w:start w:val="1"/>
      <w:numFmt w:val="bullet"/>
      <w:lvlText w:val="o"/>
      <w:lvlJc w:val="left"/>
      <w:pPr>
        <w:ind w:left="1440" w:hanging="360"/>
      </w:pPr>
      <w:rPr>
        <w:rFonts w:ascii="Courier New" w:hAnsi="Courier New" w:cs="Courier New" w:hint="default"/>
      </w:rPr>
    </w:lvl>
    <w:lvl w:ilvl="2" w:tplc="8D9055FC">
      <w:start w:val="1"/>
      <w:numFmt w:val="bullet"/>
      <w:lvlText w:val=""/>
      <w:lvlJc w:val="left"/>
      <w:pPr>
        <w:ind w:left="2160" w:hanging="360"/>
      </w:pPr>
      <w:rPr>
        <w:rFonts w:ascii="Wingdings" w:hAnsi="Wingdings" w:hint="default"/>
      </w:rPr>
    </w:lvl>
    <w:lvl w:ilvl="3" w:tplc="24622C4E">
      <w:start w:val="1"/>
      <w:numFmt w:val="bullet"/>
      <w:lvlText w:val=""/>
      <w:lvlJc w:val="left"/>
      <w:pPr>
        <w:ind w:left="2880" w:hanging="360"/>
      </w:pPr>
      <w:rPr>
        <w:rFonts w:ascii="Symbol" w:hAnsi="Symbol" w:hint="default"/>
      </w:rPr>
    </w:lvl>
    <w:lvl w:ilvl="4" w:tplc="27ECD42A">
      <w:start w:val="1"/>
      <w:numFmt w:val="bullet"/>
      <w:lvlText w:val="o"/>
      <w:lvlJc w:val="left"/>
      <w:pPr>
        <w:ind w:left="3600" w:hanging="360"/>
      </w:pPr>
      <w:rPr>
        <w:rFonts w:ascii="Courier New" w:hAnsi="Courier New" w:cs="Courier New" w:hint="default"/>
      </w:rPr>
    </w:lvl>
    <w:lvl w:ilvl="5" w:tplc="E5AEFEEE">
      <w:start w:val="1"/>
      <w:numFmt w:val="bullet"/>
      <w:lvlText w:val=""/>
      <w:lvlJc w:val="left"/>
      <w:pPr>
        <w:ind w:left="4320" w:hanging="360"/>
      </w:pPr>
      <w:rPr>
        <w:rFonts w:ascii="Wingdings" w:hAnsi="Wingdings" w:hint="default"/>
      </w:rPr>
    </w:lvl>
    <w:lvl w:ilvl="6" w:tplc="A99C4068">
      <w:start w:val="1"/>
      <w:numFmt w:val="bullet"/>
      <w:lvlText w:val=""/>
      <w:lvlJc w:val="left"/>
      <w:pPr>
        <w:ind w:left="5040" w:hanging="360"/>
      </w:pPr>
      <w:rPr>
        <w:rFonts w:ascii="Symbol" w:hAnsi="Symbol" w:hint="default"/>
      </w:rPr>
    </w:lvl>
    <w:lvl w:ilvl="7" w:tplc="436848DA">
      <w:start w:val="1"/>
      <w:numFmt w:val="bullet"/>
      <w:lvlText w:val="o"/>
      <w:lvlJc w:val="left"/>
      <w:pPr>
        <w:ind w:left="5760" w:hanging="360"/>
      </w:pPr>
      <w:rPr>
        <w:rFonts w:ascii="Courier New" w:hAnsi="Courier New" w:cs="Courier New" w:hint="default"/>
      </w:rPr>
    </w:lvl>
    <w:lvl w:ilvl="8" w:tplc="41AE2068">
      <w:start w:val="1"/>
      <w:numFmt w:val="bullet"/>
      <w:lvlText w:val=""/>
      <w:lvlJc w:val="left"/>
      <w:pPr>
        <w:ind w:left="6480" w:hanging="360"/>
      </w:pPr>
      <w:rPr>
        <w:rFonts w:ascii="Wingdings" w:hAnsi="Wingdings" w:hint="default"/>
      </w:rPr>
    </w:lvl>
  </w:abstractNum>
  <w:abstractNum w:abstractNumId="8">
    <w:nsid w:val="0BF13EEA"/>
    <w:multiLevelType w:val="multilevel"/>
    <w:tmpl w:val="C5F2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1F21E6"/>
    <w:multiLevelType w:val="hybridMultilevel"/>
    <w:tmpl w:val="57D29940"/>
    <w:lvl w:ilvl="0" w:tplc="C292D9F4">
      <w:start w:val="1"/>
      <w:numFmt w:val="bullet"/>
      <w:lvlText w:val=""/>
      <w:lvlJc w:val="left"/>
      <w:pPr>
        <w:ind w:left="1440" w:hanging="360"/>
      </w:pPr>
      <w:rPr>
        <w:rFonts w:ascii="Symbol" w:hAnsi="Symbol" w:hint="default"/>
      </w:rPr>
    </w:lvl>
    <w:lvl w:ilvl="1" w:tplc="0494F2F4">
      <w:start w:val="1"/>
      <w:numFmt w:val="bullet"/>
      <w:lvlText w:val="o"/>
      <w:lvlJc w:val="left"/>
      <w:pPr>
        <w:ind w:left="2160" w:hanging="360"/>
      </w:pPr>
      <w:rPr>
        <w:rFonts w:ascii="Courier New" w:hAnsi="Courier New" w:cs="Courier New" w:hint="default"/>
      </w:rPr>
    </w:lvl>
    <w:lvl w:ilvl="2" w:tplc="1A0C8532">
      <w:start w:val="1"/>
      <w:numFmt w:val="bullet"/>
      <w:lvlText w:val=""/>
      <w:lvlJc w:val="left"/>
      <w:pPr>
        <w:ind w:left="2880" w:hanging="360"/>
      </w:pPr>
      <w:rPr>
        <w:rFonts w:ascii="Wingdings" w:hAnsi="Wingdings" w:hint="default"/>
      </w:rPr>
    </w:lvl>
    <w:lvl w:ilvl="3" w:tplc="65FA8C5A">
      <w:start w:val="1"/>
      <w:numFmt w:val="bullet"/>
      <w:lvlText w:val=""/>
      <w:lvlJc w:val="left"/>
      <w:pPr>
        <w:ind w:left="3600" w:hanging="360"/>
      </w:pPr>
      <w:rPr>
        <w:rFonts w:ascii="Symbol" w:hAnsi="Symbol" w:hint="default"/>
      </w:rPr>
    </w:lvl>
    <w:lvl w:ilvl="4" w:tplc="F626C824">
      <w:start w:val="1"/>
      <w:numFmt w:val="bullet"/>
      <w:lvlText w:val="o"/>
      <w:lvlJc w:val="left"/>
      <w:pPr>
        <w:ind w:left="4320" w:hanging="360"/>
      </w:pPr>
      <w:rPr>
        <w:rFonts w:ascii="Courier New" w:hAnsi="Courier New" w:cs="Courier New" w:hint="default"/>
      </w:rPr>
    </w:lvl>
    <w:lvl w:ilvl="5" w:tplc="98CC543A">
      <w:start w:val="1"/>
      <w:numFmt w:val="bullet"/>
      <w:lvlText w:val=""/>
      <w:lvlJc w:val="left"/>
      <w:pPr>
        <w:ind w:left="5040" w:hanging="360"/>
      </w:pPr>
      <w:rPr>
        <w:rFonts w:ascii="Wingdings" w:hAnsi="Wingdings" w:hint="default"/>
      </w:rPr>
    </w:lvl>
    <w:lvl w:ilvl="6" w:tplc="A7CA6198">
      <w:start w:val="1"/>
      <w:numFmt w:val="bullet"/>
      <w:lvlText w:val=""/>
      <w:lvlJc w:val="left"/>
      <w:pPr>
        <w:ind w:left="5760" w:hanging="360"/>
      </w:pPr>
      <w:rPr>
        <w:rFonts w:ascii="Symbol" w:hAnsi="Symbol" w:hint="default"/>
      </w:rPr>
    </w:lvl>
    <w:lvl w:ilvl="7" w:tplc="9CEEE3EE">
      <w:start w:val="1"/>
      <w:numFmt w:val="bullet"/>
      <w:lvlText w:val="o"/>
      <w:lvlJc w:val="left"/>
      <w:pPr>
        <w:ind w:left="6480" w:hanging="360"/>
      </w:pPr>
      <w:rPr>
        <w:rFonts w:ascii="Courier New" w:hAnsi="Courier New" w:cs="Courier New" w:hint="default"/>
      </w:rPr>
    </w:lvl>
    <w:lvl w:ilvl="8" w:tplc="E822DDCC">
      <w:start w:val="1"/>
      <w:numFmt w:val="bullet"/>
      <w:lvlText w:val=""/>
      <w:lvlJc w:val="left"/>
      <w:pPr>
        <w:ind w:left="7200" w:hanging="360"/>
      </w:pPr>
      <w:rPr>
        <w:rFonts w:ascii="Wingdings" w:hAnsi="Wingdings" w:hint="default"/>
      </w:rPr>
    </w:lvl>
  </w:abstractNum>
  <w:abstractNum w:abstractNumId="10">
    <w:nsid w:val="0C9150A9"/>
    <w:multiLevelType w:val="hybridMultilevel"/>
    <w:tmpl w:val="683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7C7067"/>
    <w:multiLevelType w:val="hybridMultilevel"/>
    <w:tmpl w:val="ED5C9526"/>
    <w:lvl w:ilvl="0" w:tplc="6464AB16">
      <w:start w:val="1"/>
      <w:numFmt w:val="bullet"/>
      <w:lvlText w:val=""/>
      <w:lvlJc w:val="left"/>
      <w:pPr>
        <w:ind w:left="1440" w:hanging="360"/>
      </w:pPr>
      <w:rPr>
        <w:rFonts w:ascii="Symbol" w:hAnsi="Symbol" w:hint="default"/>
      </w:rPr>
    </w:lvl>
    <w:lvl w:ilvl="1" w:tplc="E4D45C94">
      <w:start w:val="1"/>
      <w:numFmt w:val="bullet"/>
      <w:lvlText w:val="o"/>
      <w:lvlJc w:val="left"/>
      <w:pPr>
        <w:ind w:left="2160" w:hanging="360"/>
      </w:pPr>
      <w:rPr>
        <w:rFonts w:ascii="Courier New" w:hAnsi="Courier New" w:cs="Courier New" w:hint="default"/>
      </w:rPr>
    </w:lvl>
    <w:lvl w:ilvl="2" w:tplc="33B04E88">
      <w:start w:val="1"/>
      <w:numFmt w:val="bullet"/>
      <w:lvlText w:val=""/>
      <w:lvlJc w:val="left"/>
      <w:pPr>
        <w:ind w:left="2880" w:hanging="360"/>
      </w:pPr>
      <w:rPr>
        <w:rFonts w:ascii="Wingdings" w:hAnsi="Wingdings" w:hint="default"/>
      </w:rPr>
    </w:lvl>
    <w:lvl w:ilvl="3" w:tplc="1098E1E4">
      <w:start w:val="1"/>
      <w:numFmt w:val="bullet"/>
      <w:lvlText w:val=""/>
      <w:lvlJc w:val="left"/>
      <w:pPr>
        <w:ind w:left="3600" w:hanging="360"/>
      </w:pPr>
      <w:rPr>
        <w:rFonts w:ascii="Symbol" w:hAnsi="Symbol" w:hint="default"/>
      </w:rPr>
    </w:lvl>
    <w:lvl w:ilvl="4" w:tplc="8D8EFE1C">
      <w:start w:val="1"/>
      <w:numFmt w:val="bullet"/>
      <w:lvlText w:val="o"/>
      <w:lvlJc w:val="left"/>
      <w:pPr>
        <w:ind w:left="4320" w:hanging="360"/>
      </w:pPr>
      <w:rPr>
        <w:rFonts w:ascii="Courier New" w:hAnsi="Courier New" w:cs="Courier New" w:hint="default"/>
      </w:rPr>
    </w:lvl>
    <w:lvl w:ilvl="5" w:tplc="20388730">
      <w:start w:val="1"/>
      <w:numFmt w:val="bullet"/>
      <w:lvlText w:val=""/>
      <w:lvlJc w:val="left"/>
      <w:pPr>
        <w:ind w:left="5040" w:hanging="360"/>
      </w:pPr>
      <w:rPr>
        <w:rFonts w:ascii="Wingdings" w:hAnsi="Wingdings" w:hint="default"/>
      </w:rPr>
    </w:lvl>
    <w:lvl w:ilvl="6" w:tplc="B54E0058">
      <w:start w:val="1"/>
      <w:numFmt w:val="bullet"/>
      <w:lvlText w:val=""/>
      <w:lvlJc w:val="left"/>
      <w:pPr>
        <w:ind w:left="5760" w:hanging="360"/>
      </w:pPr>
      <w:rPr>
        <w:rFonts w:ascii="Symbol" w:hAnsi="Symbol" w:hint="default"/>
      </w:rPr>
    </w:lvl>
    <w:lvl w:ilvl="7" w:tplc="835C002E">
      <w:start w:val="1"/>
      <w:numFmt w:val="bullet"/>
      <w:lvlText w:val="o"/>
      <w:lvlJc w:val="left"/>
      <w:pPr>
        <w:ind w:left="6480" w:hanging="360"/>
      </w:pPr>
      <w:rPr>
        <w:rFonts w:ascii="Courier New" w:hAnsi="Courier New" w:cs="Courier New" w:hint="default"/>
      </w:rPr>
    </w:lvl>
    <w:lvl w:ilvl="8" w:tplc="3604A2FA">
      <w:start w:val="1"/>
      <w:numFmt w:val="bullet"/>
      <w:lvlText w:val=""/>
      <w:lvlJc w:val="left"/>
      <w:pPr>
        <w:ind w:left="7200" w:hanging="360"/>
      </w:pPr>
      <w:rPr>
        <w:rFonts w:ascii="Wingdings" w:hAnsi="Wingdings" w:hint="default"/>
      </w:rPr>
    </w:lvl>
  </w:abstractNum>
  <w:abstractNum w:abstractNumId="12">
    <w:nsid w:val="0F0A356B"/>
    <w:multiLevelType w:val="hybridMultilevel"/>
    <w:tmpl w:val="230A8942"/>
    <w:lvl w:ilvl="0" w:tplc="2E4C7D80">
      <w:start w:val="1"/>
      <w:numFmt w:val="bullet"/>
      <w:lvlText w:val=""/>
      <w:lvlJc w:val="left"/>
      <w:pPr>
        <w:ind w:left="1440" w:hanging="360"/>
      </w:pPr>
      <w:rPr>
        <w:rFonts w:ascii="Symbol" w:hAnsi="Symbol" w:hint="default"/>
      </w:rPr>
    </w:lvl>
    <w:lvl w:ilvl="1" w:tplc="F334D4A2">
      <w:start w:val="1"/>
      <w:numFmt w:val="bullet"/>
      <w:lvlText w:val="o"/>
      <w:lvlJc w:val="left"/>
      <w:pPr>
        <w:ind w:left="2160" w:hanging="360"/>
      </w:pPr>
      <w:rPr>
        <w:rFonts w:ascii="Courier New" w:hAnsi="Courier New" w:cs="Courier New" w:hint="default"/>
      </w:rPr>
    </w:lvl>
    <w:lvl w:ilvl="2" w:tplc="F2C2AA40">
      <w:start w:val="1"/>
      <w:numFmt w:val="bullet"/>
      <w:lvlText w:val=""/>
      <w:lvlJc w:val="left"/>
      <w:pPr>
        <w:ind w:left="2880" w:hanging="360"/>
      </w:pPr>
      <w:rPr>
        <w:rFonts w:ascii="Wingdings" w:hAnsi="Wingdings" w:hint="default"/>
      </w:rPr>
    </w:lvl>
    <w:lvl w:ilvl="3" w:tplc="F6AEFD0E">
      <w:start w:val="1"/>
      <w:numFmt w:val="bullet"/>
      <w:lvlText w:val=""/>
      <w:lvlJc w:val="left"/>
      <w:pPr>
        <w:ind w:left="3600" w:hanging="360"/>
      </w:pPr>
      <w:rPr>
        <w:rFonts w:ascii="Symbol" w:hAnsi="Symbol" w:hint="default"/>
      </w:rPr>
    </w:lvl>
    <w:lvl w:ilvl="4" w:tplc="91F020EE">
      <w:start w:val="1"/>
      <w:numFmt w:val="bullet"/>
      <w:lvlText w:val="o"/>
      <w:lvlJc w:val="left"/>
      <w:pPr>
        <w:ind w:left="4320" w:hanging="360"/>
      </w:pPr>
      <w:rPr>
        <w:rFonts w:ascii="Courier New" w:hAnsi="Courier New" w:cs="Courier New" w:hint="default"/>
      </w:rPr>
    </w:lvl>
    <w:lvl w:ilvl="5" w:tplc="BD26F4A6">
      <w:start w:val="1"/>
      <w:numFmt w:val="bullet"/>
      <w:lvlText w:val=""/>
      <w:lvlJc w:val="left"/>
      <w:pPr>
        <w:ind w:left="5040" w:hanging="360"/>
      </w:pPr>
      <w:rPr>
        <w:rFonts w:ascii="Wingdings" w:hAnsi="Wingdings" w:hint="default"/>
      </w:rPr>
    </w:lvl>
    <w:lvl w:ilvl="6" w:tplc="25D6EBC6">
      <w:start w:val="1"/>
      <w:numFmt w:val="bullet"/>
      <w:lvlText w:val=""/>
      <w:lvlJc w:val="left"/>
      <w:pPr>
        <w:ind w:left="5760" w:hanging="360"/>
      </w:pPr>
      <w:rPr>
        <w:rFonts w:ascii="Symbol" w:hAnsi="Symbol" w:hint="default"/>
      </w:rPr>
    </w:lvl>
    <w:lvl w:ilvl="7" w:tplc="9B988A9E">
      <w:start w:val="1"/>
      <w:numFmt w:val="bullet"/>
      <w:lvlText w:val="o"/>
      <w:lvlJc w:val="left"/>
      <w:pPr>
        <w:ind w:left="6480" w:hanging="360"/>
      </w:pPr>
      <w:rPr>
        <w:rFonts w:ascii="Courier New" w:hAnsi="Courier New" w:cs="Courier New" w:hint="default"/>
      </w:rPr>
    </w:lvl>
    <w:lvl w:ilvl="8" w:tplc="59D4A6BC">
      <w:start w:val="1"/>
      <w:numFmt w:val="bullet"/>
      <w:lvlText w:val=""/>
      <w:lvlJc w:val="left"/>
      <w:pPr>
        <w:ind w:left="7200" w:hanging="360"/>
      </w:pPr>
      <w:rPr>
        <w:rFonts w:ascii="Wingdings" w:hAnsi="Wingdings" w:hint="default"/>
      </w:rPr>
    </w:lvl>
  </w:abstractNum>
  <w:abstractNum w:abstractNumId="13">
    <w:nsid w:val="10054461"/>
    <w:multiLevelType w:val="hybridMultilevel"/>
    <w:tmpl w:val="230E3836"/>
    <w:lvl w:ilvl="0" w:tplc="DD92E146">
      <w:start w:val="1"/>
      <w:numFmt w:val="bullet"/>
      <w:lvlText w:val="–"/>
      <w:lvlJc w:val="left"/>
      <w:pPr>
        <w:ind w:left="108" w:hanging="195"/>
      </w:pPr>
      <w:rPr>
        <w:rFonts w:ascii="Times New Roman" w:hAnsi="Times New Roman" w:cs="Times New Roman"/>
        <w:b w:val="0"/>
        <w:bCs w:val="0"/>
        <w:sz w:val="26"/>
        <w:szCs w:val="26"/>
      </w:rPr>
    </w:lvl>
    <w:lvl w:ilvl="1" w:tplc="E8C454C2">
      <w:start w:val="1"/>
      <w:numFmt w:val="bullet"/>
      <w:lvlText w:val="•"/>
      <w:lvlJc w:val="left"/>
      <w:pPr>
        <w:ind w:left="840" w:hanging="195"/>
      </w:pPr>
    </w:lvl>
    <w:lvl w:ilvl="2" w:tplc="E80A72E0">
      <w:start w:val="1"/>
      <w:numFmt w:val="bullet"/>
      <w:lvlText w:val="•"/>
      <w:lvlJc w:val="left"/>
      <w:pPr>
        <w:ind w:left="1580" w:hanging="195"/>
      </w:pPr>
    </w:lvl>
    <w:lvl w:ilvl="3" w:tplc="5FD28778">
      <w:start w:val="1"/>
      <w:numFmt w:val="bullet"/>
      <w:lvlText w:val="•"/>
      <w:lvlJc w:val="left"/>
      <w:pPr>
        <w:ind w:left="2320" w:hanging="195"/>
      </w:pPr>
    </w:lvl>
    <w:lvl w:ilvl="4" w:tplc="8EF27934">
      <w:start w:val="1"/>
      <w:numFmt w:val="bullet"/>
      <w:lvlText w:val="•"/>
      <w:lvlJc w:val="left"/>
      <w:pPr>
        <w:ind w:left="3061" w:hanging="195"/>
      </w:pPr>
    </w:lvl>
    <w:lvl w:ilvl="5" w:tplc="2D103DA4">
      <w:start w:val="1"/>
      <w:numFmt w:val="bullet"/>
      <w:lvlText w:val="•"/>
      <w:lvlJc w:val="left"/>
      <w:pPr>
        <w:ind w:left="3801" w:hanging="195"/>
      </w:pPr>
    </w:lvl>
    <w:lvl w:ilvl="6" w:tplc="3A78838E">
      <w:start w:val="1"/>
      <w:numFmt w:val="bullet"/>
      <w:lvlText w:val="•"/>
      <w:lvlJc w:val="left"/>
      <w:pPr>
        <w:ind w:left="4541" w:hanging="195"/>
      </w:pPr>
    </w:lvl>
    <w:lvl w:ilvl="7" w:tplc="74FC6D1C">
      <w:start w:val="1"/>
      <w:numFmt w:val="bullet"/>
      <w:lvlText w:val="•"/>
      <w:lvlJc w:val="left"/>
      <w:pPr>
        <w:ind w:left="5282" w:hanging="195"/>
      </w:pPr>
    </w:lvl>
    <w:lvl w:ilvl="8" w:tplc="5DDE94CC">
      <w:start w:val="1"/>
      <w:numFmt w:val="bullet"/>
      <w:lvlText w:val="•"/>
      <w:lvlJc w:val="left"/>
      <w:pPr>
        <w:ind w:left="6022" w:hanging="195"/>
      </w:pPr>
    </w:lvl>
  </w:abstractNum>
  <w:abstractNum w:abstractNumId="14">
    <w:nsid w:val="105C540B"/>
    <w:multiLevelType w:val="hybridMultilevel"/>
    <w:tmpl w:val="C3F2C93E"/>
    <w:lvl w:ilvl="0" w:tplc="E86C241E">
      <w:start w:val="1"/>
      <w:numFmt w:val="bullet"/>
      <w:lvlText w:val="–"/>
      <w:lvlJc w:val="left"/>
      <w:pPr>
        <w:ind w:left="108" w:hanging="198"/>
      </w:pPr>
      <w:rPr>
        <w:rFonts w:ascii="Times New Roman" w:hAnsi="Times New Roman" w:cs="Times New Roman"/>
        <w:b w:val="0"/>
        <w:bCs w:val="0"/>
        <w:sz w:val="26"/>
        <w:szCs w:val="26"/>
      </w:rPr>
    </w:lvl>
    <w:lvl w:ilvl="1" w:tplc="1F9C1D70">
      <w:start w:val="1"/>
      <w:numFmt w:val="bullet"/>
      <w:lvlText w:val="•"/>
      <w:lvlJc w:val="left"/>
      <w:pPr>
        <w:ind w:left="837" w:hanging="198"/>
      </w:pPr>
    </w:lvl>
    <w:lvl w:ilvl="2" w:tplc="AAD08B92">
      <w:start w:val="1"/>
      <w:numFmt w:val="bullet"/>
      <w:lvlText w:val="•"/>
      <w:lvlJc w:val="left"/>
      <w:pPr>
        <w:ind w:left="1574" w:hanging="198"/>
      </w:pPr>
    </w:lvl>
    <w:lvl w:ilvl="3" w:tplc="ED789A24">
      <w:start w:val="1"/>
      <w:numFmt w:val="bullet"/>
      <w:lvlText w:val="•"/>
      <w:lvlJc w:val="left"/>
      <w:pPr>
        <w:ind w:left="2311" w:hanging="198"/>
      </w:pPr>
    </w:lvl>
    <w:lvl w:ilvl="4" w:tplc="D2384748">
      <w:start w:val="1"/>
      <w:numFmt w:val="bullet"/>
      <w:lvlText w:val="•"/>
      <w:lvlJc w:val="left"/>
      <w:pPr>
        <w:ind w:left="3048" w:hanging="198"/>
      </w:pPr>
    </w:lvl>
    <w:lvl w:ilvl="5" w:tplc="063EC906">
      <w:start w:val="1"/>
      <w:numFmt w:val="bullet"/>
      <w:lvlText w:val="•"/>
      <w:lvlJc w:val="left"/>
      <w:pPr>
        <w:ind w:left="3786" w:hanging="198"/>
      </w:pPr>
    </w:lvl>
    <w:lvl w:ilvl="6" w:tplc="94AE6D7C">
      <w:start w:val="1"/>
      <w:numFmt w:val="bullet"/>
      <w:lvlText w:val="•"/>
      <w:lvlJc w:val="left"/>
      <w:pPr>
        <w:ind w:left="4523" w:hanging="198"/>
      </w:pPr>
    </w:lvl>
    <w:lvl w:ilvl="7" w:tplc="CCAA194A">
      <w:start w:val="1"/>
      <w:numFmt w:val="bullet"/>
      <w:lvlText w:val="•"/>
      <w:lvlJc w:val="left"/>
      <w:pPr>
        <w:ind w:left="5260" w:hanging="198"/>
      </w:pPr>
    </w:lvl>
    <w:lvl w:ilvl="8" w:tplc="A58A3566">
      <w:start w:val="1"/>
      <w:numFmt w:val="bullet"/>
      <w:lvlText w:val="•"/>
      <w:lvlJc w:val="left"/>
      <w:pPr>
        <w:ind w:left="5997" w:hanging="198"/>
      </w:pPr>
    </w:lvl>
  </w:abstractNum>
  <w:abstractNum w:abstractNumId="15">
    <w:nsid w:val="109025CE"/>
    <w:multiLevelType w:val="hybridMultilevel"/>
    <w:tmpl w:val="058669EE"/>
    <w:lvl w:ilvl="0" w:tplc="6158FC98">
      <w:start w:val="1"/>
      <w:numFmt w:val="bullet"/>
      <w:lvlText w:val=""/>
      <w:lvlJc w:val="left"/>
      <w:pPr>
        <w:ind w:left="116" w:hanging="231"/>
      </w:pPr>
      <w:rPr>
        <w:rFonts w:ascii="Symbol" w:hAnsi="Symbol" w:cs="Symbol"/>
        <w:b w:val="0"/>
        <w:bCs w:val="0"/>
        <w:sz w:val="26"/>
        <w:szCs w:val="26"/>
      </w:rPr>
    </w:lvl>
    <w:lvl w:ilvl="1" w:tplc="DB76F71E">
      <w:start w:val="1"/>
      <w:numFmt w:val="bullet"/>
      <w:lvlText w:val="•"/>
      <w:lvlJc w:val="left"/>
      <w:pPr>
        <w:ind w:left="813" w:hanging="231"/>
      </w:pPr>
    </w:lvl>
    <w:lvl w:ilvl="2" w:tplc="F9F0ED38">
      <w:start w:val="1"/>
      <w:numFmt w:val="bullet"/>
      <w:lvlText w:val="•"/>
      <w:lvlJc w:val="left"/>
      <w:pPr>
        <w:ind w:left="1506" w:hanging="231"/>
      </w:pPr>
    </w:lvl>
    <w:lvl w:ilvl="3" w:tplc="007CF9DC">
      <w:start w:val="1"/>
      <w:numFmt w:val="bullet"/>
      <w:lvlText w:val="•"/>
      <w:lvlJc w:val="left"/>
      <w:pPr>
        <w:ind w:left="2199" w:hanging="231"/>
      </w:pPr>
    </w:lvl>
    <w:lvl w:ilvl="4" w:tplc="2B000172">
      <w:start w:val="1"/>
      <w:numFmt w:val="bullet"/>
      <w:lvlText w:val="•"/>
      <w:lvlJc w:val="left"/>
      <w:pPr>
        <w:ind w:left="2892" w:hanging="231"/>
      </w:pPr>
    </w:lvl>
    <w:lvl w:ilvl="5" w:tplc="B008B4A0">
      <w:start w:val="1"/>
      <w:numFmt w:val="bullet"/>
      <w:lvlText w:val="•"/>
      <w:lvlJc w:val="left"/>
      <w:pPr>
        <w:ind w:left="3585" w:hanging="231"/>
      </w:pPr>
    </w:lvl>
    <w:lvl w:ilvl="6" w:tplc="F59A9576">
      <w:start w:val="1"/>
      <w:numFmt w:val="bullet"/>
      <w:lvlText w:val="•"/>
      <w:lvlJc w:val="left"/>
      <w:pPr>
        <w:ind w:left="4278" w:hanging="231"/>
      </w:pPr>
    </w:lvl>
    <w:lvl w:ilvl="7" w:tplc="49BAB626">
      <w:start w:val="1"/>
      <w:numFmt w:val="bullet"/>
      <w:lvlText w:val="•"/>
      <w:lvlJc w:val="left"/>
      <w:pPr>
        <w:ind w:left="4971" w:hanging="231"/>
      </w:pPr>
    </w:lvl>
    <w:lvl w:ilvl="8" w:tplc="4DD097A0">
      <w:start w:val="1"/>
      <w:numFmt w:val="bullet"/>
      <w:lvlText w:val="•"/>
      <w:lvlJc w:val="left"/>
      <w:pPr>
        <w:ind w:left="5664" w:hanging="231"/>
      </w:pPr>
    </w:lvl>
  </w:abstractNum>
  <w:abstractNum w:abstractNumId="16">
    <w:nsid w:val="10E142E7"/>
    <w:multiLevelType w:val="hybridMultilevel"/>
    <w:tmpl w:val="D75C9964"/>
    <w:lvl w:ilvl="0" w:tplc="3198F382">
      <w:start w:val="1"/>
      <w:numFmt w:val="bullet"/>
      <w:lvlText w:val=""/>
      <w:lvlJc w:val="left"/>
      <w:pPr>
        <w:ind w:left="720" w:hanging="360"/>
      </w:pPr>
      <w:rPr>
        <w:rFonts w:ascii="Symbol" w:hAnsi="Symbol" w:hint="default"/>
      </w:rPr>
    </w:lvl>
    <w:lvl w:ilvl="1" w:tplc="62A6E22C">
      <w:start w:val="1"/>
      <w:numFmt w:val="bullet"/>
      <w:lvlText w:val="o"/>
      <w:lvlJc w:val="left"/>
      <w:pPr>
        <w:ind w:left="1440" w:hanging="360"/>
      </w:pPr>
      <w:rPr>
        <w:rFonts w:ascii="Courier New" w:hAnsi="Courier New" w:cs="Courier New" w:hint="default"/>
      </w:rPr>
    </w:lvl>
    <w:lvl w:ilvl="2" w:tplc="5546E656">
      <w:start w:val="1"/>
      <w:numFmt w:val="bullet"/>
      <w:lvlText w:val=""/>
      <w:lvlJc w:val="left"/>
      <w:pPr>
        <w:ind w:left="2160" w:hanging="360"/>
      </w:pPr>
      <w:rPr>
        <w:rFonts w:ascii="Wingdings" w:hAnsi="Wingdings" w:hint="default"/>
      </w:rPr>
    </w:lvl>
    <w:lvl w:ilvl="3" w:tplc="11CC0DDA">
      <w:start w:val="1"/>
      <w:numFmt w:val="bullet"/>
      <w:lvlText w:val=""/>
      <w:lvlJc w:val="left"/>
      <w:pPr>
        <w:ind w:left="2880" w:hanging="360"/>
      </w:pPr>
      <w:rPr>
        <w:rFonts w:ascii="Symbol" w:hAnsi="Symbol" w:hint="default"/>
      </w:rPr>
    </w:lvl>
    <w:lvl w:ilvl="4" w:tplc="AF28092C">
      <w:start w:val="1"/>
      <w:numFmt w:val="bullet"/>
      <w:lvlText w:val="o"/>
      <w:lvlJc w:val="left"/>
      <w:pPr>
        <w:ind w:left="3600" w:hanging="360"/>
      </w:pPr>
      <w:rPr>
        <w:rFonts w:ascii="Courier New" w:hAnsi="Courier New" w:cs="Courier New" w:hint="default"/>
      </w:rPr>
    </w:lvl>
    <w:lvl w:ilvl="5" w:tplc="54C0CD66">
      <w:start w:val="1"/>
      <w:numFmt w:val="bullet"/>
      <w:lvlText w:val=""/>
      <w:lvlJc w:val="left"/>
      <w:pPr>
        <w:ind w:left="4320" w:hanging="360"/>
      </w:pPr>
      <w:rPr>
        <w:rFonts w:ascii="Wingdings" w:hAnsi="Wingdings" w:hint="default"/>
      </w:rPr>
    </w:lvl>
    <w:lvl w:ilvl="6" w:tplc="7E9CC500">
      <w:start w:val="1"/>
      <w:numFmt w:val="bullet"/>
      <w:lvlText w:val=""/>
      <w:lvlJc w:val="left"/>
      <w:pPr>
        <w:ind w:left="5040" w:hanging="360"/>
      </w:pPr>
      <w:rPr>
        <w:rFonts w:ascii="Symbol" w:hAnsi="Symbol" w:hint="default"/>
      </w:rPr>
    </w:lvl>
    <w:lvl w:ilvl="7" w:tplc="3B3CB5D4">
      <w:start w:val="1"/>
      <w:numFmt w:val="bullet"/>
      <w:lvlText w:val="o"/>
      <w:lvlJc w:val="left"/>
      <w:pPr>
        <w:ind w:left="5760" w:hanging="360"/>
      </w:pPr>
      <w:rPr>
        <w:rFonts w:ascii="Courier New" w:hAnsi="Courier New" w:cs="Courier New" w:hint="default"/>
      </w:rPr>
    </w:lvl>
    <w:lvl w:ilvl="8" w:tplc="3A0C7000">
      <w:start w:val="1"/>
      <w:numFmt w:val="bullet"/>
      <w:lvlText w:val=""/>
      <w:lvlJc w:val="left"/>
      <w:pPr>
        <w:ind w:left="6480" w:hanging="360"/>
      </w:pPr>
      <w:rPr>
        <w:rFonts w:ascii="Wingdings" w:hAnsi="Wingdings" w:hint="default"/>
      </w:rPr>
    </w:lvl>
  </w:abstractNum>
  <w:abstractNum w:abstractNumId="17">
    <w:nsid w:val="12433EB2"/>
    <w:multiLevelType w:val="hybridMultilevel"/>
    <w:tmpl w:val="E2E4CBE8"/>
    <w:lvl w:ilvl="0" w:tplc="1848F49E">
      <w:start w:val="1"/>
      <w:numFmt w:val="bullet"/>
      <w:lvlText w:val=""/>
      <w:lvlJc w:val="left"/>
      <w:pPr>
        <w:ind w:left="1440" w:hanging="360"/>
      </w:pPr>
      <w:rPr>
        <w:rFonts w:ascii="Symbol" w:hAnsi="Symbol" w:hint="default"/>
      </w:rPr>
    </w:lvl>
    <w:lvl w:ilvl="1" w:tplc="EE48F3C0">
      <w:start w:val="1"/>
      <w:numFmt w:val="bullet"/>
      <w:lvlText w:val="o"/>
      <w:lvlJc w:val="left"/>
      <w:pPr>
        <w:ind w:left="2160" w:hanging="360"/>
      </w:pPr>
      <w:rPr>
        <w:rFonts w:ascii="Courier New" w:hAnsi="Courier New" w:cs="Courier New" w:hint="default"/>
      </w:rPr>
    </w:lvl>
    <w:lvl w:ilvl="2" w:tplc="96E8C9A8">
      <w:start w:val="1"/>
      <w:numFmt w:val="bullet"/>
      <w:lvlText w:val=""/>
      <w:lvlJc w:val="left"/>
      <w:pPr>
        <w:ind w:left="2880" w:hanging="360"/>
      </w:pPr>
      <w:rPr>
        <w:rFonts w:ascii="Wingdings" w:hAnsi="Wingdings" w:hint="default"/>
      </w:rPr>
    </w:lvl>
    <w:lvl w:ilvl="3" w:tplc="CBF4C606">
      <w:start w:val="1"/>
      <w:numFmt w:val="bullet"/>
      <w:lvlText w:val=""/>
      <w:lvlJc w:val="left"/>
      <w:pPr>
        <w:ind w:left="3600" w:hanging="360"/>
      </w:pPr>
      <w:rPr>
        <w:rFonts w:ascii="Symbol" w:hAnsi="Symbol" w:hint="default"/>
      </w:rPr>
    </w:lvl>
    <w:lvl w:ilvl="4" w:tplc="9080F61C">
      <w:start w:val="1"/>
      <w:numFmt w:val="bullet"/>
      <w:lvlText w:val="o"/>
      <w:lvlJc w:val="left"/>
      <w:pPr>
        <w:ind w:left="4320" w:hanging="360"/>
      </w:pPr>
      <w:rPr>
        <w:rFonts w:ascii="Courier New" w:hAnsi="Courier New" w:cs="Courier New" w:hint="default"/>
      </w:rPr>
    </w:lvl>
    <w:lvl w:ilvl="5" w:tplc="5926A38E">
      <w:start w:val="1"/>
      <w:numFmt w:val="bullet"/>
      <w:lvlText w:val=""/>
      <w:lvlJc w:val="left"/>
      <w:pPr>
        <w:ind w:left="5040" w:hanging="360"/>
      </w:pPr>
      <w:rPr>
        <w:rFonts w:ascii="Wingdings" w:hAnsi="Wingdings" w:hint="default"/>
      </w:rPr>
    </w:lvl>
    <w:lvl w:ilvl="6" w:tplc="EBB65006">
      <w:start w:val="1"/>
      <w:numFmt w:val="bullet"/>
      <w:lvlText w:val=""/>
      <w:lvlJc w:val="left"/>
      <w:pPr>
        <w:ind w:left="5760" w:hanging="360"/>
      </w:pPr>
      <w:rPr>
        <w:rFonts w:ascii="Symbol" w:hAnsi="Symbol" w:hint="default"/>
      </w:rPr>
    </w:lvl>
    <w:lvl w:ilvl="7" w:tplc="4CE6AB56">
      <w:start w:val="1"/>
      <w:numFmt w:val="bullet"/>
      <w:lvlText w:val="o"/>
      <w:lvlJc w:val="left"/>
      <w:pPr>
        <w:ind w:left="6480" w:hanging="360"/>
      </w:pPr>
      <w:rPr>
        <w:rFonts w:ascii="Courier New" w:hAnsi="Courier New" w:cs="Courier New" w:hint="default"/>
      </w:rPr>
    </w:lvl>
    <w:lvl w:ilvl="8" w:tplc="B5C4CCFA">
      <w:start w:val="1"/>
      <w:numFmt w:val="bullet"/>
      <w:lvlText w:val=""/>
      <w:lvlJc w:val="left"/>
      <w:pPr>
        <w:ind w:left="7200" w:hanging="360"/>
      </w:pPr>
      <w:rPr>
        <w:rFonts w:ascii="Wingdings" w:hAnsi="Wingdings" w:hint="default"/>
      </w:rPr>
    </w:lvl>
  </w:abstractNum>
  <w:abstractNum w:abstractNumId="18">
    <w:nsid w:val="126139EA"/>
    <w:multiLevelType w:val="hybridMultilevel"/>
    <w:tmpl w:val="1D9A0C08"/>
    <w:lvl w:ilvl="0" w:tplc="DC147C32">
      <w:start w:val="1"/>
      <w:numFmt w:val="bullet"/>
      <w:lvlText w:val=""/>
      <w:lvlJc w:val="left"/>
      <w:pPr>
        <w:ind w:left="245" w:hanging="286"/>
      </w:pPr>
      <w:rPr>
        <w:rFonts w:ascii="Symbol" w:hAnsi="Symbol" w:cs="Symbol"/>
        <w:b w:val="0"/>
        <w:bCs w:val="0"/>
        <w:sz w:val="26"/>
        <w:szCs w:val="26"/>
      </w:rPr>
    </w:lvl>
    <w:lvl w:ilvl="1" w:tplc="FFF85090">
      <w:start w:val="1"/>
      <w:numFmt w:val="bullet"/>
      <w:lvlText w:val=""/>
      <w:lvlJc w:val="left"/>
      <w:pPr>
        <w:ind w:left="678" w:hanging="286"/>
      </w:pPr>
      <w:rPr>
        <w:rFonts w:ascii="Symbol" w:hAnsi="Symbol" w:cs="Symbol"/>
        <w:b w:val="0"/>
        <w:bCs w:val="0"/>
        <w:sz w:val="26"/>
        <w:szCs w:val="26"/>
      </w:rPr>
    </w:lvl>
    <w:lvl w:ilvl="2" w:tplc="1C2078C0">
      <w:start w:val="1"/>
      <w:numFmt w:val="bullet"/>
      <w:lvlText w:val="•"/>
      <w:lvlJc w:val="left"/>
      <w:pPr>
        <w:ind w:left="1642" w:hanging="286"/>
      </w:pPr>
    </w:lvl>
    <w:lvl w:ilvl="3" w:tplc="E6969654">
      <w:start w:val="1"/>
      <w:numFmt w:val="bullet"/>
      <w:lvlText w:val="•"/>
      <w:lvlJc w:val="left"/>
      <w:pPr>
        <w:ind w:left="2604" w:hanging="286"/>
      </w:pPr>
    </w:lvl>
    <w:lvl w:ilvl="4" w:tplc="788E3E1E">
      <w:start w:val="1"/>
      <w:numFmt w:val="bullet"/>
      <w:lvlText w:val="•"/>
      <w:lvlJc w:val="left"/>
      <w:pPr>
        <w:ind w:left="3567" w:hanging="286"/>
      </w:pPr>
    </w:lvl>
    <w:lvl w:ilvl="5" w:tplc="7C46F894">
      <w:start w:val="1"/>
      <w:numFmt w:val="bullet"/>
      <w:lvlText w:val="•"/>
      <w:lvlJc w:val="left"/>
      <w:pPr>
        <w:ind w:left="4529" w:hanging="286"/>
      </w:pPr>
    </w:lvl>
    <w:lvl w:ilvl="6" w:tplc="E66429D0">
      <w:start w:val="1"/>
      <w:numFmt w:val="bullet"/>
      <w:lvlText w:val="•"/>
      <w:lvlJc w:val="left"/>
      <w:pPr>
        <w:ind w:left="5491" w:hanging="286"/>
      </w:pPr>
    </w:lvl>
    <w:lvl w:ilvl="7" w:tplc="83C0F5AA">
      <w:start w:val="1"/>
      <w:numFmt w:val="bullet"/>
      <w:lvlText w:val="•"/>
      <w:lvlJc w:val="left"/>
      <w:pPr>
        <w:ind w:left="6454" w:hanging="286"/>
      </w:pPr>
    </w:lvl>
    <w:lvl w:ilvl="8" w:tplc="17162D9A">
      <w:start w:val="1"/>
      <w:numFmt w:val="bullet"/>
      <w:lvlText w:val="•"/>
      <w:lvlJc w:val="left"/>
      <w:pPr>
        <w:ind w:left="7416" w:hanging="286"/>
      </w:pPr>
    </w:lvl>
  </w:abstractNum>
  <w:abstractNum w:abstractNumId="19">
    <w:nsid w:val="12A74016"/>
    <w:multiLevelType w:val="hybridMultilevel"/>
    <w:tmpl w:val="AB989C68"/>
    <w:lvl w:ilvl="0" w:tplc="E4B23ADA">
      <w:start w:val="1"/>
      <w:numFmt w:val="bullet"/>
      <w:lvlText w:val=""/>
      <w:lvlJc w:val="left"/>
      <w:pPr>
        <w:ind w:left="678" w:hanging="286"/>
      </w:pPr>
      <w:rPr>
        <w:rFonts w:ascii="Symbol" w:hAnsi="Symbol" w:cs="Symbol"/>
        <w:b w:val="0"/>
        <w:bCs w:val="0"/>
        <w:sz w:val="26"/>
        <w:szCs w:val="26"/>
      </w:rPr>
    </w:lvl>
    <w:lvl w:ilvl="1" w:tplc="34CA9806">
      <w:start w:val="1"/>
      <w:numFmt w:val="bullet"/>
      <w:lvlText w:val="•"/>
      <w:lvlJc w:val="left"/>
      <w:pPr>
        <w:ind w:left="1674" w:hanging="286"/>
      </w:pPr>
    </w:lvl>
    <w:lvl w:ilvl="2" w:tplc="935A7CD4">
      <w:start w:val="1"/>
      <w:numFmt w:val="bullet"/>
      <w:lvlText w:val="•"/>
      <w:lvlJc w:val="left"/>
      <w:pPr>
        <w:ind w:left="2669" w:hanging="286"/>
      </w:pPr>
    </w:lvl>
    <w:lvl w:ilvl="3" w:tplc="3AE4A174">
      <w:start w:val="1"/>
      <w:numFmt w:val="bullet"/>
      <w:lvlText w:val="•"/>
      <w:lvlJc w:val="left"/>
      <w:pPr>
        <w:ind w:left="3663" w:hanging="286"/>
      </w:pPr>
    </w:lvl>
    <w:lvl w:ilvl="4" w:tplc="8048A8BE">
      <w:start w:val="1"/>
      <w:numFmt w:val="bullet"/>
      <w:lvlText w:val="•"/>
      <w:lvlJc w:val="left"/>
      <w:pPr>
        <w:ind w:left="4658" w:hanging="286"/>
      </w:pPr>
    </w:lvl>
    <w:lvl w:ilvl="5" w:tplc="311ED920">
      <w:start w:val="1"/>
      <w:numFmt w:val="bullet"/>
      <w:lvlText w:val="•"/>
      <w:lvlJc w:val="left"/>
      <w:pPr>
        <w:ind w:left="5653" w:hanging="286"/>
      </w:pPr>
    </w:lvl>
    <w:lvl w:ilvl="6" w:tplc="5BE82B4C">
      <w:start w:val="1"/>
      <w:numFmt w:val="bullet"/>
      <w:lvlText w:val="•"/>
      <w:lvlJc w:val="left"/>
      <w:pPr>
        <w:ind w:left="6647" w:hanging="286"/>
      </w:pPr>
    </w:lvl>
    <w:lvl w:ilvl="7" w:tplc="89E0D886">
      <w:start w:val="1"/>
      <w:numFmt w:val="bullet"/>
      <w:lvlText w:val="•"/>
      <w:lvlJc w:val="left"/>
      <w:pPr>
        <w:ind w:left="7642" w:hanging="286"/>
      </w:pPr>
    </w:lvl>
    <w:lvl w:ilvl="8" w:tplc="08BA3372">
      <w:start w:val="1"/>
      <w:numFmt w:val="bullet"/>
      <w:lvlText w:val="•"/>
      <w:lvlJc w:val="left"/>
      <w:pPr>
        <w:ind w:left="8637" w:hanging="286"/>
      </w:pPr>
    </w:lvl>
  </w:abstractNum>
  <w:abstractNum w:abstractNumId="20">
    <w:nsid w:val="163A5DFC"/>
    <w:multiLevelType w:val="hybridMultilevel"/>
    <w:tmpl w:val="1FAA17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7D3B8C"/>
    <w:multiLevelType w:val="hybridMultilevel"/>
    <w:tmpl w:val="77E62B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AB32B5"/>
    <w:multiLevelType w:val="multilevel"/>
    <w:tmpl w:val="116C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F1277C"/>
    <w:multiLevelType w:val="hybridMultilevel"/>
    <w:tmpl w:val="FDBE2C26"/>
    <w:lvl w:ilvl="0" w:tplc="1CE6E4FE">
      <w:start w:val="1"/>
      <w:numFmt w:val="bullet"/>
      <w:lvlText w:val="–"/>
      <w:lvlJc w:val="left"/>
      <w:pPr>
        <w:ind w:left="107" w:hanging="195"/>
      </w:pPr>
      <w:rPr>
        <w:rFonts w:ascii="Times New Roman" w:hAnsi="Times New Roman" w:cs="Times New Roman"/>
        <w:b w:val="0"/>
        <w:bCs w:val="0"/>
        <w:sz w:val="26"/>
        <w:szCs w:val="26"/>
      </w:rPr>
    </w:lvl>
    <w:lvl w:ilvl="1" w:tplc="64F0C5A8">
      <w:start w:val="1"/>
      <w:numFmt w:val="bullet"/>
      <w:lvlText w:val="•"/>
      <w:lvlJc w:val="left"/>
      <w:pPr>
        <w:ind w:left="826" w:hanging="195"/>
      </w:pPr>
    </w:lvl>
    <w:lvl w:ilvl="2" w:tplc="74B22FDE">
      <w:start w:val="1"/>
      <w:numFmt w:val="bullet"/>
      <w:lvlText w:val="•"/>
      <w:lvlJc w:val="left"/>
      <w:pPr>
        <w:ind w:left="1552" w:hanging="195"/>
      </w:pPr>
    </w:lvl>
    <w:lvl w:ilvl="3" w:tplc="A764430C">
      <w:start w:val="1"/>
      <w:numFmt w:val="bullet"/>
      <w:lvlText w:val="•"/>
      <w:lvlJc w:val="left"/>
      <w:pPr>
        <w:ind w:left="2278" w:hanging="195"/>
      </w:pPr>
    </w:lvl>
    <w:lvl w:ilvl="4" w:tplc="A50A117C">
      <w:start w:val="1"/>
      <w:numFmt w:val="bullet"/>
      <w:lvlText w:val="•"/>
      <w:lvlJc w:val="left"/>
      <w:pPr>
        <w:ind w:left="3004" w:hanging="195"/>
      </w:pPr>
    </w:lvl>
    <w:lvl w:ilvl="5" w:tplc="494A2194">
      <w:start w:val="1"/>
      <w:numFmt w:val="bullet"/>
      <w:lvlText w:val="•"/>
      <w:lvlJc w:val="left"/>
      <w:pPr>
        <w:ind w:left="3731" w:hanging="195"/>
      </w:pPr>
    </w:lvl>
    <w:lvl w:ilvl="6" w:tplc="87FC67CE">
      <w:start w:val="1"/>
      <w:numFmt w:val="bullet"/>
      <w:lvlText w:val="•"/>
      <w:lvlJc w:val="left"/>
      <w:pPr>
        <w:ind w:left="4457" w:hanging="195"/>
      </w:pPr>
    </w:lvl>
    <w:lvl w:ilvl="7" w:tplc="C8B68F18">
      <w:start w:val="1"/>
      <w:numFmt w:val="bullet"/>
      <w:lvlText w:val="•"/>
      <w:lvlJc w:val="left"/>
      <w:pPr>
        <w:ind w:left="5183" w:hanging="195"/>
      </w:pPr>
    </w:lvl>
    <w:lvl w:ilvl="8" w:tplc="09B8516A">
      <w:start w:val="1"/>
      <w:numFmt w:val="bullet"/>
      <w:lvlText w:val="•"/>
      <w:lvlJc w:val="left"/>
      <w:pPr>
        <w:ind w:left="5909" w:hanging="195"/>
      </w:pPr>
    </w:lvl>
  </w:abstractNum>
  <w:abstractNum w:abstractNumId="24">
    <w:nsid w:val="1C9C489F"/>
    <w:multiLevelType w:val="multilevel"/>
    <w:tmpl w:val="5FCC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7819F6"/>
    <w:multiLevelType w:val="hybridMultilevel"/>
    <w:tmpl w:val="54C0A388"/>
    <w:lvl w:ilvl="0" w:tplc="3884AB04">
      <w:start w:val="1"/>
      <w:numFmt w:val="bullet"/>
      <w:lvlText w:val="-"/>
      <w:lvlJc w:val="left"/>
      <w:pPr>
        <w:ind w:left="107" w:hanging="660"/>
      </w:pPr>
      <w:rPr>
        <w:rFonts w:ascii="Times New Roman" w:hAnsi="Times New Roman" w:cs="Times New Roman"/>
        <w:b w:val="0"/>
        <w:bCs w:val="0"/>
        <w:sz w:val="26"/>
        <w:szCs w:val="26"/>
      </w:rPr>
    </w:lvl>
    <w:lvl w:ilvl="1" w:tplc="2BA2322E">
      <w:start w:val="1"/>
      <w:numFmt w:val="bullet"/>
      <w:lvlText w:val="•"/>
      <w:lvlJc w:val="left"/>
      <w:pPr>
        <w:ind w:left="362" w:hanging="660"/>
      </w:pPr>
    </w:lvl>
    <w:lvl w:ilvl="2" w:tplc="9D86ACCE">
      <w:start w:val="1"/>
      <w:numFmt w:val="bullet"/>
      <w:lvlText w:val="•"/>
      <w:lvlJc w:val="left"/>
      <w:pPr>
        <w:ind w:left="624" w:hanging="660"/>
      </w:pPr>
    </w:lvl>
    <w:lvl w:ilvl="3" w:tplc="087CFC8E">
      <w:start w:val="1"/>
      <w:numFmt w:val="bullet"/>
      <w:lvlText w:val="•"/>
      <w:lvlJc w:val="left"/>
      <w:pPr>
        <w:ind w:left="886" w:hanging="660"/>
      </w:pPr>
    </w:lvl>
    <w:lvl w:ilvl="4" w:tplc="6262B2C2">
      <w:start w:val="1"/>
      <w:numFmt w:val="bullet"/>
      <w:lvlText w:val="•"/>
      <w:lvlJc w:val="left"/>
      <w:pPr>
        <w:ind w:left="1148" w:hanging="660"/>
      </w:pPr>
    </w:lvl>
    <w:lvl w:ilvl="5" w:tplc="5B4CEC0A">
      <w:start w:val="1"/>
      <w:numFmt w:val="bullet"/>
      <w:lvlText w:val="•"/>
      <w:lvlJc w:val="left"/>
      <w:pPr>
        <w:ind w:left="1411" w:hanging="660"/>
      </w:pPr>
    </w:lvl>
    <w:lvl w:ilvl="6" w:tplc="E36C36B0">
      <w:start w:val="1"/>
      <w:numFmt w:val="bullet"/>
      <w:lvlText w:val="•"/>
      <w:lvlJc w:val="left"/>
      <w:pPr>
        <w:ind w:left="1673" w:hanging="660"/>
      </w:pPr>
    </w:lvl>
    <w:lvl w:ilvl="7" w:tplc="48DEC9C6">
      <w:start w:val="1"/>
      <w:numFmt w:val="bullet"/>
      <w:lvlText w:val="•"/>
      <w:lvlJc w:val="left"/>
      <w:pPr>
        <w:ind w:left="1935" w:hanging="660"/>
      </w:pPr>
    </w:lvl>
    <w:lvl w:ilvl="8" w:tplc="4580B05E">
      <w:start w:val="1"/>
      <w:numFmt w:val="bullet"/>
      <w:lvlText w:val="•"/>
      <w:lvlJc w:val="left"/>
      <w:pPr>
        <w:ind w:left="2197" w:hanging="660"/>
      </w:pPr>
    </w:lvl>
  </w:abstractNum>
  <w:abstractNum w:abstractNumId="26">
    <w:nsid w:val="1E7D4D5C"/>
    <w:multiLevelType w:val="hybridMultilevel"/>
    <w:tmpl w:val="F8FEE952"/>
    <w:lvl w:ilvl="0" w:tplc="9886DDB2">
      <w:start w:val="1"/>
      <w:numFmt w:val="bullet"/>
      <w:lvlText w:val=""/>
      <w:lvlJc w:val="left"/>
      <w:pPr>
        <w:ind w:left="1440" w:hanging="360"/>
      </w:pPr>
      <w:rPr>
        <w:rFonts w:ascii="Symbol" w:hAnsi="Symbol" w:hint="default"/>
      </w:rPr>
    </w:lvl>
    <w:lvl w:ilvl="1" w:tplc="A75E648E">
      <w:start w:val="1"/>
      <w:numFmt w:val="bullet"/>
      <w:lvlText w:val="o"/>
      <w:lvlJc w:val="left"/>
      <w:pPr>
        <w:ind w:left="2160" w:hanging="360"/>
      </w:pPr>
      <w:rPr>
        <w:rFonts w:ascii="Courier New" w:hAnsi="Courier New" w:cs="Courier New" w:hint="default"/>
      </w:rPr>
    </w:lvl>
    <w:lvl w:ilvl="2" w:tplc="0FA6A1D6">
      <w:start w:val="1"/>
      <w:numFmt w:val="bullet"/>
      <w:lvlText w:val=""/>
      <w:lvlJc w:val="left"/>
      <w:pPr>
        <w:ind w:left="2880" w:hanging="360"/>
      </w:pPr>
      <w:rPr>
        <w:rFonts w:ascii="Wingdings" w:hAnsi="Wingdings" w:hint="default"/>
      </w:rPr>
    </w:lvl>
    <w:lvl w:ilvl="3" w:tplc="2A10FC7A">
      <w:start w:val="1"/>
      <w:numFmt w:val="bullet"/>
      <w:lvlText w:val=""/>
      <w:lvlJc w:val="left"/>
      <w:pPr>
        <w:ind w:left="3600" w:hanging="360"/>
      </w:pPr>
      <w:rPr>
        <w:rFonts w:ascii="Symbol" w:hAnsi="Symbol" w:hint="default"/>
      </w:rPr>
    </w:lvl>
    <w:lvl w:ilvl="4" w:tplc="94E243F0">
      <w:start w:val="1"/>
      <w:numFmt w:val="bullet"/>
      <w:lvlText w:val="o"/>
      <w:lvlJc w:val="left"/>
      <w:pPr>
        <w:ind w:left="4320" w:hanging="360"/>
      </w:pPr>
      <w:rPr>
        <w:rFonts w:ascii="Courier New" w:hAnsi="Courier New" w:cs="Courier New" w:hint="default"/>
      </w:rPr>
    </w:lvl>
    <w:lvl w:ilvl="5" w:tplc="D0FE1C56">
      <w:start w:val="1"/>
      <w:numFmt w:val="bullet"/>
      <w:lvlText w:val=""/>
      <w:lvlJc w:val="left"/>
      <w:pPr>
        <w:ind w:left="5040" w:hanging="360"/>
      </w:pPr>
      <w:rPr>
        <w:rFonts w:ascii="Wingdings" w:hAnsi="Wingdings" w:hint="default"/>
      </w:rPr>
    </w:lvl>
    <w:lvl w:ilvl="6" w:tplc="5F943266">
      <w:start w:val="1"/>
      <w:numFmt w:val="bullet"/>
      <w:lvlText w:val=""/>
      <w:lvlJc w:val="left"/>
      <w:pPr>
        <w:ind w:left="5760" w:hanging="360"/>
      </w:pPr>
      <w:rPr>
        <w:rFonts w:ascii="Symbol" w:hAnsi="Symbol" w:hint="default"/>
      </w:rPr>
    </w:lvl>
    <w:lvl w:ilvl="7" w:tplc="EDEC048A">
      <w:start w:val="1"/>
      <w:numFmt w:val="bullet"/>
      <w:lvlText w:val="o"/>
      <w:lvlJc w:val="left"/>
      <w:pPr>
        <w:ind w:left="6480" w:hanging="360"/>
      </w:pPr>
      <w:rPr>
        <w:rFonts w:ascii="Courier New" w:hAnsi="Courier New" w:cs="Courier New" w:hint="default"/>
      </w:rPr>
    </w:lvl>
    <w:lvl w:ilvl="8" w:tplc="5C62B150">
      <w:start w:val="1"/>
      <w:numFmt w:val="bullet"/>
      <w:lvlText w:val=""/>
      <w:lvlJc w:val="left"/>
      <w:pPr>
        <w:ind w:left="7200" w:hanging="360"/>
      </w:pPr>
      <w:rPr>
        <w:rFonts w:ascii="Wingdings" w:hAnsi="Wingdings" w:hint="default"/>
      </w:rPr>
    </w:lvl>
  </w:abstractNum>
  <w:abstractNum w:abstractNumId="27">
    <w:nsid w:val="1FA95D6F"/>
    <w:multiLevelType w:val="hybridMultilevel"/>
    <w:tmpl w:val="74403C3E"/>
    <w:lvl w:ilvl="0" w:tplc="A8148D1A">
      <w:start w:val="1"/>
      <w:numFmt w:val="bullet"/>
      <w:lvlText w:val="–"/>
      <w:lvlJc w:val="left"/>
      <w:pPr>
        <w:ind w:left="105" w:hanging="195"/>
      </w:pPr>
      <w:rPr>
        <w:rFonts w:ascii="Times New Roman" w:hAnsi="Times New Roman" w:cs="Times New Roman"/>
        <w:b w:val="0"/>
        <w:bCs w:val="0"/>
        <w:sz w:val="26"/>
        <w:szCs w:val="26"/>
      </w:rPr>
    </w:lvl>
    <w:lvl w:ilvl="1" w:tplc="B9A6BB0C">
      <w:start w:val="1"/>
      <w:numFmt w:val="bullet"/>
      <w:lvlText w:val="•"/>
      <w:lvlJc w:val="left"/>
      <w:pPr>
        <w:ind w:left="812" w:hanging="195"/>
      </w:pPr>
    </w:lvl>
    <w:lvl w:ilvl="2" w:tplc="2AB23632">
      <w:start w:val="1"/>
      <w:numFmt w:val="bullet"/>
      <w:lvlText w:val="•"/>
      <w:lvlJc w:val="left"/>
      <w:pPr>
        <w:ind w:left="1525" w:hanging="195"/>
      </w:pPr>
    </w:lvl>
    <w:lvl w:ilvl="3" w:tplc="A50A0146">
      <w:start w:val="1"/>
      <w:numFmt w:val="bullet"/>
      <w:lvlText w:val="•"/>
      <w:lvlJc w:val="left"/>
      <w:pPr>
        <w:ind w:left="2238" w:hanging="195"/>
      </w:pPr>
    </w:lvl>
    <w:lvl w:ilvl="4" w:tplc="5604298E">
      <w:start w:val="1"/>
      <w:numFmt w:val="bullet"/>
      <w:lvlText w:val="•"/>
      <w:lvlJc w:val="left"/>
      <w:pPr>
        <w:ind w:left="2951" w:hanging="195"/>
      </w:pPr>
    </w:lvl>
    <w:lvl w:ilvl="5" w:tplc="ADE84FEC">
      <w:start w:val="1"/>
      <w:numFmt w:val="bullet"/>
      <w:lvlText w:val="•"/>
      <w:lvlJc w:val="left"/>
      <w:pPr>
        <w:ind w:left="3664" w:hanging="195"/>
      </w:pPr>
    </w:lvl>
    <w:lvl w:ilvl="6" w:tplc="92D8FE62">
      <w:start w:val="1"/>
      <w:numFmt w:val="bullet"/>
      <w:lvlText w:val="•"/>
      <w:lvlJc w:val="left"/>
      <w:pPr>
        <w:ind w:left="4377" w:hanging="195"/>
      </w:pPr>
    </w:lvl>
    <w:lvl w:ilvl="7" w:tplc="81EE0F62">
      <w:start w:val="1"/>
      <w:numFmt w:val="bullet"/>
      <w:lvlText w:val="•"/>
      <w:lvlJc w:val="left"/>
      <w:pPr>
        <w:ind w:left="5090" w:hanging="195"/>
      </w:pPr>
    </w:lvl>
    <w:lvl w:ilvl="8" w:tplc="85C66C90">
      <w:start w:val="1"/>
      <w:numFmt w:val="bullet"/>
      <w:lvlText w:val="•"/>
      <w:lvlJc w:val="left"/>
      <w:pPr>
        <w:ind w:left="5803" w:hanging="195"/>
      </w:pPr>
    </w:lvl>
  </w:abstractNum>
  <w:abstractNum w:abstractNumId="28">
    <w:nsid w:val="1FDA2A6C"/>
    <w:multiLevelType w:val="hybridMultilevel"/>
    <w:tmpl w:val="3788C560"/>
    <w:lvl w:ilvl="0" w:tplc="7E4A6A1A">
      <w:start w:val="1"/>
      <w:numFmt w:val="bullet"/>
      <w:lvlText w:val=""/>
      <w:lvlJc w:val="left"/>
      <w:pPr>
        <w:ind w:left="1440" w:hanging="360"/>
      </w:pPr>
      <w:rPr>
        <w:rFonts w:ascii="Symbol" w:hAnsi="Symbol" w:hint="default"/>
      </w:rPr>
    </w:lvl>
    <w:lvl w:ilvl="1" w:tplc="FA7E3C34">
      <w:start w:val="1"/>
      <w:numFmt w:val="bullet"/>
      <w:lvlText w:val="o"/>
      <w:lvlJc w:val="left"/>
      <w:pPr>
        <w:ind w:left="2160" w:hanging="360"/>
      </w:pPr>
      <w:rPr>
        <w:rFonts w:ascii="Courier New" w:hAnsi="Courier New" w:cs="Courier New" w:hint="default"/>
      </w:rPr>
    </w:lvl>
    <w:lvl w:ilvl="2" w:tplc="0DC80D7C">
      <w:start w:val="1"/>
      <w:numFmt w:val="bullet"/>
      <w:lvlText w:val=""/>
      <w:lvlJc w:val="left"/>
      <w:pPr>
        <w:ind w:left="2880" w:hanging="360"/>
      </w:pPr>
      <w:rPr>
        <w:rFonts w:ascii="Wingdings" w:hAnsi="Wingdings" w:hint="default"/>
      </w:rPr>
    </w:lvl>
    <w:lvl w:ilvl="3" w:tplc="8AAA3282">
      <w:start w:val="1"/>
      <w:numFmt w:val="bullet"/>
      <w:lvlText w:val=""/>
      <w:lvlJc w:val="left"/>
      <w:pPr>
        <w:ind w:left="3600" w:hanging="360"/>
      </w:pPr>
      <w:rPr>
        <w:rFonts w:ascii="Symbol" w:hAnsi="Symbol" w:hint="default"/>
      </w:rPr>
    </w:lvl>
    <w:lvl w:ilvl="4" w:tplc="11B0E79E">
      <w:start w:val="1"/>
      <w:numFmt w:val="bullet"/>
      <w:lvlText w:val="o"/>
      <w:lvlJc w:val="left"/>
      <w:pPr>
        <w:ind w:left="4320" w:hanging="360"/>
      </w:pPr>
      <w:rPr>
        <w:rFonts w:ascii="Courier New" w:hAnsi="Courier New" w:cs="Courier New" w:hint="default"/>
      </w:rPr>
    </w:lvl>
    <w:lvl w:ilvl="5" w:tplc="59B4AA90">
      <w:start w:val="1"/>
      <w:numFmt w:val="bullet"/>
      <w:lvlText w:val=""/>
      <w:lvlJc w:val="left"/>
      <w:pPr>
        <w:ind w:left="5040" w:hanging="360"/>
      </w:pPr>
      <w:rPr>
        <w:rFonts w:ascii="Wingdings" w:hAnsi="Wingdings" w:hint="default"/>
      </w:rPr>
    </w:lvl>
    <w:lvl w:ilvl="6" w:tplc="EA2AF4CA">
      <w:start w:val="1"/>
      <w:numFmt w:val="bullet"/>
      <w:lvlText w:val=""/>
      <w:lvlJc w:val="left"/>
      <w:pPr>
        <w:ind w:left="5760" w:hanging="360"/>
      </w:pPr>
      <w:rPr>
        <w:rFonts w:ascii="Symbol" w:hAnsi="Symbol" w:hint="default"/>
      </w:rPr>
    </w:lvl>
    <w:lvl w:ilvl="7" w:tplc="91F84B78">
      <w:start w:val="1"/>
      <w:numFmt w:val="bullet"/>
      <w:lvlText w:val="o"/>
      <w:lvlJc w:val="left"/>
      <w:pPr>
        <w:ind w:left="6480" w:hanging="360"/>
      </w:pPr>
      <w:rPr>
        <w:rFonts w:ascii="Courier New" w:hAnsi="Courier New" w:cs="Courier New" w:hint="default"/>
      </w:rPr>
    </w:lvl>
    <w:lvl w:ilvl="8" w:tplc="95463E7E">
      <w:start w:val="1"/>
      <w:numFmt w:val="bullet"/>
      <w:lvlText w:val=""/>
      <w:lvlJc w:val="left"/>
      <w:pPr>
        <w:ind w:left="7200" w:hanging="360"/>
      </w:pPr>
      <w:rPr>
        <w:rFonts w:ascii="Wingdings" w:hAnsi="Wingdings" w:hint="default"/>
      </w:rPr>
    </w:lvl>
  </w:abstractNum>
  <w:abstractNum w:abstractNumId="29">
    <w:nsid w:val="20E114FD"/>
    <w:multiLevelType w:val="multilevel"/>
    <w:tmpl w:val="CC1C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544241"/>
    <w:multiLevelType w:val="hybridMultilevel"/>
    <w:tmpl w:val="F5BCC62C"/>
    <w:lvl w:ilvl="0" w:tplc="34B0980E">
      <w:start w:val="1"/>
      <w:numFmt w:val="bullet"/>
      <w:lvlText w:val=""/>
      <w:lvlJc w:val="left"/>
      <w:pPr>
        <w:ind w:left="1440" w:hanging="360"/>
      </w:pPr>
      <w:rPr>
        <w:rFonts w:ascii="Symbol" w:hAnsi="Symbol" w:hint="default"/>
      </w:rPr>
    </w:lvl>
    <w:lvl w:ilvl="1" w:tplc="FA18F76C">
      <w:start w:val="1"/>
      <w:numFmt w:val="bullet"/>
      <w:lvlText w:val="o"/>
      <w:lvlJc w:val="left"/>
      <w:pPr>
        <w:ind w:left="2160" w:hanging="360"/>
      </w:pPr>
      <w:rPr>
        <w:rFonts w:ascii="Courier New" w:hAnsi="Courier New" w:cs="Courier New" w:hint="default"/>
      </w:rPr>
    </w:lvl>
    <w:lvl w:ilvl="2" w:tplc="7E5AC2DA">
      <w:start w:val="1"/>
      <w:numFmt w:val="bullet"/>
      <w:lvlText w:val=""/>
      <w:lvlJc w:val="left"/>
      <w:pPr>
        <w:ind w:left="2880" w:hanging="360"/>
      </w:pPr>
      <w:rPr>
        <w:rFonts w:ascii="Wingdings" w:hAnsi="Wingdings" w:hint="default"/>
      </w:rPr>
    </w:lvl>
    <w:lvl w:ilvl="3" w:tplc="C086612A">
      <w:start w:val="1"/>
      <w:numFmt w:val="bullet"/>
      <w:lvlText w:val=""/>
      <w:lvlJc w:val="left"/>
      <w:pPr>
        <w:ind w:left="3600" w:hanging="360"/>
      </w:pPr>
      <w:rPr>
        <w:rFonts w:ascii="Symbol" w:hAnsi="Symbol" w:hint="default"/>
      </w:rPr>
    </w:lvl>
    <w:lvl w:ilvl="4" w:tplc="10B2E6F6">
      <w:start w:val="1"/>
      <w:numFmt w:val="bullet"/>
      <w:lvlText w:val="o"/>
      <w:lvlJc w:val="left"/>
      <w:pPr>
        <w:ind w:left="4320" w:hanging="360"/>
      </w:pPr>
      <w:rPr>
        <w:rFonts w:ascii="Courier New" w:hAnsi="Courier New" w:cs="Courier New" w:hint="default"/>
      </w:rPr>
    </w:lvl>
    <w:lvl w:ilvl="5" w:tplc="F1F027D4">
      <w:start w:val="1"/>
      <w:numFmt w:val="bullet"/>
      <w:lvlText w:val=""/>
      <w:lvlJc w:val="left"/>
      <w:pPr>
        <w:ind w:left="5040" w:hanging="360"/>
      </w:pPr>
      <w:rPr>
        <w:rFonts w:ascii="Wingdings" w:hAnsi="Wingdings" w:hint="default"/>
      </w:rPr>
    </w:lvl>
    <w:lvl w:ilvl="6" w:tplc="748EFB4E">
      <w:start w:val="1"/>
      <w:numFmt w:val="bullet"/>
      <w:lvlText w:val=""/>
      <w:lvlJc w:val="left"/>
      <w:pPr>
        <w:ind w:left="5760" w:hanging="360"/>
      </w:pPr>
      <w:rPr>
        <w:rFonts w:ascii="Symbol" w:hAnsi="Symbol" w:hint="default"/>
      </w:rPr>
    </w:lvl>
    <w:lvl w:ilvl="7" w:tplc="907AFABC">
      <w:start w:val="1"/>
      <w:numFmt w:val="bullet"/>
      <w:lvlText w:val="o"/>
      <w:lvlJc w:val="left"/>
      <w:pPr>
        <w:ind w:left="6480" w:hanging="360"/>
      </w:pPr>
      <w:rPr>
        <w:rFonts w:ascii="Courier New" w:hAnsi="Courier New" w:cs="Courier New" w:hint="default"/>
      </w:rPr>
    </w:lvl>
    <w:lvl w:ilvl="8" w:tplc="B434BCA0">
      <w:start w:val="1"/>
      <w:numFmt w:val="bullet"/>
      <w:lvlText w:val=""/>
      <w:lvlJc w:val="left"/>
      <w:pPr>
        <w:ind w:left="7200" w:hanging="360"/>
      </w:pPr>
      <w:rPr>
        <w:rFonts w:ascii="Wingdings" w:hAnsi="Wingdings" w:hint="default"/>
      </w:rPr>
    </w:lvl>
  </w:abstractNum>
  <w:abstractNum w:abstractNumId="32">
    <w:nsid w:val="2260677A"/>
    <w:multiLevelType w:val="hybridMultilevel"/>
    <w:tmpl w:val="FD006C96"/>
    <w:lvl w:ilvl="0" w:tplc="4CFCBDC8">
      <w:start w:val="1"/>
      <w:numFmt w:val="bullet"/>
      <w:lvlText w:val="–"/>
      <w:lvlJc w:val="left"/>
      <w:pPr>
        <w:ind w:left="108" w:hanging="195"/>
      </w:pPr>
      <w:rPr>
        <w:rFonts w:ascii="Times New Roman" w:hAnsi="Times New Roman" w:cs="Times New Roman"/>
        <w:b w:val="0"/>
        <w:bCs w:val="0"/>
        <w:sz w:val="26"/>
        <w:szCs w:val="26"/>
      </w:rPr>
    </w:lvl>
    <w:lvl w:ilvl="1" w:tplc="419C53E4">
      <w:start w:val="1"/>
      <w:numFmt w:val="bullet"/>
      <w:lvlText w:val="•"/>
      <w:lvlJc w:val="left"/>
      <w:pPr>
        <w:ind w:left="837" w:hanging="195"/>
      </w:pPr>
    </w:lvl>
    <w:lvl w:ilvl="2" w:tplc="DE981436">
      <w:start w:val="1"/>
      <w:numFmt w:val="bullet"/>
      <w:lvlText w:val="•"/>
      <w:lvlJc w:val="left"/>
      <w:pPr>
        <w:ind w:left="1574" w:hanging="195"/>
      </w:pPr>
    </w:lvl>
    <w:lvl w:ilvl="3" w:tplc="99F255AC">
      <w:start w:val="1"/>
      <w:numFmt w:val="bullet"/>
      <w:lvlText w:val="•"/>
      <w:lvlJc w:val="left"/>
      <w:pPr>
        <w:ind w:left="2311" w:hanging="195"/>
      </w:pPr>
    </w:lvl>
    <w:lvl w:ilvl="4" w:tplc="07CEBD94">
      <w:start w:val="1"/>
      <w:numFmt w:val="bullet"/>
      <w:lvlText w:val="•"/>
      <w:lvlJc w:val="left"/>
      <w:pPr>
        <w:ind w:left="3048" w:hanging="195"/>
      </w:pPr>
    </w:lvl>
    <w:lvl w:ilvl="5" w:tplc="799847EA">
      <w:start w:val="1"/>
      <w:numFmt w:val="bullet"/>
      <w:lvlText w:val="•"/>
      <w:lvlJc w:val="left"/>
      <w:pPr>
        <w:ind w:left="3786" w:hanging="195"/>
      </w:pPr>
    </w:lvl>
    <w:lvl w:ilvl="6" w:tplc="3946A9E6">
      <w:start w:val="1"/>
      <w:numFmt w:val="bullet"/>
      <w:lvlText w:val="•"/>
      <w:lvlJc w:val="left"/>
      <w:pPr>
        <w:ind w:left="4523" w:hanging="195"/>
      </w:pPr>
    </w:lvl>
    <w:lvl w:ilvl="7" w:tplc="5DACE414">
      <w:start w:val="1"/>
      <w:numFmt w:val="bullet"/>
      <w:lvlText w:val="•"/>
      <w:lvlJc w:val="left"/>
      <w:pPr>
        <w:ind w:left="5260" w:hanging="195"/>
      </w:pPr>
    </w:lvl>
    <w:lvl w:ilvl="8" w:tplc="4FEEE73C">
      <w:start w:val="1"/>
      <w:numFmt w:val="bullet"/>
      <w:lvlText w:val="•"/>
      <w:lvlJc w:val="left"/>
      <w:pPr>
        <w:ind w:left="5997" w:hanging="195"/>
      </w:pPr>
    </w:lvl>
  </w:abstractNum>
  <w:abstractNum w:abstractNumId="33">
    <w:nsid w:val="22A303D6"/>
    <w:multiLevelType w:val="hybridMultilevel"/>
    <w:tmpl w:val="E8C209E6"/>
    <w:lvl w:ilvl="0" w:tplc="1CD8FE8E">
      <w:start w:val="1"/>
      <w:numFmt w:val="decimal"/>
      <w:lvlText w:val="%1)"/>
      <w:lvlJc w:val="left"/>
      <w:pPr>
        <w:ind w:left="678" w:hanging="281"/>
      </w:pPr>
      <w:rPr>
        <w:rFonts w:ascii="Times New Roman" w:hAnsi="Times New Roman" w:cs="Times New Roman"/>
        <w:b w:val="0"/>
        <w:bCs w:val="0"/>
        <w:sz w:val="26"/>
        <w:szCs w:val="26"/>
      </w:rPr>
    </w:lvl>
    <w:lvl w:ilvl="1" w:tplc="5120BC26">
      <w:numFmt w:val="none"/>
      <w:lvlText w:val=""/>
      <w:lvlJc w:val="left"/>
      <w:pPr>
        <w:tabs>
          <w:tab w:val="num" w:pos="360"/>
        </w:tabs>
      </w:pPr>
    </w:lvl>
    <w:lvl w:ilvl="2" w:tplc="9022F88E">
      <w:numFmt w:val="none"/>
      <w:lvlText w:val=""/>
      <w:lvlJc w:val="left"/>
      <w:pPr>
        <w:tabs>
          <w:tab w:val="num" w:pos="360"/>
        </w:tabs>
      </w:pPr>
    </w:lvl>
    <w:lvl w:ilvl="3" w:tplc="E902B48E">
      <w:start w:val="1"/>
      <w:numFmt w:val="bullet"/>
      <w:lvlText w:val="•"/>
      <w:lvlJc w:val="left"/>
      <w:pPr>
        <w:ind w:left="4635" w:hanging="648"/>
      </w:pPr>
    </w:lvl>
    <w:lvl w:ilvl="4" w:tplc="47EC8218">
      <w:start w:val="1"/>
      <w:numFmt w:val="bullet"/>
      <w:lvlText w:val="•"/>
      <w:lvlJc w:val="left"/>
      <w:pPr>
        <w:ind w:left="5491" w:hanging="648"/>
      </w:pPr>
    </w:lvl>
    <w:lvl w:ilvl="5" w:tplc="77AA50B2">
      <w:start w:val="1"/>
      <w:numFmt w:val="bullet"/>
      <w:lvlText w:val="•"/>
      <w:lvlJc w:val="left"/>
      <w:pPr>
        <w:ind w:left="6347" w:hanging="648"/>
      </w:pPr>
    </w:lvl>
    <w:lvl w:ilvl="6" w:tplc="24AAEB78">
      <w:start w:val="1"/>
      <w:numFmt w:val="bullet"/>
      <w:lvlText w:val="•"/>
      <w:lvlJc w:val="left"/>
      <w:pPr>
        <w:ind w:left="7203" w:hanging="648"/>
      </w:pPr>
    </w:lvl>
    <w:lvl w:ilvl="7" w:tplc="F3A0FADE">
      <w:start w:val="1"/>
      <w:numFmt w:val="bullet"/>
      <w:lvlText w:val="•"/>
      <w:lvlJc w:val="left"/>
      <w:pPr>
        <w:ind w:left="8059" w:hanging="648"/>
      </w:pPr>
    </w:lvl>
    <w:lvl w:ilvl="8" w:tplc="C942954E">
      <w:start w:val="1"/>
      <w:numFmt w:val="bullet"/>
      <w:lvlText w:val="•"/>
      <w:lvlJc w:val="left"/>
      <w:pPr>
        <w:ind w:left="8914" w:hanging="648"/>
      </w:pPr>
    </w:lvl>
  </w:abstractNum>
  <w:abstractNum w:abstractNumId="34">
    <w:nsid w:val="22E84CD2"/>
    <w:multiLevelType w:val="hybridMultilevel"/>
    <w:tmpl w:val="AABEDD60"/>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5">
    <w:nsid w:val="23E24F39"/>
    <w:multiLevelType w:val="hybridMultilevel"/>
    <w:tmpl w:val="1DB88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214DDE"/>
    <w:multiLevelType w:val="hybridMultilevel"/>
    <w:tmpl w:val="FC943E74"/>
    <w:lvl w:ilvl="0" w:tplc="387C51FE">
      <w:start w:val="1"/>
      <w:numFmt w:val="bullet"/>
      <w:lvlText w:val=""/>
      <w:lvlJc w:val="left"/>
      <w:pPr>
        <w:ind w:left="720" w:hanging="360"/>
      </w:pPr>
      <w:rPr>
        <w:rFonts w:ascii="Symbol" w:hAnsi="Symbol" w:hint="default"/>
      </w:rPr>
    </w:lvl>
    <w:lvl w:ilvl="1" w:tplc="D5300E4C">
      <w:start w:val="1"/>
      <w:numFmt w:val="bullet"/>
      <w:lvlText w:val="o"/>
      <w:lvlJc w:val="left"/>
      <w:pPr>
        <w:ind w:left="1440" w:hanging="360"/>
      </w:pPr>
      <w:rPr>
        <w:rFonts w:ascii="Courier New" w:hAnsi="Courier New" w:cs="Courier New" w:hint="default"/>
      </w:rPr>
    </w:lvl>
    <w:lvl w:ilvl="2" w:tplc="BDF8431C">
      <w:start w:val="1"/>
      <w:numFmt w:val="bullet"/>
      <w:lvlText w:val=""/>
      <w:lvlJc w:val="left"/>
      <w:pPr>
        <w:ind w:left="2160" w:hanging="360"/>
      </w:pPr>
      <w:rPr>
        <w:rFonts w:ascii="Wingdings" w:hAnsi="Wingdings" w:hint="default"/>
      </w:rPr>
    </w:lvl>
    <w:lvl w:ilvl="3" w:tplc="DB8AFD36">
      <w:start w:val="1"/>
      <w:numFmt w:val="bullet"/>
      <w:lvlText w:val=""/>
      <w:lvlJc w:val="left"/>
      <w:pPr>
        <w:ind w:left="2880" w:hanging="360"/>
      </w:pPr>
      <w:rPr>
        <w:rFonts w:ascii="Symbol" w:hAnsi="Symbol" w:hint="default"/>
      </w:rPr>
    </w:lvl>
    <w:lvl w:ilvl="4" w:tplc="B210B210">
      <w:start w:val="1"/>
      <w:numFmt w:val="bullet"/>
      <w:lvlText w:val="o"/>
      <w:lvlJc w:val="left"/>
      <w:pPr>
        <w:ind w:left="3600" w:hanging="360"/>
      </w:pPr>
      <w:rPr>
        <w:rFonts w:ascii="Courier New" w:hAnsi="Courier New" w:cs="Courier New" w:hint="default"/>
      </w:rPr>
    </w:lvl>
    <w:lvl w:ilvl="5" w:tplc="C5BC2F90">
      <w:start w:val="1"/>
      <w:numFmt w:val="bullet"/>
      <w:lvlText w:val=""/>
      <w:lvlJc w:val="left"/>
      <w:pPr>
        <w:ind w:left="4320" w:hanging="360"/>
      </w:pPr>
      <w:rPr>
        <w:rFonts w:ascii="Wingdings" w:hAnsi="Wingdings" w:hint="default"/>
      </w:rPr>
    </w:lvl>
    <w:lvl w:ilvl="6" w:tplc="208ACE18">
      <w:start w:val="1"/>
      <w:numFmt w:val="bullet"/>
      <w:lvlText w:val=""/>
      <w:lvlJc w:val="left"/>
      <w:pPr>
        <w:ind w:left="5040" w:hanging="360"/>
      </w:pPr>
      <w:rPr>
        <w:rFonts w:ascii="Symbol" w:hAnsi="Symbol" w:hint="default"/>
      </w:rPr>
    </w:lvl>
    <w:lvl w:ilvl="7" w:tplc="1D9C5FE6">
      <w:start w:val="1"/>
      <w:numFmt w:val="bullet"/>
      <w:lvlText w:val="o"/>
      <w:lvlJc w:val="left"/>
      <w:pPr>
        <w:ind w:left="5760" w:hanging="360"/>
      </w:pPr>
      <w:rPr>
        <w:rFonts w:ascii="Courier New" w:hAnsi="Courier New" w:cs="Courier New" w:hint="default"/>
      </w:rPr>
    </w:lvl>
    <w:lvl w:ilvl="8" w:tplc="64F451BC">
      <w:start w:val="1"/>
      <w:numFmt w:val="bullet"/>
      <w:lvlText w:val=""/>
      <w:lvlJc w:val="left"/>
      <w:pPr>
        <w:ind w:left="6480" w:hanging="360"/>
      </w:pPr>
      <w:rPr>
        <w:rFonts w:ascii="Wingdings" w:hAnsi="Wingdings" w:hint="default"/>
      </w:rPr>
    </w:lvl>
  </w:abstractNum>
  <w:abstractNum w:abstractNumId="37">
    <w:nsid w:val="252403ED"/>
    <w:multiLevelType w:val="hybridMultilevel"/>
    <w:tmpl w:val="4992FDB2"/>
    <w:lvl w:ilvl="0" w:tplc="B6D82AA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265D6524"/>
    <w:multiLevelType w:val="hybridMultilevel"/>
    <w:tmpl w:val="AF000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73851D9"/>
    <w:multiLevelType w:val="hybridMultilevel"/>
    <w:tmpl w:val="69F44C1E"/>
    <w:lvl w:ilvl="0" w:tplc="73D2AB30">
      <w:start w:val="1"/>
      <w:numFmt w:val="bullet"/>
      <w:lvlText w:val=""/>
      <w:lvlJc w:val="left"/>
      <w:pPr>
        <w:ind w:left="1440" w:hanging="360"/>
      </w:pPr>
      <w:rPr>
        <w:rFonts w:ascii="Symbol" w:hAnsi="Symbol" w:hint="default"/>
      </w:rPr>
    </w:lvl>
    <w:lvl w:ilvl="1" w:tplc="D4845AA8">
      <w:start w:val="1"/>
      <w:numFmt w:val="bullet"/>
      <w:lvlText w:val="o"/>
      <w:lvlJc w:val="left"/>
      <w:pPr>
        <w:ind w:left="2160" w:hanging="360"/>
      </w:pPr>
      <w:rPr>
        <w:rFonts w:ascii="Courier New" w:hAnsi="Courier New" w:cs="Courier New" w:hint="default"/>
      </w:rPr>
    </w:lvl>
    <w:lvl w:ilvl="2" w:tplc="420C1684">
      <w:start w:val="1"/>
      <w:numFmt w:val="bullet"/>
      <w:lvlText w:val=""/>
      <w:lvlJc w:val="left"/>
      <w:pPr>
        <w:ind w:left="2880" w:hanging="360"/>
      </w:pPr>
      <w:rPr>
        <w:rFonts w:ascii="Wingdings" w:hAnsi="Wingdings" w:hint="default"/>
      </w:rPr>
    </w:lvl>
    <w:lvl w:ilvl="3" w:tplc="07EC2A76">
      <w:start w:val="1"/>
      <w:numFmt w:val="bullet"/>
      <w:lvlText w:val=""/>
      <w:lvlJc w:val="left"/>
      <w:pPr>
        <w:ind w:left="3600" w:hanging="360"/>
      </w:pPr>
      <w:rPr>
        <w:rFonts w:ascii="Symbol" w:hAnsi="Symbol" w:hint="default"/>
      </w:rPr>
    </w:lvl>
    <w:lvl w:ilvl="4" w:tplc="3580DF82">
      <w:start w:val="1"/>
      <w:numFmt w:val="bullet"/>
      <w:lvlText w:val="o"/>
      <w:lvlJc w:val="left"/>
      <w:pPr>
        <w:ind w:left="4320" w:hanging="360"/>
      </w:pPr>
      <w:rPr>
        <w:rFonts w:ascii="Courier New" w:hAnsi="Courier New" w:cs="Courier New" w:hint="default"/>
      </w:rPr>
    </w:lvl>
    <w:lvl w:ilvl="5" w:tplc="1AA80D6A">
      <w:start w:val="1"/>
      <w:numFmt w:val="bullet"/>
      <w:lvlText w:val=""/>
      <w:lvlJc w:val="left"/>
      <w:pPr>
        <w:ind w:left="5040" w:hanging="360"/>
      </w:pPr>
      <w:rPr>
        <w:rFonts w:ascii="Wingdings" w:hAnsi="Wingdings" w:hint="default"/>
      </w:rPr>
    </w:lvl>
    <w:lvl w:ilvl="6" w:tplc="EF30CA8A">
      <w:start w:val="1"/>
      <w:numFmt w:val="bullet"/>
      <w:lvlText w:val=""/>
      <w:lvlJc w:val="left"/>
      <w:pPr>
        <w:ind w:left="5760" w:hanging="360"/>
      </w:pPr>
      <w:rPr>
        <w:rFonts w:ascii="Symbol" w:hAnsi="Symbol" w:hint="default"/>
      </w:rPr>
    </w:lvl>
    <w:lvl w:ilvl="7" w:tplc="B01CC668">
      <w:start w:val="1"/>
      <w:numFmt w:val="bullet"/>
      <w:lvlText w:val="o"/>
      <w:lvlJc w:val="left"/>
      <w:pPr>
        <w:ind w:left="6480" w:hanging="360"/>
      </w:pPr>
      <w:rPr>
        <w:rFonts w:ascii="Courier New" w:hAnsi="Courier New" w:cs="Courier New" w:hint="default"/>
      </w:rPr>
    </w:lvl>
    <w:lvl w:ilvl="8" w:tplc="3C0C2ACE">
      <w:start w:val="1"/>
      <w:numFmt w:val="bullet"/>
      <w:lvlText w:val=""/>
      <w:lvlJc w:val="left"/>
      <w:pPr>
        <w:ind w:left="7200" w:hanging="360"/>
      </w:pPr>
      <w:rPr>
        <w:rFonts w:ascii="Wingdings" w:hAnsi="Wingdings" w:hint="default"/>
      </w:rPr>
    </w:lvl>
  </w:abstractNum>
  <w:abstractNum w:abstractNumId="40">
    <w:nsid w:val="285621F4"/>
    <w:multiLevelType w:val="hybridMultilevel"/>
    <w:tmpl w:val="87320C52"/>
    <w:lvl w:ilvl="0" w:tplc="1368FF60">
      <w:start w:val="1"/>
      <w:numFmt w:val="bullet"/>
      <w:lvlText w:val=""/>
      <w:lvlJc w:val="left"/>
      <w:pPr>
        <w:ind w:left="1440" w:hanging="360"/>
      </w:pPr>
      <w:rPr>
        <w:rFonts w:ascii="Symbol" w:hAnsi="Symbol" w:hint="default"/>
      </w:rPr>
    </w:lvl>
    <w:lvl w:ilvl="1" w:tplc="9984EC4E">
      <w:start w:val="1"/>
      <w:numFmt w:val="bullet"/>
      <w:lvlText w:val="o"/>
      <w:lvlJc w:val="left"/>
      <w:pPr>
        <w:ind w:left="2160" w:hanging="360"/>
      </w:pPr>
      <w:rPr>
        <w:rFonts w:ascii="Courier New" w:hAnsi="Courier New" w:cs="Courier New" w:hint="default"/>
      </w:rPr>
    </w:lvl>
    <w:lvl w:ilvl="2" w:tplc="035E6FAA">
      <w:start w:val="1"/>
      <w:numFmt w:val="bullet"/>
      <w:lvlText w:val=""/>
      <w:lvlJc w:val="left"/>
      <w:pPr>
        <w:ind w:left="2880" w:hanging="360"/>
      </w:pPr>
      <w:rPr>
        <w:rFonts w:ascii="Wingdings" w:hAnsi="Wingdings" w:hint="default"/>
      </w:rPr>
    </w:lvl>
    <w:lvl w:ilvl="3" w:tplc="5246DB1A">
      <w:start w:val="1"/>
      <w:numFmt w:val="bullet"/>
      <w:lvlText w:val=""/>
      <w:lvlJc w:val="left"/>
      <w:pPr>
        <w:ind w:left="3600" w:hanging="360"/>
      </w:pPr>
      <w:rPr>
        <w:rFonts w:ascii="Symbol" w:hAnsi="Symbol" w:hint="default"/>
      </w:rPr>
    </w:lvl>
    <w:lvl w:ilvl="4" w:tplc="1C1EEF5A">
      <w:start w:val="1"/>
      <w:numFmt w:val="bullet"/>
      <w:lvlText w:val="o"/>
      <w:lvlJc w:val="left"/>
      <w:pPr>
        <w:ind w:left="4320" w:hanging="360"/>
      </w:pPr>
      <w:rPr>
        <w:rFonts w:ascii="Courier New" w:hAnsi="Courier New" w:cs="Courier New" w:hint="default"/>
      </w:rPr>
    </w:lvl>
    <w:lvl w:ilvl="5" w:tplc="D23A904E">
      <w:start w:val="1"/>
      <w:numFmt w:val="bullet"/>
      <w:lvlText w:val=""/>
      <w:lvlJc w:val="left"/>
      <w:pPr>
        <w:ind w:left="5040" w:hanging="360"/>
      </w:pPr>
      <w:rPr>
        <w:rFonts w:ascii="Wingdings" w:hAnsi="Wingdings" w:hint="default"/>
      </w:rPr>
    </w:lvl>
    <w:lvl w:ilvl="6" w:tplc="6B143978">
      <w:start w:val="1"/>
      <w:numFmt w:val="bullet"/>
      <w:lvlText w:val=""/>
      <w:lvlJc w:val="left"/>
      <w:pPr>
        <w:ind w:left="5760" w:hanging="360"/>
      </w:pPr>
      <w:rPr>
        <w:rFonts w:ascii="Symbol" w:hAnsi="Symbol" w:hint="default"/>
      </w:rPr>
    </w:lvl>
    <w:lvl w:ilvl="7" w:tplc="3EAA8CB6">
      <w:start w:val="1"/>
      <w:numFmt w:val="bullet"/>
      <w:lvlText w:val="o"/>
      <w:lvlJc w:val="left"/>
      <w:pPr>
        <w:ind w:left="6480" w:hanging="360"/>
      </w:pPr>
      <w:rPr>
        <w:rFonts w:ascii="Courier New" w:hAnsi="Courier New" w:cs="Courier New" w:hint="default"/>
      </w:rPr>
    </w:lvl>
    <w:lvl w:ilvl="8" w:tplc="97A4081E">
      <w:start w:val="1"/>
      <w:numFmt w:val="bullet"/>
      <w:lvlText w:val=""/>
      <w:lvlJc w:val="left"/>
      <w:pPr>
        <w:ind w:left="7200" w:hanging="360"/>
      </w:pPr>
      <w:rPr>
        <w:rFonts w:ascii="Wingdings" w:hAnsi="Wingdings" w:hint="default"/>
      </w:rPr>
    </w:lvl>
  </w:abstractNum>
  <w:abstractNum w:abstractNumId="41">
    <w:nsid w:val="28B85755"/>
    <w:multiLevelType w:val="hybridMultilevel"/>
    <w:tmpl w:val="38EAE046"/>
    <w:lvl w:ilvl="0" w:tplc="A0BCE4EE">
      <w:start w:val="1"/>
      <w:numFmt w:val="bullet"/>
      <w:pStyle w:val="a"/>
      <w:lvlText w:val=""/>
      <w:lvlJc w:val="left"/>
      <w:pPr>
        <w:ind w:left="1429" w:hanging="360"/>
      </w:pPr>
      <w:rPr>
        <w:rFonts w:ascii="Symbol" w:hAnsi="Symbol" w:hint="default"/>
      </w:rPr>
    </w:lvl>
    <w:lvl w:ilvl="1" w:tplc="15047F24">
      <w:start w:val="1"/>
      <w:numFmt w:val="bullet"/>
      <w:lvlText w:val="o"/>
      <w:lvlJc w:val="left"/>
      <w:pPr>
        <w:ind w:left="2149" w:hanging="360"/>
      </w:pPr>
      <w:rPr>
        <w:rFonts w:ascii="Courier New" w:hAnsi="Courier New" w:cs="Courier New" w:hint="default"/>
      </w:rPr>
    </w:lvl>
    <w:lvl w:ilvl="2" w:tplc="F968A83A">
      <w:start w:val="1"/>
      <w:numFmt w:val="bullet"/>
      <w:lvlText w:val=""/>
      <w:lvlJc w:val="left"/>
      <w:pPr>
        <w:ind w:left="2869" w:hanging="360"/>
      </w:pPr>
      <w:rPr>
        <w:rFonts w:ascii="Wingdings" w:hAnsi="Wingdings" w:hint="default"/>
      </w:rPr>
    </w:lvl>
    <w:lvl w:ilvl="3" w:tplc="6D2EDEF4">
      <w:start w:val="1"/>
      <w:numFmt w:val="bullet"/>
      <w:lvlText w:val=""/>
      <w:lvlJc w:val="left"/>
      <w:pPr>
        <w:ind w:left="3589" w:hanging="360"/>
      </w:pPr>
      <w:rPr>
        <w:rFonts w:ascii="Symbol" w:hAnsi="Symbol" w:hint="default"/>
      </w:rPr>
    </w:lvl>
    <w:lvl w:ilvl="4" w:tplc="F7E261DA">
      <w:start w:val="1"/>
      <w:numFmt w:val="bullet"/>
      <w:lvlText w:val="o"/>
      <w:lvlJc w:val="left"/>
      <w:pPr>
        <w:ind w:left="4309" w:hanging="360"/>
      </w:pPr>
      <w:rPr>
        <w:rFonts w:ascii="Courier New" w:hAnsi="Courier New" w:cs="Courier New" w:hint="default"/>
      </w:rPr>
    </w:lvl>
    <w:lvl w:ilvl="5" w:tplc="5E8ECAC6">
      <w:start w:val="1"/>
      <w:numFmt w:val="bullet"/>
      <w:lvlText w:val=""/>
      <w:lvlJc w:val="left"/>
      <w:pPr>
        <w:ind w:left="5029" w:hanging="360"/>
      </w:pPr>
      <w:rPr>
        <w:rFonts w:ascii="Wingdings" w:hAnsi="Wingdings" w:hint="default"/>
      </w:rPr>
    </w:lvl>
    <w:lvl w:ilvl="6" w:tplc="8AC40368">
      <w:start w:val="1"/>
      <w:numFmt w:val="bullet"/>
      <w:lvlText w:val=""/>
      <w:lvlJc w:val="left"/>
      <w:pPr>
        <w:ind w:left="5749" w:hanging="360"/>
      </w:pPr>
      <w:rPr>
        <w:rFonts w:ascii="Symbol" w:hAnsi="Symbol" w:hint="default"/>
      </w:rPr>
    </w:lvl>
    <w:lvl w:ilvl="7" w:tplc="2EC6DA04">
      <w:start w:val="1"/>
      <w:numFmt w:val="bullet"/>
      <w:lvlText w:val="o"/>
      <w:lvlJc w:val="left"/>
      <w:pPr>
        <w:ind w:left="6469" w:hanging="360"/>
      </w:pPr>
      <w:rPr>
        <w:rFonts w:ascii="Courier New" w:hAnsi="Courier New" w:cs="Courier New" w:hint="default"/>
      </w:rPr>
    </w:lvl>
    <w:lvl w:ilvl="8" w:tplc="8C66CA3A">
      <w:start w:val="1"/>
      <w:numFmt w:val="bullet"/>
      <w:lvlText w:val=""/>
      <w:lvlJc w:val="left"/>
      <w:pPr>
        <w:ind w:left="7189" w:hanging="360"/>
      </w:pPr>
      <w:rPr>
        <w:rFonts w:ascii="Wingdings" w:hAnsi="Wingdings" w:hint="default"/>
      </w:rPr>
    </w:lvl>
  </w:abstractNum>
  <w:abstractNum w:abstractNumId="42">
    <w:nsid w:val="29A14808"/>
    <w:multiLevelType w:val="hybridMultilevel"/>
    <w:tmpl w:val="3E8E2F1E"/>
    <w:lvl w:ilvl="0" w:tplc="05F03AA0">
      <w:start w:val="1"/>
      <w:numFmt w:val="bullet"/>
      <w:lvlText w:val="–"/>
      <w:lvlJc w:val="left"/>
      <w:pPr>
        <w:ind w:left="108" w:hanging="195"/>
      </w:pPr>
      <w:rPr>
        <w:rFonts w:ascii="Times New Roman" w:hAnsi="Times New Roman" w:cs="Times New Roman"/>
        <w:b w:val="0"/>
        <w:bCs w:val="0"/>
        <w:sz w:val="26"/>
        <w:szCs w:val="26"/>
      </w:rPr>
    </w:lvl>
    <w:lvl w:ilvl="1" w:tplc="93E66458">
      <w:start w:val="1"/>
      <w:numFmt w:val="bullet"/>
      <w:lvlText w:val="•"/>
      <w:lvlJc w:val="left"/>
      <w:pPr>
        <w:ind w:left="843" w:hanging="195"/>
      </w:pPr>
    </w:lvl>
    <w:lvl w:ilvl="2" w:tplc="E87C5974">
      <w:start w:val="1"/>
      <w:numFmt w:val="bullet"/>
      <w:lvlText w:val="•"/>
      <w:lvlJc w:val="left"/>
      <w:pPr>
        <w:ind w:left="1586" w:hanging="195"/>
      </w:pPr>
    </w:lvl>
    <w:lvl w:ilvl="3" w:tplc="3B581824">
      <w:start w:val="1"/>
      <w:numFmt w:val="bullet"/>
      <w:lvlText w:val="•"/>
      <w:lvlJc w:val="left"/>
      <w:pPr>
        <w:ind w:left="2329" w:hanging="195"/>
      </w:pPr>
    </w:lvl>
    <w:lvl w:ilvl="4" w:tplc="A5F08E02">
      <w:start w:val="1"/>
      <w:numFmt w:val="bullet"/>
      <w:lvlText w:val="•"/>
      <w:lvlJc w:val="left"/>
      <w:pPr>
        <w:ind w:left="3072" w:hanging="195"/>
      </w:pPr>
    </w:lvl>
    <w:lvl w:ilvl="5" w:tplc="6F9C3A86">
      <w:start w:val="1"/>
      <w:numFmt w:val="bullet"/>
      <w:lvlText w:val="•"/>
      <w:lvlJc w:val="left"/>
      <w:pPr>
        <w:ind w:left="3815" w:hanging="195"/>
      </w:pPr>
    </w:lvl>
    <w:lvl w:ilvl="6" w:tplc="91BC7B7C">
      <w:start w:val="1"/>
      <w:numFmt w:val="bullet"/>
      <w:lvlText w:val="•"/>
      <w:lvlJc w:val="left"/>
      <w:pPr>
        <w:ind w:left="4558" w:hanging="195"/>
      </w:pPr>
    </w:lvl>
    <w:lvl w:ilvl="7" w:tplc="E466D5C2">
      <w:start w:val="1"/>
      <w:numFmt w:val="bullet"/>
      <w:lvlText w:val="•"/>
      <w:lvlJc w:val="left"/>
      <w:pPr>
        <w:ind w:left="5301" w:hanging="195"/>
      </w:pPr>
    </w:lvl>
    <w:lvl w:ilvl="8" w:tplc="EDBE1422">
      <w:start w:val="1"/>
      <w:numFmt w:val="bullet"/>
      <w:lvlText w:val="•"/>
      <w:lvlJc w:val="left"/>
      <w:pPr>
        <w:ind w:left="6044" w:hanging="195"/>
      </w:pPr>
    </w:lvl>
  </w:abstractNum>
  <w:abstractNum w:abstractNumId="43">
    <w:nsid w:val="2A750B8E"/>
    <w:multiLevelType w:val="hybridMultilevel"/>
    <w:tmpl w:val="15E68044"/>
    <w:lvl w:ilvl="0" w:tplc="29945590">
      <w:start w:val="1"/>
      <w:numFmt w:val="bullet"/>
      <w:lvlText w:val=""/>
      <w:lvlJc w:val="left"/>
      <w:pPr>
        <w:ind w:left="1440" w:hanging="360"/>
      </w:pPr>
      <w:rPr>
        <w:rFonts w:ascii="Symbol" w:hAnsi="Symbol" w:hint="default"/>
      </w:rPr>
    </w:lvl>
    <w:lvl w:ilvl="1" w:tplc="D168FD36">
      <w:start w:val="1"/>
      <w:numFmt w:val="bullet"/>
      <w:lvlText w:val="o"/>
      <w:lvlJc w:val="left"/>
      <w:pPr>
        <w:ind w:left="2160" w:hanging="360"/>
      </w:pPr>
      <w:rPr>
        <w:rFonts w:ascii="Courier New" w:hAnsi="Courier New" w:cs="Courier New" w:hint="default"/>
      </w:rPr>
    </w:lvl>
    <w:lvl w:ilvl="2" w:tplc="AE6E3400">
      <w:start w:val="1"/>
      <w:numFmt w:val="bullet"/>
      <w:lvlText w:val=""/>
      <w:lvlJc w:val="left"/>
      <w:pPr>
        <w:ind w:left="2880" w:hanging="360"/>
      </w:pPr>
      <w:rPr>
        <w:rFonts w:ascii="Wingdings" w:hAnsi="Wingdings" w:hint="default"/>
      </w:rPr>
    </w:lvl>
    <w:lvl w:ilvl="3" w:tplc="2BA4A592">
      <w:start w:val="1"/>
      <w:numFmt w:val="bullet"/>
      <w:lvlText w:val=""/>
      <w:lvlJc w:val="left"/>
      <w:pPr>
        <w:ind w:left="3600" w:hanging="360"/>
      </w:pPr>
      <w:rPr>
        <w:rFonts w:ascii="Symbol" w:hAnsi="Symbol" w:hint="default"/>
      </w:rPr>
    </w:lvl>
    <w:lvl w:ilvl="4" w:tplc="68B0AD50">
      <w:start w:val="1"/>
      <w:numFmt w:val="bullet"/>
      <w:lvlText w:val="o"/>
      <w:lvlJc w:val="left"/>
      <w:pPr>
        <w:ind w:left="4320" w:hanging="360"/>
      </w:pPr>
      <w:rPr>
        <w:rFonts w:ascii="Courier New" w:hAnsi="Courier New" w:cs="Courier New" w:hint="default"/>
      </w:rPr>
    </w:lvl>
    <w:lvl w:ilvl="5" w:tplc="873ED22C">
      <w:start w:val="1"/>
      <w:numFmt w:val="bullet"/>
      <w:lvlText w:val=""/>
      <w:lvlJc w:val="left"/>
      <w:pPr>
        <w:ind w:left="5040" w:hanging="360"/>
      </w:pPr>
      <w:rPr>
        <w:rFonts w:ascii="Wingdings" w:hAnsi="Wingdings" w:hint="default"/>
      </w:rPr>
    </w:lvl>
    <w:lvl w:ilvl="6" w:tplc="6A3844EA">
      <w:start w:val="1"/>
      <w:numFmt w:val="bullet"/>
      <w:lvlText w:val=""/>
      <w:lvlJc w:val="left"/>
      <w:pPr>
        <w:ind w:left="5760" w:hanging="360"/>
      </w:pPr>
      <w:rPr>
        <w:rFonts w:ascii="Symbol" w:hAnsi="Symbol" w:hint="default"/>
      </w:rPr>
    </w:lvl>
    <w:lvl w:ilvl="7" w:tplc="1CC4E3D2">
      <w:start w:val="1"/>
      <w:numFmt w:val="bullet"/>
      <w:lvlText w:val="o"/>
      <w:lvlJc w:val="left"/>
      <w:pPr>
        <w:ind w:left="6480" w:hanging="360"/>
      </w:pPr>
      <w:rPr>
        <w:rFonts w:ascii="Courier New" w:hAnsi="Courier New" w:cs="Courier New" w:hint="default"/>
      </w:rPr>
    </w:lvl>
    <w:lvl w:ilvl="8" w:tplc="7B9470F8">
      <w:start w:val="1"/>
      <w:numFmt w:val="bullet"/>
      <w:lvlText w:val=""/>
      <w:lvlJc w:val="left"/>
      <w:pPr>
        <w:ind w:left="7200" w:hanging="360"/>
      </w:pPr>
      <w:rPr>
        <w:rFonts w:ascii="Wingdings" w:hAnsi="Wingdings" w:hint="default"/>
      </w:rPr>
    </w:lvl>
  </w:abstractNum>
  <w:abstractNum w:abstractNumId="44">
    <w:nsid w:val="2C335D23"/>
    <w:multiLevelType w:val="hybridMultilevel"/>
    <w:tmpl w:val="BEAEA498"/>
    <w:lvl w:ilvl="0" w:tplc="08FE77B4">
      <w:start w:val="1"/>
      <w:numFmt w:val="upperRoman"/>
      <w:lvlText w:val="%1."/>
      <w:lvlJc w:val="left"/>
      <w:pPr>
        <w:ind w:left="1440" w:hanging="720"/>
      </w:pPr>
      <w:rPr>
        <w:rFonts w:hint="default"/>
      </w:rPr>
    </w:lvl>
    <w:lvl w:ilvl="1" w:tplc="A740B606">
      <w:start w:val="1"/>
      <w:numFmt w:val="lowerLetter"/>
      <w:lvlText w:val="%2."/>
      <w:lvlJc w:val="left"/>
      <w:pPr>
        <w:ind w:left="1800" w:hanging="360"/>
      </w:pPr>
    </w:lvl>
    <w:lvl w:ilvl="2" w:tplc="B0067C10">
      <w:start w:val="1"/>
      <w:numFmt w:val="lowerRoman"/>
      <w:lvlText w:val="%3."/>
      <w:lvlJc w:val="right"/>
      <w:pPr>
        <w:ind w:left="2520" w:hanging="180"/>
      </w:pPr>
    </w:lvl>
    <w:lvl w:ilvl="3" w:tplc="E1480C60">
      <w:start w:val="1"/>
      <w:numFmt w:val="decimal"/>
      <w:lvlText w:val="%4."/>
      <w:lvlJc w:val="left"/>
      <w:pPr>
        <w:ind w:left="3240" w:hanging="360"/>
      </w:pPr>
    </w:lvl>
    <w:lvl w:ilvl="4" w:tplc="2C8E89AA">
      <w:start w:val="1"/>
      <w:numFmt w:val="lowerLetter"/>
      <w:lvlText w:val="%5."/>
      <w:lvlJc w:val="left"/>
      <w:pPr>
        <w:ind w:left="3960" w:hanging="360"/>
      </w:pPr>
    </w:lvl>
    <w:lvl w:ilvl="5" w:tplc="C3506EDA">
      <w:start w:val="1"/>
      <w:numFmt w:val="lowerRoman"/>
      <w:lvlText w:val="%6."/>
      <w:lvlJc w:val="right"/>
      <w:pPr>
        <w:ind w:left="4680" w:hanging="180"/>
      </w:pPr>
    </w:lvl>
    <w:lvl w:ilvl="6" w:tplc="2FBCB832">
      <w:start w:val="1"/>
      <w:numFmt w:val="decimal"/>
      <w:lvlText w:val="%7."/>
      <w:lvlJc w:val="left"/>
      <w:pPr>
        <w:ind w:left="5400" w:hanging="360"/>
      </w:pPr>
    </w:lvl>
    <w:lvl w:ilvl="7" w:tplc="CCF20AD8">
      <w:start w:val="1"/>
      <w:numFmt w:val="lowerLetter"/>
      <w:lvlText w:val="%8."/>
      <w:lvlJc w:val="left"/>
      <w:pPr>
        <w:ind w:left="6120" w:hanging="360"/>
      </w:pPr>
    </w:lvl>
    <w:lvl w:ilvl="8" w:tplc="4768E95A">
      <w:start w:val="1"/>
      <w:numFmt w:val="lowerRoman"/>
      <w:lvlText w:val="%9."/>
      <w:lvlJc w:val="right"/>
      <w:pPr>
        <w:ind w:left="6840" w:hanging="180"/>
      </w:pPr>
    </w:lvl>
  </w:abstractNum>
  <w:abstractNum w:abstractNumId="45">
    <w:nsid w:val="2D6667CE"/>
    <w:multiLevelType w:val="hybridMultilevel"/>
    <w:tmpl w:val="3BA8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D9D2789"/>
    <w:multiLevelType w:val="hybridMultilevel"/>
    <w:tmpl w:val="EAEE6728"/>
    <w:lvl w:ilvl="0" w:tplc="F634EADA">
      <w:start w:val="1"/>
      <w:numFmt w:val="bullet"/>
      <w:lvlText w:val=""/>
      <w:lvlJc w:val="left"/>
      <w:pPr>
        <w:ind w:left="720" w:hanging="360"/>
      </w:pPr>
      <w:rPr>
        <w:rFonts w:ascii="Symbol" w:hAnsi="Symbol" w:hint="default"/>
      </w:rPr>
    </w:lvl>
    <w:lvl w:ilvl="1" w:tplc="2D22F8AA">
      <w:start w:val="1"/>
      <w:numFmt w:val="bullet"/>
      <w:lvlText w:val="o"/>
      <w:lvlJc w:val="left"/>
      <w:pPr>
        <w:ind w:left="1440" w:hanging="360"/>
      </w:pPr>
      <w:rPr>
        <w:rFonts w:ascii="Courier New" w:hAnsi="Courier New" w:cs="Courier New" w:hint="default"/>
      </w:rPr>
    </w:lvl>
    <w:lvl w:ilvl="2" w:tplc="339A1B4A">
      <w:start w:val="1"/>
      <w:numFmt w:val="bullet"/>
      <w:lvlText w:val=""/>
      <w:lvlJc w:val="left"/>
      <w:pPr>
        <w:ind w:left="2160" w:hanging="360"/>
      </w:pPr>
      <w:rPr>
        <w:rFonts w:ascii="Wingdings" w:hAnsi="Wingdings" w:hint="default"/>
      </w:rPr>
    </w:lvl>
    <w:lvl w:ilvl="3" w:tplc="5E7C3C96">
      <w:start w:val="1"/>
      <w:numFmt w:val="bullet"/>
      <w:lvlText w:val=""/>
      <w:lvlJc w:val="left"/>
      <w:pPr>
        <w:ind w:left="2880" w:hanging="360"/>
      </w:pPr>
      <w:rPr>
        <w:rFonts w:ascii="Symbol" w:hAnsi="Symbol" w:hint="default"/>
      </w:rPr>
    </w:lvl>
    <w:lvl w:ilvl="4" w:tplc="BF3AC8FC">
      <w:start w:val="1"/>
      <w:numFmt w:val="bullet"/>
      <w:lvlText w:val="o"/>
      <w:lvlJc w:val="left"/>
      <w:pPr>
        <w:ind w:left="3600" w:hanging="360"/>
      </w:pPr>
      <w:rPr>
        <w:rFonts w:ascii="Courier New" w:hAnsi="Courier New" w:cs="Courier New" w:hint="default"/>
      </w:rPr>
    </w:lvl>
    <w:lvl w:ilvl="5" w:tplc="F7A4107C">
      <w:start w:val="1"/>
      <w:numFmt w:val="bullet"/>
      <w:lvlText w:val=""/>
      <w:lvlJc w:val="left"/>
      <w:pPr>
        <w:ind w:left="4320" w:hanging="360"/>
      </w:pPr>
      <w:rPr>
        <w:rFonts w:ascii="Wingdings" w:hAnsi="Wingdings" w:hint="default"/>
      </w:rPr>
    </w:lvl>
    <w:lvl w:ilvl="6" w:tplc="C64A9788">
      <w:start w:val="1"/>
      <w:numFmt w:val="bullet"/>
      <w:lvlText w:val=""/>
      <w:lvlJc w:val="left"/>
      <w:pPr>
        <w:ind w:left="5040" w:hanging="360"/>
      </w:pPr>
      <w:rPr>
        <w:rFonts w:ascii="Symbol" w:hAnsi="Symbol" w:hint="default"/>
      </w:rPr>
    </w:lvl>
    <w:lvl w:ilvl="7" w:tplc="D8E69C18">
      <w:start w:val="1"/>
      <w:numFmt w:val="bullet"/>
      <w:lvlText w:val="o"/>
      <w:lvlJc w:val="left"/>
      <w:pPr>
        <w:ind w:left="5760" w:hanging="360"/>
      </w:pPr>
      <w:rPr>
        <w:rFonts w:ascii="Courier New" w:hAnsi="Courier New" w:cs="Courier New" w:hint="default"/>
      </w:rPr>
    </w:lvl>
    <w:lvl w:ilvl="8" w:tplc="F2065088">
      <w:start w:val="1"/>
      <w:numFmt w:val="bullet"/>
      <w:lvlText w:val=""/>
      <w:lvlJc w:val="left"/>
      <w:pPr>
        <w:ind w:left="6480" w:hanging="360"/>
      </w:pPr>
      <w:rPr>
        <w:rFonts w:ascii="Wingdings" w:hAnsi="Wingdings" w:hint="default"/>
      </w:rPr>
    </w:lvl>
  </w:abstractNum>
  <w:abstractNum w:abstractNumId="47">
    <w:nsid w:val="2F131558"/>
    <w:multiLevelType w:val="hybridMultilevel"/>
    <w:tmpl w:val="308A6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C306B0"/>
    <w:multiLevelType w:val="hybridMultilevel"/>
    <w:tmpl w:val="579A327C"/>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572BC6"/>
    <w:multiLevelType w:val="hybridMultilevel"/>
    <w:tmpl w:val="2F86A556"/>
    <w:lvl w:ilvl="0" w:tplc="80C6C656">
      <w:start w:val="1"/>
      <w:numFmt w:val="bullet"/>
      <w:lvlText w:val="–"/>
      <w:lvlJc w:val="left"/>
      <w:pPr>
        <w:ind w:left="107" w:hanging="195"/>
      </w:pPr>
      <w:rPr>
        <w:rFonts w:ascii="Times New Roman" w:hAnsi="Times New Roman" w:cs="Times New Roman"/>
        <w:b w:val="0"/>
        <w:bCs w:val="0"/>
        <w:sz w:val="26"/>
        <w:szCs w:val="26"/>
      </w:rPr>
    </w:lvl>
    <w:lvl w:ilvl="1" w:tplc="70526564">
      <w:start w:val="1"/>
      <w:numFmt w:val="bullet"/>
      <w:lvlText w:val="•"/>
      <w:lvlJc w:val="left"/>
      <w:pPr>
        <w:ind w:left="813" w:hanging="195"/>
      </w:pPr>
    </w:lvl>
    <w:lvl w:ilvl="2" w:tplc="49DCFB56">
      <w:start w:val="1"/>
      <w:numFmt w:val="bullet"/>
      <w:lvlText w:val="•"/>
      <w:lvlJc w:val="left"/>
      <w:pPr>
        <w:ind w:left="1526" w:hanging="195"/>
      </w:pPr>
    </w:lvl>
    <w:lvl w:ilvl="3" w:tplc="AEDE235A">
      <w:start w:val="1"/>
      <w:numFmt w:val="bullet"/>
      <w:lvlText w:val="•"/>
      <w:lvlJc w:val="left"/>
      <w:pPr>
        <w:ind w:left="2239" w:hanging="195"/>
      </w:pPr>
    </w:lvl>
    <w:lvl w:ilvl="4" w:tplc="8A508F2A">
      <w:start w:val="1"/>
      <w:numFmt w:val="bullet"/>
      <w:lvlText w:val="•"/>
      <w:lvlJc w:val="left"/>
      <w:pPr>
        <w:ind w:left="2952" w:hanging="195"/>
      </w:pPr>
    </w:lvl>
    <w:lvl w:ilvl="5" w:tplc="B4D6285C">
      <w:start w:val="1"/>
      <w:numFmt w:val="bullet"/>
      <w:lvlText w:val="•"/>
      <w:lvlJc w:val="left"/>
      <w:pPr>
        <w:ind w:left="3666" w:hanging="195"/>
      </w:pPr>
    </w:lvl>
    <w:lvl w:ilvl="6" w:tplc="D7E026E6">
      <w:start w:val="1"/>
      <w:numFmt w:val="bullet"/>
      <w:lvlText w:val="•"/>
      <w:lvlJc w:val="left"/>
      <w:pPr>
        <w:ind w:left="4379" w:hanging="195"/>
      </w:pPr>
    </w:lvl>
    <w:lvl w:ilvl="7" w:tplc="BBD80252">
      <w:start w:val="1"/>
      <w:numFmt w:val="bullet"/>
      <w:lvlText w:val="•"/>
      <w:lvlJc w:val="left"/>
      <w:pPr>
        <w:ind w:left="5092" w:hanging="195"/>
      </w:pPr>
    </w:lvl>
    <w:lvl w:ilvl="8" w:tplc="4BD8FCAE">
      <w:start w:val="1"/>
      <w:numFmt w:val="bullet"/>
      <w:lvlText w:val="•"/>
      <w:lvlJc w:val="left"/>
      <w:pPr>
        <w:ind w:left="5805" w:hanging="195"/>
      </w:pPr>
    </w:lvl>
  </w:abstractNum>
  <w:abstractNum w:abstractNumId="50">
    <w:nsid w:val="30A84A31"/>
    <w:multiLevelType w:val="hybridMultilevel"/>
    <w:tmpl w:val="11B4ADBA"/>
    <w:lvl w:ilvl="0" w:tplc="5EBCAA5A">
      <w:start w:val="1"/>
      <w:numFmt w:val="bullet"/>
      <w:lvlText w:val=""/>
      <w:lvlJc w:val="left"/>
      <w:pPr>
        <w:ind w:left="1440" w:hanging="360"/>
      </w:pPr>
      <w:rPr>
        <w:rFonts w:ascii="Symbol" w:hAnsi="Symbol" w:hint="default"/>
      </w:rPr>
    </w:lvl>
    <w:lvl w:ilvl="1" w:tplc="C5200FC8">
      <w:start w:val="1"/>
      <w:numFmt w:val="bullet"/>
      <w:lvlText w:val="o"/>
      <w:lvlJc w:val="left"/>
      <w:pPr>
        <w:ind w:left="2160" w:hanging="360"/>
      </w:pPr>
      <w:rPr>
        <w:rFonts w:ascii="Courier New" w:hAnsi="Courier New" w:cs="Courier New" w:hint="default"/>
      </w:rPr>
    </w:lvl>
    <w:lvl w:ilvl="2" w:tplc="DA963540">
      <w:start w:val="1"/>
      <w:numFmt w:val="bullet"/>
      <w:lvlText w:val=""/>
      <w:lvlJc w:val="left"/>
      <w:pPr>
        <w:ind w:left="2880" w:hanging="360"/>
      </w:pPr>
      <w:rPr>
        <w:rFonts w:ascii="Wingdings" w:hAnsi="Wingdings" w:hint="default"/>
      </w:rPr>
    </w:lvl>
    <w:lvl w:ilvl="3" w:tplc="20A6E9E2">
      <w:start w:val="1"/>
      <w:numFmt w:val="bullet"/>
      <w:lvlText w:val=""/>
      <w:lvlJc w:val="left"/>
      <w:pPr>
        <w:ind w:left="3600" w:hanging="360"/>
      </w:pPr>
      <w:rPr>
        <w:rFonts w:ascii="Symbol" w:hAnsi="Symbol" w:hint="default"/>
      </w:rPr>
    </w:lvl>
    <w:lvl w:ilvl="4" w:tplc="1340E49A">
      <w:start w:val="1"/>
      <w:numFmt w:val="bullet"/>
      <w:lvlText w:val="o"/>
      <w:lvlJc w:val="left"/>
      <w:pPr>
        <w:ind w:left="4320" w:hanging="360"/>
      </w:pPr>
      <w:rPr>
        <w:rFonts w:ascii="Courier New" w:hAnsi="Courier New" w:cs="Courier New" w:hint="default"/>
      </w:rPr>
    </w:lvl>
    <w:lvl w:ilvl="5" w:tplc="8DB83040">
      <w:start w:val="1"/>
      <w:numFmt w:val="bullet"/>
      <w:lvlText w:val=""/>
      <w:lvlJc w:val="left"/>
      <w:pPr>
        <w:ind w:left="5040" w:hanging="360"/>
      </w:pPr>
      <w:rPr>
        <w:rFonts w:ascii="Wingdings" w:hAnsi="Wingdings" w:hint="default"/>
      </w:rPr>
    </w:lvl>
    <w:lvl w:ilvl="6" w:tplc="8F5E7C20">
      <w:start w:val="1"/>
      <w:numFmt w:val="bullet"/>
      <w:lvlText w:val=""/>
      <w:lvlJc w:val="left"/>
      <w:pPr>
        <w:ind w:left="5760" w:hanging="360"/>
      </w:pPr>
      <w:rPr>
        <w:rFonts w:ascii="Symbol" w:hAnsi="Symbol" w:hint="default"/>
      </w:rPr>
    </w:lvl>
    <w:lvl w:ilvl="7" w:tplc="76CAA990">
      <w:start w:val="1"/>
      <w:numFmt w:val="bullet"/>
      <w:lvlText w:val="o"/>
      <w:lvlJc w:val="left"/>
      <w:pPr>
        <w:ind w:left="6480" w:hanging="360"/>
      </w:pPr>
      <w:rPr>
        <w:rFonts w:ascii="Courier New" w:hAnsi="Courier New" w:cs="Courier New" w:hint="default"/>
      </w:rPr>
    </w:lvl>
    <w:lvl w:ilvl="8" w:tplc="7C3C8772">
      <w:start w:val="1"/>
      <w:numFmt w:val="bullet"/>
      <w:lvlText w:val=""/>
      <w:lvlJc w:val="left"/>
      <w:pPr>
        <w:ind w:left="7200" w:hanging="360"/>
      </w:pPr>
      <w:rPr>
        <w:rFonts w:ascii="Wingdings" w:hAnsi="Wingdings" w:hint="default"/>
      </w:rPr>
    </w:lvl>
  </w:abstractNum>
  <w:abstractNum w:abstractNumId="51">
    <w:nsid w:val="30E6302C"/>
    <w:multiLevelType w:val="hybridMultilevel"/>
    <w:tmpl w:val="97146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33355D"/>
    <w:multiLevelType w:val="hybridMultilevel"/>
    <w:tmpl w:val="00A4FA58"/>
    <w:lvl w:ilvl="0" w:tplc="91D4D796">
      <w:start w:val="1"/>
      <w:numFmt w:val="bullet"/>
      <w:lvlText w:val=""/>
      <w:lvlJc w:val="left"/>
      <w:pPr>
        <w:ind w:left="1440" w:hanging="360"/>
      </w:pPr>
      <w:rPr>
        <w:rFonts w:ascii="Symbol" w:hAnsi="Symbol" w:hint="default"/>
      </w:rPr>
    </w:lvl>
    <w:lvl w:ilvl="1" w:tplc="3FE48512">
      <w:start w:val="1"/>
      <w:numFmt w:val="bullet"/>
      <w:lvlText w:val="o"/>
      <w:lvlJc w:val="left"/>
      <w:pPr>
        <w:ind w:left="2160" w:hanging="360"/>
      </w:pPr>
      <w:rPr>
        <w:rFonts w:ascii="Courier New" w:hAnsi="Courier New" w:cs="Courier New" w:hint="default"/>
      </w:rPr>
    </w:lvl>
    <w:lvl w:ilvl="2" w:tplc="68306686">
      <w:start w:val="1"/>
      <w:numFmt w:val="bullet"/>
      <w:lvlText w:val=""/>
      <w:lvlJc w:val="left"/>
      <w:pPr>
        <w:ind w:left="2880" w:hanging="360"/>
      </w:pPr>
      <w:rPr>
        <w:rFonts w:ascii="Wingdings" w:hAnsi="Wingdings" w:hint="default"/>
      </w:rPr>
    </w:lvl>
    <w:lvl w:ilvl="3" w:tplc="A716A3B6">
      <w:start w:val="1"/>
      <w:numFmt w:val="bullet"/>
      <w:lvlText w:val=""/>
      <w:lvlJc w:val="left"/>
      <w:pPr>
        <w:ind w:left="3600" w:hanging="360"/>
      </w:pPr>
      <w:rPr>
        <w:rFonts w:ascii="Symbol" w:hAnsi="Symbol" w:hint="default"/>
      </w:rPr>
    </w:lvl>
    <w:lvl w:ilvl="4" w:tplc="0CDA7B68">
      <w:start w:val="1"/>
      <w:numFmt w:val="bullet"/>
      <w:lvlText w:val="o"/>
      <w:lvlJc w:val="left"/>
      <w:pPr>
        <w:ind w:left="4320" w:hanging="360"/>
      </w:pPr>
      <w:rPr>
        <w:rFonts w:ascii="Courier New" w:hAnsi="Courier New" w:cs="Courier New" w:hint="default"/>
      </w:rPr>
    </w:lvl>
    <w:lvl w:ilvl="5" w:tplc="A0F6742C">
      <w:start w:val="1"/>
      <w:numFmt w:val="bullet"/>
      <w:lvlText w:val=""/>
      <w:lvlJc w:val="left"/>
      <w:pPr>
        <w:ind w:left="5040" w:hanging="360"/>
      </w:pPr>
      <w:rPr>
        <w:rFonts w:ascii="Wingdings" w:hAnsi="Wingdings" w:hint="default"/>
      </w:rPr>
    </w:lvl>
    <w:lvl w:ilvl="6" w:tplc="413035A6">
      <w:start w:val="1"/>
      <w:numFmt w:val="bullet"/>
      <w:lvlText w:val=""/>
      <w:lvlJc w:val="left"/>
      <w:pPr>
        <w:ind w:left="5760" w:hanging="360"/>
      </w:pPr>
      <w:rPr>
        <w:rFonts w:ascii="Symbol" w:hAnsi="Symbol" w:hint="default"/>
      </w:rPr>
    </w:lvl>
    <w:lvl w:ilvl="7" w:tplc="9ECA1362">
      <w:start w:val="1"/>
      <w:numFmt w:val="bullet"/>
      <w:lvlText w:val="o"/>
      <w:lvlJc w:val="left"/>
      <w:pPr>
        <w:ind w:left="6480" w:hanging="360"/>
      </w:pPr>
      <w:rPr>
        <w:rFonts w:ascii="Courier New" w:hAnsi="Courier New" w:cs="Courier New" w:hint="default"/>
      </w:rPr>
    </w:lvl>
    <w:lvl w:ilvl="8" w:tplc="1548F1A6">
      <w:start w:val="1"/>
      <w:numFmt w:val="bullet"/>
      <w:lvlText w:val=""/>
      <w:lvlJc w:val="left"/>
      <w:pPr>
        <w:ind w:left="7200" w:hanging="360"/>
      </w:pPr>
      <w:rPr>
        <w:rFonts w:ascii="Wingdings" w:hAnsi="Wingdings" w:hint="default"/>
      </w:rPr>
    </w:lvl>
  </w:abstractNum>
  <w:abstractNum w:abstractNumId="53">
    <w:nsid w:val="32E703CD"/>
    <w:multiLevelType w:val="hybridMultilevel"/>
    <w:tmpl w:val="F7D68660"/>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3562DCB"/>
    <w:multiLevelType w:val="hybridMultilevel"/>
    <w:tmpl w:val="188C1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657358"/>
    <w:multiLevelType w:val="hybridMultilevel"/>
    <w:tmpl w:val="706C46DA"/>
    <w:lvl w:ilvl="0" w:tplc="71485934">
      <w:start w:val="1"/>
      <w:numFmt w:val="bullet"/>
      <w:lvlText w:val=""/>
      <w:lvlJc w:val="left"/>
      <w:pPr>
        <w:ind w:left="1440" w:hanging="360"/>
      </w:pPr>
      <w:rPr>
        <w:rFonts w:ascii="Symbol" w:hAnsi="Symbol" w:hint="default"/>
      </w:rPr>
    </w:lvl>
    <w:lvl w:ilvl="1" w:tplc="9EDA8674">
      <w:start w:val="1"/>
      <w:numFmt w:val="bullet"/>
      <w:lvlText w:val="o"/>
      <w:lvlJc w:val="left"/>
      <w:pPr>
        <w:ind w:left="2160" w:hanging="360"/>
      </w:pPr>
      <w:rPr>
        <w:rFonts w:ascii="Courier New" w:hAnsi="Courier New" w:cs="Courier New" w:hint="default"/>
      </w:rPr>
    </w:lvl>
    <w:lvl w:ilvl="2" w:tplc="B44EA5C8">
      <w:start w:val="1"/>
      <w:numFmt w:val="bullet"/>
      <w:lvlText w:val=""/>
      <w:lvlJc w:val="left"/>
      <w:pPr>
        <w:ind w:left="2880" w:hanging="360"/>
      </w:pPr>
      <w:rPr>
        <w:rFonts w:ascii="Wingdings" w:hAnsi="Wingdings" w:hint="default"/>
      </w:rPr>
    </w:lvl>
    <w:lvl w:ilvl="3" w:tplc="882A1D4A">
      <w:start w:val="1"/>
      <w:numFmt w:val="bullet"/>
      <w:lvlText w:val=""/>
      <w:lvlJc w:val="left"/>
      <w:pPr>
        <w:ind w:left="3600" w:hanging="360"/>
      </w:pPr>
      <w:rPr>
        <w:rFonts w:ascii="Symbol" w:hAnsi="Symbol" w:hint="default"/>
      </w:rPr>
    </w:lvl>
    <w:lvl w:ilvl="4" w:tplc="056A04D8">
      <w:start w:val="1"/>
      <w:numFmt w:val="bullet"/>
      <w:lvlText w:val="o"/>
      <w:lvlJc w:val="left"/>
      <w:pPr>
        <w:ind w:left="4320" w:hanging="360"/>
      </w:pPr>
      <w:rPr>
        <w:rFonts w:ascii="Courier New" w:hAnsi="Courier New" w:cs="Courier New" w:hint="default"/>
      </w:rPr>
    </w:lvl>
    <w:lvl w:ilvl="5" w:tplc="372E621E">
      <w:start w:val="1"/>
      <w:numFmt w:val="bullet"/>
      <w:lvlText w:val=""/>
      <w:lvlJc w:val="left"/>
      <w:pPr>
        <w:ind w:left="5040" w:hanging="360"/>
      </w:pPr>
      <w:rPr>
        <w:rFonts w:ascii="Wingdings" w:hAnsi="Wingdings" w:hint="default"/>
      </w:rPr>
    </w:lvl>
    <w:lvl w:ilvl="6" w:tplc="7AF6C71C">
      <w:start w:val="1"/>
      <w:numFmt w:val="bullet"/>
      <w:lvlText w:val=""/>
      <w:lvlJc w:val="left"/>
      <w:pPr>
        <w:ind w:left="5760" w:hanging="360"/>
      </w:pPr>
      <w:rPr>
        <w:rFonts w:ascii="Symbol" w:hAnsi="Symbol" w:hint="default"/>
      </w:rPr>
    </w:lvl>
    <w:lvl w:ilvl="7" w:tplc="38D0CC68">
      <w:start w:val="1"/>
      <w:numFmt w:val="bullet"/>
      <w:lvlText w:val="o"/>
      <w:lvlJc w:val="left"/>
      <w:pPr>
        <w:ind w:left="6480" w:hanging="360"/>
      </w:pPr>
      <w:rPr>
        <w:rFonts w:ascii="Courier New" w:hAnsi="Courier New" w:cs="Courier New" w:hint="default"/>
      </w:rPr>
    </w:lvl>
    <w:lvl w:ilvl="8" w:tplc="34D8CC7A">
      <w:start w:val="1"/>
      <w:numFmt w:val="bullet"/>
      <w:lvlText w:val=""/>
      <w:lvlJc w:val="left"/>
      <w:pPr>
        <w:ind w:left="7200" w:hanging="360"/>
      </w:pPr>
      <w:rPr>
        <w:rFonts w:ascii="Wingdings" w:hAnsi="Wingdings" w:hint="default"/>
      </w:rPr>
    </w:lvl>
  </w:abstractNum>
  <w:abstractNum w:abstractNumId="56">
    <w:nsid w:val="33876E18"/>
    <w:multiLevelType w:val="hybridMultilevel"/>
    <w:tmpl w:val="DCD2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27650C"/>
    <w:multiLevelType w:val="hybridMultilevel"/>
    <w:tmpl w:val="CC5C5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017F24"/>
    <w:multiLevelType w:val="hybridMultilevel"/>
    <w:tmpl w:val="BB449E6E"/>
    <w:lvl w:ilvl="0" w:tplc="5B043EC6">
      <w:start w:val="1"/>
      <w:numFmt w:val="bullet"/>
      <w:lvlText w:val="–"/>
      <w:lvlJc w:val="left"/>
      <w:pPr>
        <w:ind w:left="107" w:hanging="195"/>
      </w:pPr>
      <w:rPr>
        <w:rFonts w:ascii="Times New Roman" w:hAnsi="Times New Roman" w:cs="Times New Roman"/>
        <w:b w:val="0"/>
        <w:bCs w:val="0"/>
        <w:sz w:val="26"/>
        <w:szCs w:val="26"/>
      </w:rPr>
    </w:lvl>
    <w:lvl w:ilvl="1" w:tplc="7E8C1D2A">
      <w:start w:val="1"/>
      <w:numFmt w:val="bullet"/>
      <w:lvlText w:val="•"/>
      <w:lvlJc w:val="left"/>
      <w:pPr>
        <w:ind w:left="823" w:hanging="195"/>
      </w:pPr>
    </w:lvl>
    <w:lvl w:ilvl="2" w:tplc="487E6DC0">
      <w:start w:val="1"/>
      <w:numFmt w:val="bullet"/>
      <w:lvlText w:val="•"/>
      <w:lvlJc w:val="left"/>
      <w:pPr>
        <w:ind w:left="1546" w:hanging="195"/>
      </w:pPr>
    </w:lvl>
    <w:lvl w:ilvl="3" w:tplc="D736CE66">
      <w:start w:val="1"/>
      <w:numFmt w:val="bullet"/>
      <w:lvlText w:val="•"/>
      <w:lvlJc w:val="left"/>
      <w:pPr>
        <w:ind w:left="2270" w:hanging="195"/>
      </w:pPr>
    </w:lvl>
    <w:lvl w:ilvl="4" w:tplc="CF9C18BE">
      <w:start w:val="1"/>
      <w:numFmt w:val="bullet"/>
      <w:lvlText w:val="•"/>
      <w:lvlJc w:val="left"/>
      <w:pPr>
        <w:ind w:left="2993" w:hanging="195"/>
      </w:pPr>
    </w:lvl>
    <w:lvl w:ilvl="5" w:tplc="BA6A1DF4">
      <w:start w:val="1"/>
      <w:numFmt w:val="bullet"/>
      <w:lvlText w:val="•"/>
      <w:lvlJc w:val="left"/>
      <w:pPr>
        <w:ind w:left="3717" w:hanging="195"/>
      </w:pPr>
    </w:lvl>
    <w:lvl w:ilvl="6" w:tplc="70E21C3A">
      <w:start w:val="1"/>
      <w:numFmt w:val="bullet"/>
      <w:lvlText w:val="•"/>
      <w:lvlJc w:val="left"/>
      <w:pPr>
        <w:ind w:left="4440" w:hanging="195"/>
      </w:pPr>
    </w:lvl>
    <w:lvl w:ilvl="7" w:tplc="5CDCD6B2">
      <w:start w:val="1"/>
      <w:numFmt w:val="bullet"/>
      <w:lvlText w:val="•"/>
      <w:lvlJc w:val="left"/>
      <w:pPr>
        <w:ind w:left="5163" w:hanging="195"/>
      </w:pPr>
    </w:lvl>
    <w:lvl w:ilvl="8" w:tplc="0CF2FA6C">
      <w:start w:val="1"/>
      <w:numFmt w:val="bullet"/>
      <w:lvlText w:val="•"/>
      <w:lvlJc w:val="left"/>
      <w:pPr>
        <w:ind w:left="5887" w:hanging="195"/>
      </w:pPr>
    </w:lvl>
  </w:abstractNum>
  <w:abstractNum w:abstractNumId="59">
    <w:nsid w:val="36B4484C"/>
    <w:multiLevelType w:val="hybridMultilevel"/>
    <w:tmpl w:val="B4629E22"/>
    <w:lvl w:ilvl="0" w:tplc="EEA0F0DA">
      <w:start w:val="1"/>
      <w:numFmt w:val="bullet"/>
      <w:lvlText w:val=""/>
      <w:lvlJc w:val="left"/>
      <w:pPr>
        <w:ind w:left="1440" w:hanging="360"/>
      </w:pPr>
      <w:rPr>
        <w:rFonts w:ascii="Symbol" w:hAnsi="Symbol" w:hint="default"/>
      </w:rPr>
    </w:lvl>
    <w:lvl w:ilvl="1" w:tplc="74DEE504">
      <w:start w:val="1"/>
      <w:numFmt w:val="bullet"/>
      <w:lvlText w:val="o"/>
      <w:lvlJc w:val="left"/>
      <w:pPr>
        <w:ind w:left="2160" w:hanging="360"/>
      </w:pPr>
      <w:rPr>
        <w:rFonts w:ascii="Courier New" w:hAnsi="Courier New" w:cs="Courier New" w:hint="default"/>
      </w:rPr>
    </w:lvl>
    <w:lvl w:ilvl="2" w:tplc="4B22BA32">
      <w:start w:val="1"/>
      <w:numFmt w:val="bullet"/>
      <w:lvlText w:val=""/>
      <w:lvlJc w:val="left"/>
      <w:pPr>
        <w:ind w:left="2880" w:hanging="360"/>
      </w:pPr>
      <w:rPr>
        <w:rFonts w:ascii="Wingdings" w:hAnsi="Wingdings" w:hint="default"/>
      </w:rPr>
    </w:lvl>
    <w:lvl w:ilvl="3" w:tplc="9CF4B6D4">
      <w:start w:val="1"/>
      <w:numFmt w:val="bullet"/>
      <w:lvlText w:val=""/>
      <w:lvlJc w:val="left"/>
      <w:pPr>
        <w:ind w:left="3600" w:hanging="360"/>
      </w:pPr>
      <w:rPr>
        <w:rFonts w:ascii="Symbol" w:hAnsi="Symbol" w:hint="default"/>
      </w:rPr>
    </w:lvl>
    <w:lvl w:ilvl="4" w:tplc="6A9AF0EA">
      <w:start w:val="1"/>
      <w:numFmt w:val="bullet"/>
      <w:lvlText w:val="o"/>
      <w:lvlJc w:val="left"/>
      <w:pPr>
        <w:ind w:left="4320" w:hanging="360"/>
      </w:pPr>
      <w:rPr>
        <w:rFonts w:ascii="Courier New" w:hAnsi="Courier New" w:cs="Courier New" w:hint="default"/>
      </w:rPr>
    </w:lvl>
    <w:lvl w:ilvl="5" w:tplc="C5EA4112">
      <w:start w:val="1"/>
      <w:numFmt w:val="bullet"/>
      <w:lvlText w:val=""/>
      <w:lvlJc w:val="left"/>
      <w:pPr>
        <w:ind w:left="5040" w:hanging="360"/>
      </w:pPr>
      <w:rPr>
        <w:rFonts w:ascii="Wingdings" w:hAnsi="Wingdings" w:hint="default"/>
      </w:rPr>
    </w:lvl>
    <w:lvl w:ilvl="6" w:tplc="99C6E36A">
      <w:start w:val="1"/>
      <w:numFmt w:val="bullet"/>
      <w:lvlText w:val=""/>
      <w:lvlJc w:val="left"/>
      <w:pPr>
        <w:ind w:left="5760" w:hanging="360"/>
      </w:pPr>
      <w:rPr>
        <w:rFonts w:ascii="Symbol" w:hAnsi="Symbol" w:hint="default"/>
      </w:rPr>
    </w:lvl>
    <w:lvl w:ilvl="7" w:tplc="D5663176">
      <w:start w:val="1"/>
      <w:numFmt w:val="bullet"/>
      <w:lvlText w:val="o"/>
      <w:lvlJc w:val="left"/>
      <w:pPr>
        <w:ind w:left="6480" w:hanging="360"/>
      </w:pPr>
      <w:rPr>
        <w:rFonts w:ascii="Courier New" w:hAnsi="Courier New" w:cs="Courier New" w:hint="default"/>
      </w:rPr>
    </w:lvl>
    <w:lvl w:ilvl="8" w:tplc="F29CDEC6">
      <w:start w:val="1"/>
      <w:numFmt w:val="bullet"/>
      <w:lvlText w:val=""/>
      <w:lvlJc w:val="left"/>
      <w:pPr>
        <w:ind w:left="7200" w:hanging="360"/>
      </w:pPr>
      <w:rPr>
        <w:rFonts w:ascii="Wingdings" w:hAnsi="Wingdings" w:hint="default"/>
      </w:rPr>
    </w:lvl>
  </w:abstractNum>
  <w:abstractNum w:abstractNumId="60">
    <w:nsid w:val="37F8612D"/>
    <w:multiLevelType w:val="hybridMultilevel"/>
    <w:tmpl w:val="6B96B0E2"/>
    <w:lvl w:ilvl="0" w:tplc="4A5E59DA">
      <w:start w:val="1"/>
      <w:numFmt w:val="bullet"/>
      <w:lvlText w:val=""/>
      <w:lvlJc w:val="left"/>
      <w:pPr>
        <w:ind w:left="720" w:hanging="360"/>
      </w:pPr>
      <w:rPr>
        <w:rFonts w:ascii="Symbol" w:hAnsi="Symbol" w:hint="default"/>
      </w:rPr>
    </w:lvl>
    <w:lvl w:ilvl="1" w:tplc="8A263F5A">
      <w:start w:val="1"/>
      <w:numFmt w:val="bullet"/>
      <w:lvlText w:val="o"/>
      <w:lvlJc w:val="left"/>
      <w:pPr>
        <w:ind w:left="1440" w:hanging="360"/>
      </w:pPr>
      <w:rPr>
        <w:rFonts w:ascii="Courier New" w:hAnsi="Courier New" w:cs="Courier New" w:hint="default"/>
      </w:rPr>
    </w:lvl>
    <w:lvl w:ilvl="2" w:tplc="C9CAEC96">
      <w:start w:val="1"/>
      <w:numFmt w:val="bullet"/>
      <w:lvlText w:val=""/>
      <w:lvlJc w:val="left"/>
      <w:pPr>
        <w:ind w:left="2160" w:hanging="360"/>
      </w:pPr>
      <w:rPr>
        <w:rFonts w:ascii="Wingdings" w:hAnsi="Wingdings" w:hint="default"/>
      </w:rPr>
    </w:lvl>
    <w:lvl w:ilvl="3" w:tplc="F73AFA28">
      <w:start w:val="1"/>
      <w:numFmt w:val="bullet"/>
      <w:lvlText w:val=""/>
      <w:lvlJc w:val="left"/>
      <w:pPr>
        <w:ind w:left="2880" w:hanging="360"/>
      </w:pPr>
      <w:rPr>
        <w:rFonts w:ascii="Symbol" w:hAnsi="Symbol" w:hint="default"/>
      </w:rPr>
    </w:lvl>
    <w:lvl w:ilvl="4" w:tplc="8AB4C33E">
      <w:start w:val="1"/>
      <w:numFmt w:val="bullet"/>
      <w:lvlText w:val="o"/>
      <w:lvlJc w:val="left"/>
      <w:pPr>
        <w:ind w:left="3600" w:hanging="360"/>
      </w:pPr>
      <w:rPr>
        <w:rFonts w:ascii="Courier New" w:hAnsi="Courier New" w:cs="Courier New" w:hint="default"/>
      </w:rPr>
    </w:lvl>
    <w:lvl w:ilvl="5" w:tplc="D2A0E218">
      <w:start w:val="1"/>
      <w:numFmt w:val="bullet"/>
      <w:lvlText w:val=""/>
      <w:lvlJc w:val="left"/>
      <w:pPr>
        <w:ind w:left="4320" w:hanging="360"/>
      </w:pPr>
      <w:rPr>
        <w:rFonts w:ascii="Wingdings" w:hAnsi="Wingdings" w:hint="default"/>
      </w:rPr>
    </w:lvl>
    <w:lvl w:ilvl="6" w:tplc="7548D548">
      <w:start w:val="1"/>
      <w:numFmt w:val="bullet"/>
      <w:lvlText w:val=""/>
      <w:lvlJc w:val="left"/>
      <w:pPr>
        <w:ind w:left="5040" w:hanging="360"/>
      </w:pPr>
      <w:rPr>
        <w:rFonts w:ascii="Symbol" w:hAnsi="Symbol" w:hint="default"/>
      </w:rPr>
    </w:lvl>
    <w:lvl w:ilvl="7" w:tplc="CECAC9DC">
      <w:start w:val="1"/>
      <w:numFmt w:val="bullet"/>
      <w:lvlText w:val="o"/>
      <w:lvlJc w:val="left"/>
      <w:pPr>
        <w:ind w:left="5760" w:hanging="360"/>
      </w:pPr>
      <w:rPr>
        <w:rFonts w:ascii="Courier New" w:hAnsi="Courier New" w:cs="Courier New" w:hint="default"/>
      </w:rPr>
    </w:lvl>
    <w:lvl w:ilvl="8" w:tplc="ABE4CD42">
      <w:start w:val="1"/>
      <w:numFmt w:val="bullet"/>
      <w:lvlText w:val=""/>
      <w:lvlJc w:val="left"/>
      <w:pPr>
        <w:ind w:left="6480" w:hanging="360"/>
      </w:pPr>
      <w:rPr>
        <w:rFonts w:ascii="Wingdings" w:hAnsi="Wingdings" w:hint="default"/>
      </w:rPr>
    </w:lvl>
  </w:abstractNum>
  <w:abstractNum w:abstractNumId="61">
    <w:nsid w:val="38DD2A4A"/>
    <w:multiLevelType w:val="hybridMultilevel"/>
    <w:tmpl w:val="49F2386E"/>
    <w:lvl w:ilvl="0" w:tplc="4784FA36">
      <w:start w:val="1"/>
      <w:numFmt w:val="bullet"/>
      <w:lvlText w:val=""/>
      <w:lvlJc w:val="left"/>
      <w:pPr>
        <w:ind w:left="1440" w:hanging="360"/>
      </w:pPr>
      <w:rPr>
        <w:rFonts w:ascii="Symbol" w:hAnsi="Symbol" w:hint="default"/>
      </w:rPr>
    </w:lvl>
    <w:lvl w:ilvl="1" w:tplc="7BFE47CE">
      <w:start w:val="1"/>
      <w:numFmt w:val="bullet"/>
      <w:lvlText w:val="o"/>
      <w:lvlJc w:val="left"/>
      <w:pPr>
        <w:ind w:left="2160" w:hanging="360"/>
      </w:pPr>
      <w:rPr>
        <w:rFonts w:ascii="Courier New" w:hAnsi="Courier New" w:cs="Courier New" w:hint="default"/>
      </w:rPr>
    </w:lvl>
    <w:lvl w:ilvl="2" w:tplc="386CEEDE">
      <w:start w:val="1"/>
      <w:numFmt w:val="bullet"/>
      <w:lvlText w:val=""/>
      <w:lvlJc w:val="left"/>
      <w:pPr>
        <w:ind w:left="2880" w:hanging="360"/>
      </w:pPr>
      <w:rPr>
        <w:rFonts w:ascii="Wingdings" w:hAnsi="Wingdings" w:hint="default"/>
      </w:rPr>
    </w:lvl>
    <w:lvl w:ilvl="3" w:tplc="63DEBB9E">
      <w:start w:val="1"/>
      <w:numFmt w:val="bullet"/>
      <w:lvlText w:val=""/>
      <w:lvlJc w:val="left"/>
      <w:pPr>
        <w:ind w:left="3600" w:hanging="360"/>
      </w:pPr>
      <w:rPr>
        <w:rFonts w:ascii="Symbol" w:hAnsi="Symbol" w:hint="default"/>
      </w:rPr>
    </w:lvl>
    <w:lvl w:ilvl="4" w:tplc="0EBC9C9C">
      <w:start w:val="1"/>
      <w:numFmt w:val="bullet"/>
      <w:lvlText w:val="o"/>
      <w:lvlJc w:val="left"/>
      <w:pPr>
        <w:ind w:left="4320" w:hanging="360"/>
      </w:pPr>
      <w:rPr>
        <w:rFonts w:ascii="Courier New" w:hAnsi="Courier New" w:cs="Courier New" w:hint="default"/>
      </w:rPr>
    </w:lvl>
    <w:lvl w:ilvl="5" w:tplc="B5CA9F3A">
      <w:start w:val="1"/>
      <w:numFmt w:val="bullet"/>
      <w:lvlText w:val=""/>
      <w:lvlJc w:val="left"/>
      <w:pPr>
        <w:ind w:left="5040" w:hanging="360"/>
      </w:pPr>
      <w:rPr>
        <w:rFonts w:ascii="Wingdings" w:hAnsi="Wingdings" w:hint="default"/>
      </w:rPr>
    </w:lvl>
    <w:lvl w:ilvl="6" w:tplc="036E029C">
      <w:start w:val="1"/>
      <w:numFmt w:val="bullet"/>
      <w:lvlText w:val=""/>
      <w:lvlJc w:val="left"/>
      <w:pPr>
        <w:ind w:left="5760" w:hanging="360"/>
      </w:pPr>
      <w:rPr>
        <w:rFonts w:ascii="Symbol" w:hAnsi="Symbol" w:hint="default"/>
      </w:rPr>
    </w:lvl>
    <w:lvl w:ilvl="7" w:tplc="730C0F4C">
      <w:start w:val="1"/>
      <w:numFmt w:val="bullet"/>
      <w:lvlText w:val="o"/>
      <w:lvlJc w:val="left"/>
      <w:pPr>
        <w:ind w:left="6480" w:hanging="360"/>
      </w:pPr>
      <w:rPr>
        <w:rFonts w:ascii="Courier New" w:hAnsi="Courier New" w:cs="Courier New" w:hint="default"/>
      </w:rPr>
    </w:lvl>
    <w:lvl w:ilvl="8" w:tplc="3812830E">
      <w:start w:val="1"/>
      <w:numFmt w:val="bullet"/>
      <w:lvlText w:val=""/>
      <w:lvlJc w:val="left"/>
      <w:pPr>
        <w:ind w:left="7200" w:hanging="360"/>
      </w:pPr>
      <w:rPr>
        <w:rFonts w:ascii="Wingdings" w:hAnsi="Wingdings" w:hint="default"/>
      </w:rPr>
    </w:lvl>
  </w:abstractNum>
  <w:abstractNum w:abstractNumId="62">
    <w:nsid w:val="392A3588"/>
    <w:multiLevelType w:val="hybridMultilevel"/>
    <w:tmpl w:val="B360E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651A86"/>
    <w:multiLevelType w:val="hybridMultilevel"/>
    <w:tmpl w:val="9F527D32"/>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A9E04E4"/>
    <w:multiLevelType w:val="hybridMultilevel"/>
    <w:tmpl w:val="88744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3C7C256F"/>
    <w:multiLevelType w:val="hybridMultilevel"/>
    <w:tmpl w:val="9234821E"/>
    <w:lvl w:ilvl="0" w:tplc="5C2C64B0">
      <w:start w:val="1"/>
      <w:numFmt w:val="bullet"/>
      <w:lvlText w:val=""/>
      <w:lvlJc w:val="left"/>
      <w:pPr>
        <w:ind w:left="116" w:hanging="231"/>
      </w:pPr>
      <w:rPr>
        <w:rFonts w:ascii="Symbol" w:hAnsi="Symbol" w:cs="Symbol"/>
        <w:b w:val="0"/>
        <w:bCs w:val="0"/>
        <w:sz w:val="26"/>
        <w:szCs w:val="26"/>
      </w:rPr>
    </w:lvl>
    <w:lvl w:ilvl="1" w:tplc="3E1C3A8A">
      <w:start w:val="1"/>
      <w:numFmt w:val="bullet"/>
      <w:lvlText w:val="•"/>
      <w:lvlJc w:val="left"/>
      <w:pPr>
        <w:ind w:left="813" w:hanging="231"/>
      </w:pPr>
    </w:lvl>
    <w:lvl w:ilvl="2" w:tplc="2CD2FE48">
      <w:start w:val="1"/>
      <w:numFmt w:val="bullet"/>
      <w:lvlText w:val="•"/>
      <w:lvlJc w:val="left"/>
      <w:pPr>
        <w:ind w:left="1506" w:hanging="231"/>
      </w:pPr>
    </w:lvl>
    <w:lvl w:ilvl="3" w:tplc="A208B122">
      <w:start w:val="1"/>
      <w:numFmt w:val="bullet"/>
      <w:lvlText w:val="•"/>
      <w:lvlJc w:val="left"/>
      <w:pPr>
        <w:ind w:left="2199" w:hanging="231"/>
      </w:pPr>
    </w:lvl>
    <w:lvl w:ilvl="4" w:tplc="17A44660">
      <w:start w:val="1"/>
      <w:numFmt w:val="bullet"/>
      <w:lvlText w:val="•"/>
      <w:lvlJc w:val="left"/>
      <w:pPr>
        <w:ind w:left="2892" w:hanging="231"/>
      </w:pPr>
    </w:lvl>
    <w:lvl w:ilvl="5" w:tplc="1EA0586E">
      <w:start w:val="1"/>
      <w:numFmt w:val="bullet"/>
      <w:lvlText w:val="•"/>
      <w:lvlJc w:val="left"/>
      <w:pPr>
        <w:ind w:left="3585" w:hanging="231"/>
      </w:pPr>
    </w:lvl>
    <w:lvl w:ilvl="6" w:tplc="031C9466">
      <w:start w:val="1"/>
      <w:numFmt w:val="bullet"/>
      <w:lvlText w:val="•"/>
      <w:lvlJc w:val="left"/>
      <w:pPr>
        <w:ind w:left="4278" w:hanging="231"/>
      </w:pPr>
    </w:lvl>
    <w:lvl w:ilvl="7" w:tplc="72907DAE">
      <w:start w:val="1"/>
      <w:numFmt w:val="bullet"/>
      <w:lvlText w:val="•"/>
      <w:lvlJc w:val="left"/>
      <w:pPr>
        <w:ind w:left="4971" w:hanging="231"/>
      </w:pPr>
    </w:lvl>
    <w:lvl w:ilvl="8" w:tplc="EF4A6B52">
      <w:start w:val="1"/>
      <w:numFmt w:val="bullet"/>
      <w:lvlText w:val="•"/>
      <w:lvlJc w:val="left"/>
      <w:pPr>
        <w:ind w:left="5664" w:hanging="231"/>
      </w:pPr>
    </w:lvl>
  </w:abstractNum>
  <w:abstractNum w:abstractNumId="66">
    <w:nsid w:val="3EE753C2"/>
    <w:multiLevelType w:val="hybridMultilevel"/>
    <w:tmpl w:val="0E08A300"/>
    <w:lvl w:ilvl="0" w:tplc="D1E01902">
      <w:start w:val="1"/>
      <w:numFmt w:val="bullet"/>
      <w:lvlText w:val=""/>
      <w:lvlJc w:val="left"/>
      <w:pPr>
        <w:ind w:left="1440" w:hanging="360"/>
      </w:pPr>
      <w:rPr>
        <w:rFonts w:ascii="Symbol" w:hAnsi="Symbol" w:hint="default"/>
      </w:rPr>
    </w:lvl>
    <w:lvl w:ilvl="1" w:tplc="BD3E794A">
      <w:start w:val="1"/>
      <w:numFmt w:val="bullet"/>
      <w:lvlText w:val="o"/>
      <w:lvlJc w:val="left"/>
      <w:pPr>
        <w:ind w:left="2160" w:hanging="360"/>
      </w:pPr>
      <w:rPr>
        <w:rFonts w:ascii="Courier New" w:hAnsi="Courier New" w:cs="Courier New" w:hint="default"/>
      </w:rPr>
    </w:lvl>
    <w:lvl w:ilvl="2" w:tplc="6A94271A">
      <w:start w:val="1"/>
      <w:numFmt w:val="bullet"/>
      <w:lvlText w:val=""/>
      <w:lvlJc w:val="left"/>
      <w:pPr>
        <w:ind w:left="2880" w:hanging="360"/>
      </w:pPr>
      <w:rPr>
        <w:rFonts w:ascii="Wingdings" w:hAnsi="Wingdings" w:hint="default"/>
      </w:rPr>
    </w:lvl>
    <w:lvl w:ilvl="3" w:tplc="9CBECD44">
      <w:start w:val="1"/>
      <w:numFmt w:val="bullet"/>
      <w:lvlText w:val=""/>
      <w:lvlJc w:val="left"/>
      <w:pPr>
        <w:ind w:left="3600" w:hanging="360"/>
      </w:pPr>
      <w:rPr>
        <w:rFonts w:ascii="Symbol" w:hAnsi="Symbol" w:hint="default"/>
      </w:rPr>
    </w:lvl>
    <w:lvl w:ilvl="4" w:tplc="372CEDF8">
      <w:start w:val="1"/>
      <w:numFmt w:val="bullet"/>
      <w:lvlText w:val="o"/>
      <w:lvlJc w:val="left"/>
      <w:pPr>
        <w:ind w:left="4320" w:hanging="360"/>
      </w:pPr>
      <w:rPr>
        <w:rFonts w:ascii="Courier New" w:hAnsi="Courier New" w:cs="Courier New" w:hint="default"/>
      </w:rPr>
    </w:lvl>
    <w:lvl w:ilvl="5" w:tplc="FDB6DEA6">
      <w:start w:val="1"/>
      <w:numFmt w:val="bullet"/>
      <w:lvlText w:val=""/>
      <w:lvlJc w:val="left"/>
      <w:pPr>
        <w:ind w:left="5040" w:hanging="360"/>
      </w:pPr>
      <w:rPr>
        <w:rFonts w:ascii="Wingdings" w:hAnsi="Wingdings" w:hint="default"/>
      </w:rPr>
    </w:lvl>
    <w:lvl w:ilvl="6" w:tplc="0CE055EE">
      <w:start w:val="1"/>
      <w:numFmt w:val="bullet"/>
      <w:lvlText w:val=""/>
      <w:lvlJc w:val="left"/>
      <w:pPr>
        <w:ind w:left="5760" w:hanging="360"/>
      </w:pPr>
      <w:rPr>
        <w:rFonts w:ascii="Symbol" w:hAnsi="Symbol" w:hint="default"/>
      </w:rPr>
    </w:lvl>
    <w:lvl w:ilvl="7" w:tplc="1FA45AD4">
      <w:start w:val="1"/>
      <w:numFmt w:val="bullet"/>
      <w:lvlText w:val="o"/>
      <w:lvlJc w:val="left"/>
      <w:pPr>
        <w:ind w:left="6480" w:hanging="360"/>
      </w:pPr>
      <w:rPr>
        <w:rFonts w:ascii="Courier New" w:hAnsi="Courier New" w:cs="Courier New" w:hint="default"/>
      </w:rPr>
    </w:lvl>
    <w:lvl w:ilvl="8" w:tplc="FD38F11E">
      <w:start w:val="1"/>
      <w:numFmt w:val="bullet"/>
      <w:lvlText w:val=""/>
      <w:lvlJc w:val="left"/>
      <w:pPr>
        <w:ind w:left="7200" w:hanging="360"/>
      </w:pPr>
      <w:rPr>
        <w:rFonts w:ascii="Wingdings" w:hAnsi="Wingdings" w:hint="default"/>
      </w:rPr>
    </w:lvl>
  </w:abstractNum>
  <w:abstractNum w:abstractNumId="67">
    <w:nsid w:val="3FF60D00"/>
    <w:multiLevelType w:val="hybridMultilevel"/>
    <w:tmpl w:val="D0363618"/>
    <w:lvl w:ilvl="0" w:tplc="9264B3FE">
      <w:start w:val="1"/>
      <w:numFmt w:val="decimal"/>
      <w:lvlText w:val="%1."/>
      <w:lvlJc w:val="left"/>
      <w:pPr>
        <w:ind w:left="678" w:hanging="196"/>
      </w:pPr>
      <w:rPr>
        <w:b w:val="0"/>
        <w:bCs w:val="0"/>
        <w:i/>
        <w:iCs/>
      </w:rPr>
    </w:lvl>
    <w:lvl w:ilvl="1" w:tplc="BF6C34E2">
      <w:start w:val="1"/>
      <w:numFmt w:val="bullet"/>
      <w:lvlText w:val="•"/>
      <w:lvlJc w:val="left"/>
      <w:pPr>
        <w:ind w:left="1674" w:hanging="196"/>
      </w:pPr>
    </w:lvl>
    <w:lvl w:ilvl="2" w:tplc="2F289FAC">
      <w:start w:val="1"/>
      <w:numFmt w:val="bullet"/>
      <w:lvlText w:val="•"/>
      <w:lvlJc w:val="left"/>
      <w:pPr>
        <w:ind w:left="2669" w:hanging="196"/>
      </w:pPr>
    </w:lvl>
    <w:lvl w:ilvl="3" w:tplc="27A2D0B0">
      <w:start w:val="1"/>
      <w:numFmt w:val="bullet"/>
      <w:lvlText w:val="•"/>
      <w:lvlJc w:val="left"/>
      <w:pPr>
        <w:ind w:left="3663" w:hanging="196"/>
      </w:pPr>
    </w:lvl>
    <w:lvl w:ilvl="4" w:tplc="73F86246">
      <w:start w:val="1"/>
      <w:numFmt w:val="bullet"/>
      <w:lvlText w:val="•"/>
      <w:lvlJc w:val="left"/>
      <w:pPr>
        <w:ind w:left="4658" w:hanging="196"/>
      </w:pPr>
    </w:lvl>
    <w:lvl w:ilvl="5" w:tplc="B584228E">
      <w:start w:val="1"/>
      <w:numFmt w:val="bullet"/>
      <w:lvlText w:val="•"/>
      <w:lvlJc w:val="left"/>
      <w:pPr>
        <w:ind w:left="5653" w:hanging="196"/>
      </w:pPr>
    </w:lvl>
    <w:lvl w:ilvl="6" w:tplc="248C6062">
      <w:start w:val="1"/>
      <w:numFmt w:val="bullet"/>
      <w:lvlText w:val="•"/>
      <w:lvlJc w:val="left"/>
      <w:pPr>
        <w:ind w:left="6647" w:hanging="196"/>
      </w:pPr>
    </w:lvl>
    <w:lvl w:ilvl="7" w:tplc="14A66192">
      <w:start w:val="1"/>
      <w:numFmt w:val="bullet"/>
      <w:lvlText w:val="•"/>
      <w:lvlJc w:val="left"/>
      <w:pPr>
        <w:ind w:left="7642" w:hanging="196"/>
      </w:pPr>
    </w:lvl>
    <w:lvl w:ilvl="8" w:tplc="725CD864">
      <w:start w:val="1"/>
      <w:numFmt w:val="bullet"/>
      <w:lvlText w:val="•"/>
      <w:lvlJc w:val="left"/>
      <w:pPr>
        <w:ind w:left="8637" w:hanging="196"/>
      </w:pPr>
    </w:lvl>
  </w:abstractNum>
  <w:abstractNum w:abstractNumId="68">
    <w:nsid w:val="40577FE4"/>
    <w:multiLevelType w:val="hybridMultilevel"/>
    <w:tmpl w:val="5A1C6960"/>
    <w:lvl w:ilvl="0" w:tplc="20BE70C2">
      <w:start w:val="1"/>
      <w:numFmt w:val="bullet"/>
      <w:lvlText w:val=""/>
      <w:lvlJc w:val="left"/>
      <w:pPr>
        <w:ind w:left="1440" w:hanging="360"/>
      </w:pPr>
      <w:rPr>
        <w:rFonts w:ascii="Symbol" w:hAnsi="Symbol" w:hint="default"/>
      </w:rPr>
    </w:lvl>
    <w:lvl w:ilvl="1" w:tplc="5484B2C0">
      <w:start w:val="1"/>
      <w:numFmt w:val="bullet"/>
      <w:lvlText w:val="o"/>
      <w:lvlJc w:val="left"/>
      <w:pPr>
        <w:ind w:left="2160" w:hanging="360"/>
      </w:pPr>
      <w:rPr>
        <w:rFonts w:ascii="Courier New" w:hAnsi="Courier New" w:cs="Courier New" w:hint="default"/>
      </w:rPr>
    </w:lvl>
    <w:lvl w:ilvl="2" w:tplc="FC7E2CCE">
      <w:start w:val="1"/>
      <w:numFmt w:val="bullet"/>
      <w:lvlText w:val=""/>
      <w:lvlJc w:val="left"/>
      <w:pPr>
        <w:ind w:left="2880" w:hanging="360"/>
      </w:pPr>
      <w:rPr>
        <w:rFonts w:ascii="Wingdings" w:hAnsi="Wingdings" w:hint="default"/>
      </w:rPr>
    </w:lvl>
    <w:lvl w:ilvl="3" w:tplc="66D0C8C2">
      <w:start w:val="1"/>
      <w:numFmt w:val="bullet"/>
      <w:lvlText w:val=""/>
      <w:lvlJc w:val="left"/>
      <w:pPr>
        <w:ind w:left="3600" w:hanging="360"/>
      </w:pPr>
      <w:rPr>
        <w:rFonts w:ascii="Symbol" w:hAnsi="Symbol" w:hint="default"/>
      </w:rPr>
    </w:lvl>
    <w:lvl w:ilvl="4" w:tplc="3AD8E536">
      <w:start w:val="1"/>
      <w:numFmt w:val="bullet"/>
      <w:lvlText w:val="o"/>
      <w:lvlJc w:val="left"/>
      <w:pPr>
        <w:ind w:left="4320" w:hanging="360"/>
      </w:pPr>
      <w:rPr>
        <w:rFonts w:ascii="Courier New" w:hAnsi="Courier New" w:cs="Courier New" w:hint="default"/>
      </w:rPr>
    </w:lvl>
    <w:lvl w:ilvl="5" w:tplc="D656495E">
      <w:start w:val="1"/>
      <w:numFmt w:val="bullet"/>
      <w:lvlText w:val=""/>
      <w:lvlJc w:val="left"/>
      <w:pPr>
        <w:ind w:left="5040" w:hanging="360"/>
      </w:pPr>
      <w:rPr>
        <w:rFonts w:ascii="Wingdings" w:hAnsi="Wingdings" w:hint="default"/>
      </w:rPr>
    </w:lvl>
    <w:lvl w:ilvl="6" w:tplc="1EC8389C">
      <w:start w:val="1"/>
      <w:numFmt w:val="bullet"/>
      <w:lvlText w:val=""/>
      <w:lvlJc w:val="left"/>
      <w:pPr>
        <w:ind w:left="5760" w:hanging="360"/>
      </w:pPr>
      <w:rPr>
        <w:rFonts w:ascii="Symbol" w:hAnsi="Symbol" w:hint="default"/>
      </w:rPr>
    </w:lvl>
    <w:lvl w:ilvl="7" w:tplc="3DB24E80">
      <w:start w:val="1"/>
      <w:numFmt w:val="bullet"/>
      <w:lvlText w:val="o"/>
      <w:lvlJc w:val="left"/>
      <w:pPr>
        <w:ind w:left="6480" w:hanging="360"/>
      </w:pPr>
      <w:rPr>
        <w:rFonts w:ascii="Courier New" w:hAnsi="Courier New" w:cs="Courier New" w:hint="default"/>
      </w:rPr>
    </w:lvl>
    <w:lvl w:ilvl="8" w:tplc="FC56F66E">
      <w:start w:val="1"/>
      <w:numFmt w:val="bullet"/>
      <w:lvlText w:val=""/>
      <w:lvlJc w:val="left"/>
      <w:pPr>
        <w:ind w:left="7200" w:hanging="360"/>
      </w:pPr>
      <w:rPr>
        <w:rFonts w:ascii="Wingdings" w:hAnsi="Wingdings" w:hint="default"/>
      </w:rPr>
    </w:lvl>
  </w:abstractNum>
  <w:abstractNum w:abstractNumId="69">
    <w:nsid w:val="408A2506"/>
    <w:multiLevelType w:val="hybridMultilevel"/>
    <w:tmpl w:val="08586BC2"/>
    <w:lvl w:ilvl="0" w:tplc="66C04FA0">
      <w:start w:val="1"/>
      <w:numFmt w:val="bullet"/>
      <w:lvlText w:val="–"/>
      <w:lvlJc w:val="left"/>
      <w:pPr>
        <w:ind w:left="107" w:hanging="195"/>
      </w:pPr>
      <w:rPr>
        <w:rFonts w:ascii="Times New Roman" w:hAnsi="Times New Roman" w:cs="Times New Roman"/>
        <w:b w:val="0"/>
        <w:bCs w:val="0"/>
        <w:sz w:val="26"/>
        <w:szCs w:val="26"/>
      </w:rPr>
    </w:lvl>
    <w:lvl w:ilvl="1" w:tplc="1E4EFFCE">
      <w:start w:val="1"/>
      <w:numFmt w:val="bullet"/>
      <w:lvlText w:val="•"/>
      <w:lvlJc w:val="left"/>
      <w:pPr>
        <w:ind w:left="826" w:hanging="195"/>
      </w:pPr>
    </w:lvl>
    <w:lvl w:ilvl="2" w:tplc="1FF0B1CE">
      <w:start w:val="1"/>
      <w:numFmt w:val="bullet"/>
      <w:lvlText w:val="•"/>
      <w:lvlJc w:val="left"/>
      <w:pPr>
        <w:ind w:left="1552" w:hanging="195"/>
      </w:pPr>
    </w:lvl>
    <w:lvl w:ilvl="3" w:tplc="C6CE814A">
      <w:start w:val="1"/>
      <w:numFmt w:val="bullet"/>
      <w:lvlText w:val="•"/>
      <w:lvlJc w:val="left"/>
      <w:pPr>
        <w:ind w:left="2278" w:hanging="195"/>
      </w:pPr>
    </w:lvl>
    <w:lvl w:ilvl="4" w:tplc="55B6789A">
      <w:start w:val="1"/>
      <w:numFmt w:val="bullet"/>
      <w:lvlText w:val="•"/>
      <w:lvlJc w:val="left"/>
      <w:pPr>
        <w:ind w:left="3004" w:hanging="195"/>
      </w:pPr>
    </w:lvl>
    <w:lvl w:ilvl="5" w:tplc="069252C4">
      <w:start w:val="1"/>
      <w:numFmt w:val="bullet"/>
      <w:lvlText w:val="•"/>
      <w:lvlJc w:val="left"/>
      <w:pPr>
        <w:ind w:left="3731" w:hanging="195"/>
      </w:pPr>
    </w:lvl>
    <w:lvl w:ilvl="6" w:tplc="A498C496">
      <w:start w:val="1"/>
      <w:numFmt w:val="bullet"/>
      <w:lvlText w:val="•"/>
      <w:lvlJc w:val="left"/>
      <w:pPr>
        <w:ind w:left="4457" w:hanging="195"/>
      </w:pPr>
    </w:lvl>
    <w:lvl w:ilvl="7" w:tplc="36D4DEAA">
      <w:start w:val="1"/>
      <w:numFmt w:val="bullet"/>
      <w:lvlText w:val="•"/>
      <w:lvlJc w:val="left"/>
      <w:pPr>
        <w:ind w:left="5183" w:hanging="195"/>
      </w:pPr>
    </w:lvl>
    <w:lvl w:ilvl="8" w:tplc="C6C04126">
      <w:start w:val="1"/>
      <w:numFmt w:val="bullet"/>
      <w:lvlText w:val="•"/>
      <w:lvlJc w:val="left"/>
      <w:pPr>
        <w:ind w:left="5909" w:hanging="195"/>
      </w:pPr>
    </w:lvl>
  </w:abstractNum>
  <w:abstractNum w:abstractNumId="70">
    <w:nsid w:val="40B81296"/>
    <w:multiLevelType w:val="hybridMultilevel"/>
    <w:tmpl w:val="5A8E8D58"/>
    <w:lvl w:ilvl="0" w:tplc="5DBC8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0F95A7D"/>
    <w:multiLevelType w:val="hybridMultilevel"/>
    <w:tmpl w:val="6D6663DC"/>
    <w:lvl w:ilvl="0" w:tplc="6C3CB25A">
      <w:start w:val="1"/>
      <w:numFmt w:val="bullet"/>
      <w:lvlText w:val="–"/>
      <w:lvlJc w:val="left"/>
      <w:pPr>
        <w:ind w:left="108" w:hanging="195"/>
      </w:pPr>
      <w:rPr>
        <w:rFonts w:ascii="Times New Roman" w:hAnsi="Times New Roman" w:cs="Times New Roman"/>
        <w:b w:val="0"/>
        <w:bCs w:val="0"/>
        <w:sz w:val="26"/>
        <w:szCs w:val="26"/>
      </w:rPr>
    </w:lvl>
    <w:lvl w:ilvl="1" w:tplc="AD02A7F2">
      <w:start w:val="1"/>
      <w:numFmt w:val="bullet"/>
      <w:lvlText w:val="•"/>
      <w:lvlJc w:val="left"/>
      <w:pPr>
        <w:ind w:left="837" w:hanging="195"/>
      </w:pPr>
    </w:lvl>
    <w:lvl w:ilvl="2" w:tplc="837E179A">
      <w:start w:val="1"/>
      <w:numFmt w:val="bullet"/>
      <w:lvlText w:val="•"/>
      <w:lvlJc w:val="left"/>
      <w:pPr>
        <w:ind w:left="1574" w:hanging="195"/>
      </w:pPr>
    </w:lvl>
    <w:lvl w:ilvl="3" w:tplc="D87CB556">
      <w:start w:val="1"/>
      <w:numFmt w:val="bullet"/>
      <w:lvlText w:val="•"/>
      <w:lvlJc w:val="left"/>
      <w:pPr>
        <w:ind w:left="2311" w:hanging="195"/>
      </w:pPr>
    </w:lvl>
    <w:lvl w:ilvl="4" w:tplc="1144DEFC">
      <w:start w:val="1"/>
      <w:numFmt w:val="bullet"/>
      <w:lvlText w:val="•"/>
      <w:lvlJc w:val="left"/>
      <w:pPr>
        <w:ind w:left="3048" w:hanging="195"/>
      </w:pPr>
    </w:lvl>
    <w:lvl w:ilvl="5" w:tplc="0CEE7822">
      <w:start w:val="1"/>
      <w:numFmt w:val="bullet"/>
      <w:lvlText w:val="•"/>
      <w:lvlJc w:val="left"/>
      <w:pPr>
        <w:ind w:left="3786" w:hanging="195"/>
      </w:pPr>
    </w:lvl>
    <w:lvl w:ilvl="6" w:tplc="370C2A62">
      <w:start w:val="1"/>
      <w:numFmt w:val="bullet"/>
      <w:lvlText w:val="•"/>
      <w:lvlJc w:val="left"/>
      <w:pPr>
        <w:ind w:left="4523" w:hanging="195"/>
      </w:pPr>
    </w:lvl>
    <w:lvl w:ilvl="7" w:tplc="434ADEFC">
      <w:start w:val="1"/>
      <w:numFmt w:val="bullet"/>
      <w:lvlText w:val="•"/>
      <w:lvlJc w:val="left"/>
      <w:pPr>
        <w:ind w:left="5260" w:hanging="195"/>
      </w:pPr>
    </w:lvl>
    <w:lvl w:ilvl="8" w:tplc="1FD8253C">
      <w:start w:val="1"/>
      <w:numFmt w:val="bullet"/>
      <w:lvlText w:val="•"/>
      <w:lvlJc w:val="left"/>
      <w:pPr>
        <w:ind w:left="5997" w:hanging="195"/>
      </w:pPr>
    </w:lvl>
  </w:abstractNum>
  <w:abstractNum w:abstractNumId="72">
    <w:nsid w:val="44813D4B"/>
    <w:multiLevelType w:val="hybridMultilevel"/>
    <w:tmpl w:val="3028EB4E"/>
    <w:lvl w:ilvl="0" w:tplc="A6BCF8EC">
      <w:start w:val="1"/>
      <w:numFmt w:val="bullet"/>
      <w:lvlText w:val=""/>
      <w:lvlJc w:val="left"/>
      <w:pPr>
        <w:ind w:left="1440" w:hanging="360"/>
      </w:pPr>
      <w:rPr>
        <w:rFonts w:ascii="Symbol" w:hAnsi="Symbol" w:hint="default"/>
      </w:rPr>
    </w:lvl>
    <w:lvl w:ilvl="1" w:tplc="1A00B8FC">
      <w:start w:val="1"/>
      <w:numFmt w:val="bullet"/>
      <w:lvlText w:val="o"/>
      <w:lvlJc w:val="left"/>
      <w:pPr>
        <w:ind w:left="2160" w:hanging="360"/>
      </w:pPr>
      <w:rPr>
        <w:rFonts w:ascii="Courier New" w:hAnsi="Courier New" w:cs="Courier New" w:hint="default"/>
      </w:rPr>
    </w:lvl>
    <w:lvl w:ilvl="2" w:tplc="25EE9214">
      <w:start w:val="1"/>
      <w:numFmt w:val="bullet"/>
      <w:lvlText w:val=""/>
      <w:lvlJc w:val="left"/>
      <w:pPr>
        <w:ind w:left="2880" w:hanging="360"/>
      </w:pPr>
      <w:rPr>
        <w:rFonts w:ascii="Wingdings" w:hAnsi="Wingdings" w:hint="default"/>
      </w:rPr>
    </w:lvl>
    <w:lvl w:ilvl="3" w:tplc="78D4D08E">
      <w:start w:val="1"/>
      <w:numFmt w:val="bullet"/>
      <w:lvlText w:val=""/>
      <w:lvlJc w:val="left"/>
      <w:pPr>
        <w:ind w:left="3600" w:hanging="360"/>
      </w:pPr>
      <w:rPr>
        <w:rFonts w:ascii="Symbol" w:hAnsi="Symbol" w:hint="default"/>
      </w:rPr>
    </w:lvl>
    <w:lvl w:ilvl="4" w:tplc="53823D36">
      <w:start w:val="1"/>
      <w:numFmt w:val="bullet"/>
      <w:lvlText w:val="o"/>
      <w:lvlJc w:val="left"/>
      <w:pPr>
        <w:ind w:left="4320" w:hanging="360"/>
      </w:pPr>
      <w:rPr>
        <w:rFonts w:ascii="Courier New" w:hAnsi="Courier New" w:cs="Courier New" w:hint="default"/>
      </w:rPr>
    </w:lvl>
    <w:lvl w:ilvl="5" w:tplc="89C48CB0">
      <w:start w:val="1"/>
      <w:numFmt w:val="bullet"/>
      <w:lvlText w:val=""/>
      <w:lvlJc w:val="left"/>
      <w:pPr>
        <w:ind w:left="5040" w:hanging="360"/>
      </w:pPr>
      <w:rPr>
        <w:rFonts w:ascii="Wingdings" w:hAnsi="Wingdings" w:hint="default"/>
      </w:rPr>
    </w:lvl>
    <w:lvl w:ilvl="6" w:tplc="DBBC5476">
      <w:start w:val="1"/>
      <w:numFmt w:val="bullet"/>
      <w:lvlText w:val=""/>
      <w:lvlJc w:val="left"/>
      <w:pPr>
        <w:ind w:left="5760" w:hanging="360"/>
      </w:pPr>
      <w:rPr>
        <w:rFonts w:ascii="Symbol" w:hAnsi="Symbol" w:hint="default"/>
      </w:rPr>
    </w:lvl>
    <w:lvl w:ilvl="7" w:tplc="B71E7B86">
      <w:start w:val="1"/>
      <w:numFmt w:val="bullet"/>
      <w:lvlText w:val="o"/>
      <w:lvlJc w:val="left"/>
      <w:pPr>
        <w:ind w:left="6480" w:hanging="360"/>
      </w:pPr>
      <w:rPr>
        <w:rFonts w:ascii="Courier New" w:hAnsi="Courier New" w:cs="Courier New" w:hint="default"/>
      </w:rPr>
    </w:lvl>
    <w:lvl w:ilvl="8" w:tplc="49022EDE">
      <w:start w:val="1"/>
      <w:numFmt w:val="bullet"/>
      <w:lvlText w:val=""/>
      <w:lvlJc w:val="left"/>
      <w:pPr>
        <w:ind w:left="7200" w:hanging="360"/>
      </w:pPr>
      <w:rPr>
        <w:rFonts w:ascii="Wingdings" w:hAnsi="Wingdings" w:hint="default"/>
      </w:rPr>
    </w:lvl>
  </w:abstractNum>
  <w:abstractNum w:abstractNumId="73">
    <w:nsid w:val="45227311"/>
    <w:multiLevelType w:val="hybridMultilevel"/>
    <w:tmpl w:val="66A06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5FB6E1A"/>
    <w:multiLevelType w:val="hybridMultilevel"/>
    <w:tmpl w:val="712893CA"/>
    <w:lvl w:ilvl="0" w:tplc="10AE668E">
      <w:start w:val="1"/>
      <w:numFmt w:val="bullet"/>
      <w:lvlText w:val=""/>
      <w:lvlJc w:val="left"/>
      <w:pPr>
        <w:ind w:left="1440" w:hanging="360"/>
      </w:pPr>
      <w:rPr>
        <w:rFonts w:ascii="Symbol" w:hAnsi="Symbol" w:hint="default"/>
      </w:rPr>
    </w:lvl>
    <w:lvl w:ilvl="1" w:tplc="C09CB72C">
      <w:start w:val="1"/>
      <w:numFmt w:val="bullet"/>
      <w:lvlText w:val="o"/>
      <w:lvlJc w:val="left"/>
      <w:pPr>
        <w:ind w:left="2160" w:hanging="360"/>
      </w:pPr>
      <w:rPr>
        <w:rFonts w:ascii="Courier New" w:hAnsi="Courier New" w:cs="Courier New" w:hint="default"/>
      </w:rPr>
    </w:lvl>
    <w:lvl w:ilvl="2" w:tplc="90327408">
      <w:start w:val="1"/>
      <w:numFmt w:val="bullet"/>
      <w:lvlText w:val=""/>
      <w:lvlJc w:val="left"/>
      <w:pPr>
        <w:ind w:left="2880" w:hanging="360"/>
      </w:pPr>
      <w:rPr>
        <w:rFonts w:ascii="Wingdings" w:hAnsi="Wingdings" w:hint="default"/>
      </w:rPr>
    </w:lvl>
    <w:lvl w:ilvl="3" w:tplc="EA266AAC">
      <w:start w:val="1"/>
      <w:numFmt w:val="bullet"/>
      <w:lvlText w:val=""/>
      <w:lvlJc w:val="left"/>
      <w:pPr>
        <w:ind w:left="3600" w:hanging="360"/>
      </w:pPr>
      <w:rPr>
        <w:rFonts w:ascii="Symbol" w:hAnsi="Symbol" w:hint="default"/>
      </w:rPr>
    </w:lvl>
    <w:lvl w:ilvl="4" w:tplc="E06409F6">
      <w:start w:val="1"/>
      <w:numFmt w:val="bullet"/>
      <w:lvlText w:val="o"/>
      <w:lvlJc w:val="left"/>
      <w:pPr>
        <w:ind w:left="4320" w:hanging="360"/>
      </w:pPr>
      <w:rPr>
        <w:rFonts w:ascii="Courier New" w:hAnsi="Courier New" w:cs="Courier New" w:hint="default"/>
      </w:rPr>
    </w:lvl>
    <w:lvl w:ilvl="5" w:tplc="8D4AC506">
      <w:start w:val="1"/>
      <w:numFmt w:val="bullet"/>
      <w:lvlText w:val=""/>
      <w:lvlJc w:val="left"/>
      <w:pPr>
        <w:ind w:left="5040" w:hanging="360"/>
      </w:pPr>
      <w:rPr>
        <w:rFonts w:ascii="Wingdings" w:hAnsi="Wingdings" w:hint="default"/>
      </w:rPr>
    </w:lvl>
    <w:lvl w:ilvl="6" w:tplc="32CAFFDE">
      <w:start w:val="1"/>
      <w:numFmt w:val="bullet"/>
      <w:lvlText w:val=""/>
      <w:lvlJc w:val="left"/>
      <w:pPr>
        <w:ind w:left="5760" w:hanging="360"/>
      </w:pPr>
      <w:rPr>
        <w:rFonts w:ascii="Symbol" w:hAnsi="Symbol" w:hint="default"/>
      </w:rPr>
    </w:lvl>
    <w:lvl w:ilvl="7" w:tplc="A78050C0">
      <w:start w:val="1"/>
      <w:numFmt w:val="bullet"/>
      <w:lvlText w:val="o"/>
      <w:lvlJc w:val="left"/>
      <w:pPr>
        <w:ind w:left="6480" w:hanging="360"/>
      </w:pPr>
      <w:rPr>
        <w:rFonts w:ascii="Courier New" w:hAnsi="Courier New" w:cs="Courier New" w:hint="default"/>
      </w:rPr>
    </w:lvl>
    <w:lvl w:ilvl="8" w:tplc="50C057A4">
      <w:start w:val="1"/>
      <w:numFmt w:val="bullet"/>
      <w:lvlText w:val=""/>
      <w:lvlJc w:val="left"/>
      <w:pPr>
        <w:ind w:left="7200" w:hanging="360"/>
      </w:pPr>
      <w:rPr>
        <w:rFonts w:ascii="Wingdings" w:hAnsi="Wingdings" w:hint="default"/>
      </w:rPr>
    </w:lvl>
  </w:abstractNum>
  <w:abstractNum w:abstractNumId="75">
    <w:nsid w:val="46101845"/>
    <w:multiLevelType w:val="multilevel"/>
    <w:tmpl w:val="9040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6BB2EF9"/>
    <w:multiLevelType w:val="hybridMultilevel"/>
    <w:tmpl w:val="8A86992A"/>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606473"/>
    <w:multiLevelType w:val="hybridMultilevel"/>
    <w:tmpl w:val="D1785F1A"/>
    <w:lvl w:ilvl="0" w:tplc="F22C3E6E">
      <w:start w:val="1"/>
      <w:numFmt w:val="bullet"/>
      <w:lvlText w:val=""/>
      <w:lvlJc w:val="left"/>
      <w:pPr>
        <w:ind w:left="720" w:hanging="360"/>
      </w:pPr>
      <w:rPr>
        <w:rFonts w:ascii="Symbol" w:hAnsi="Symbol" w:hint="default"/>
      </w:rPr>
    </w:lvl>
    <w:lvl w:ilvl="1" w:tplc="746CCF7E">
      <w:start w:val="1"/>
      <w:numFmt w:val="bullet"/>
      <w:lvlText w:val="o"/>
      <w:lvlJc w:val="left"/>
      <w:pPr>
        <w:ind w:left="1440" w:hanging="360"/>
      </w:pPr>
      <w:rPr>
        <w:rFonts w:ascii="Courier New" w:hAnsi="Courier New" w:cs="Courier New" w:hint="default"/>
      </w:rPr>
    </w:lvl>
    <w:lvl w:ilvl="2" w:tplc="973095A2">
      <w:start w:val="1"/>
      <w:numFmt w:val="bullet"/>
      <w:lvlText w:val=""/>
      <w:lvlJc w:val="left"/>
      <w:pPr>
        <w:ind w:left="2160" w:hanging="360"/>
      </w:pPr>
      <w:rPr>
        <w:rFonts w:ascii="Wingdings" w:hAnsi="Wingdings" w:hint="default"/>
      </w:rPr>
    </w:lvl>
    <w:lvl w:ilvl="3" w:tplc="E876A9AA">
      <w:start w:val="1"/>
      <w:numFmt w:val="bullet"/>
      <w:lvlText w:val=""/>
      <w:lvlJc w:val="left"/>
      <w:pPr>
        <w:ind w:left="2880" w:hanging="360"/>
      </w:pPr>
      <w:rPr>
        <w:rFonts w:ascii="Symbol" w:hAnsi="Symbol" w:hint="default"/>
      </w:rPr>
    </w:lvl>
    <w:lvl w:ilvl="4" w:tplc="8732E9D8">
      <w:start w:val="1"/>
      <w:numFmt w:val="bullet"/>
      <w:lvlText w:val="o"/>
      <w:lvlJc w:val="left"/>
      <w:pPr>
        <w:ind w:left="3600" w:hanging="360"/>
      </w:pPr>
      <w:rPr>
        <w:rFonts w:ascii="Courier New" w:hAnsi="Courier New" w:cs="Courier New" w:hint="default"/>
      </w:rPr>
    </w:lvl>
    <w:lvl w:ilvl="5" w:tplc="BD04F3C8">
      <w:start w:val="1"/>
      <w:numFmt w:val="bullet"/>
      <w:lvlText w:val=""/>
      <w:lvlJc w:val="left"/>
      <w:pPr>
        <w:ind w:left="4320" w:hanging="360"/>
      </w:pPr>
      <w:rPr>
        <w:rFonts w:ascii="Wingdings" w:hAnsi="Wingdings" w:hint="default"/>
      </w:rPr>
    </w:lvl>
    <w:lvl w:ilvl="6" w:tplc="F9B092E2">
      <w:start w:val="1"/>
      <w:numFmt w:val="bullet"/>
      <w:lvlText w:val=""/>
      <w:lvlJc w:val="left"/>
      <w:pPr>
        <w:ind w:left="5040" w:hanging="360"/>
      </w:pPr>
      <w:rPr>
        <w:rFonts w:ascii="Symbol" w:hAnsi="Symbol" w:hint="default"/>
      </w:rPr>
    </w:lvl>
    <w:lvl w:ilvl="7" w:tplc="9508F04C">
      <w:start w:val="1"/>
      <w:numFmt w:val="bullet"/>
      <w:lvlText w:val="o"/>
      <w:lvlJc w:val="left"/>
      <w:pPr>
        <w:ind w:left="5760" w:hanging="360"/>
      </w:pPr>
      <w:rPr>
        <w:rFonts w:ascii="Courier New" w:hAnsi="Courier New" w:cs="Courier New" w:hint="default"/>
      </w:rPr>
    </w:lvl>
    <w:lvl w:ilvl="8" w:tplc="36E0A4CC">
      <w:start w:val="1"/>
      <w:numFmt w:val="bullet"/>
      <w:lvlText w:val=""/>
      <w:lvlJc w:val="left"/>
      <w:pPr>
        <w:ind w:left="6480" w:hanging="360"/>
      </w:pPr>
      <w:rPr>
        <w:rFonts w:ascii="Wingdings" w:hAnsi="Wingdings" w:hint="default"/>
      </w:rPr>
    </w:lvl>
  </w:abstractNum>
  <w:abstractNum w:abstractNumId="78">
    <w:nsid w:val="48C271B2"/>
    <w:multiLevelType w:val="hybridMultilevel"/>
    <w:tmpl w:val="247021A2"/>
    <w:lvl w:ilvl="0" w:tplc="A89CF8B0">
      <w:start w:val="1"/>
      <w:numFmt w:val="bullet"/>
      <w:lvlText w:val=""/>
      <w:lvlJc w:val="left"/>
      <w:pPr>
        <w:ind w:left="1440" w:hanging="360"/>
      </w:pPr>
      <w:rPr>
        <w:rFonts w:ascii="Symbol" w:hAnsi="Symbol" w:hint="default"/>
      </w:rPr>
    </w:lvl>
    <w:lvl w:ilvl="1" w:tplc="2692F248">
      <w:start w:val="1"/>
      <w:numFmt w:val="bullet"/>
      <w:lvlText w:val="o"/>
      <w:lvlJc w:val="left"/>
      <w:pPr>
        <w:ind w:left="2160" w:hanging="360"/>
      </w:pPr>
      <w:rPr>
        <w:rFonts w:ascii="Courier New" w:hAnsi="Courier New" w:cs="Courier New" w:hint="default"/>
      </w:rPr>
    </w:lvl>
    <w:lvl w:ilvl="2" w:tplc="39C4A65E">
      <w:start w:val="1"/>
      <w:numFmt w:val="bullet"/>
      <w:lvlText w:val=""/>
      <w:lvlJc w:val="left"/>
      <w:pPr>
        <w:ind w:left="2880" w:hanging="360"/>
      </w:pPr>
      <w:rPr>
        <w:rFonts w:ascii="Wingdings" w:hAnsi="Wingdings" w:hint="default"/>
      </w:rPr>
    </w:lvl>
    <w:lvl w:ilvl="3" w:tplc="F74E0C20">
      <w:start w:val="1"/>
      <w:numFmt w:val="bullet"/>
      <w:lvlText w:val=""/>
      <w:lvlJc w:val="left"/>
      <w:pPr>
        <w:ind w:left="3600" w:hanging="360"/>
      </w:pPr>
      <w:rPr>
        <w:rFonts w:ascii="Symbol" w:hAnsi="Symbol" w:hint="default"/>
      </w:rPr>
    </w:lvl>
    <w:lvl w:ilvl="4" w:tplc="84AA0738">
      <w:start w:val="1"/>
      <w:numFmt w:val="bullet"/>
      <w:lvlText w:val="o"/>
      <w:lvlJc w:val="left"/>
      <w:pPr>
        <w:ind w:left="4320" w:hanging="360"/>
      </w:pPr>
      <w:rPr>
        <w:rFonts w:ascii="Courier New" w:hAnsi="Courier New" w:cs="Courier New" w:hint="default"/>
      </w:rPr>
    </w:lvl>
    <w:lvl w:ilvl="5" w:tplc="39EED45A">
      <w:start w:val="1"/>
      <w:numFmt w:val="bullet"/>
      <w:lvlText w:val=""/>
      <w:lvlJc w:val="left"/>
      <w:pPr>
        <w:ind w:left="5040" w:hanging="360"/>
      </w:pPr>
      <w:rPr>
        <w:rFonts w:ascii="Wingdings" w:hAnsi="Wingdings" w:hint="default"/>
      </w:rPr>
    </w:lvl>
    <w:lvl w:ilvl="6" w:tplc="34A873CC">
      <w:start w:val="1"/>
      <w:numFmt w:val="bullet"/>
      <w:lvlText w:val=""/>
      <w:lvlJc w:val="left"/>
      <w:pPr>
        <w:ind w:left="5760" w:hanging="360"/>
      </w:pPr>
      <w:rPr>
        <w:rFonts w:ascii="Symbol" w:hAnsi="Symbol" w:hint="default"/>
      </w:rPr>
    </w:lvl>
    <w:lvl w:ilvl="7" w:tplc="BB3461C2">
      <w:start w:val="1"/>
      <w:numFmt w:val="bullet"/>
      <w:lvlText w:val="o"/>
      <w:lvlJc w:val="left"/>
      <w:pPr>
        <w:ind w:left="6480" w:hanging="360"/>
      </w:pPr>
      <w:rPr>
        <w:rFonts w:ascii="Courier New" w:hAnsi="Courier New" w:cs="Courier New" w:hint="default"/>
      </w:rPr>
    </w:lvl>
    <w:lvl w:ilvl="8" w:tplc="A9F0DD2A">
      <w:start w:val="1"/>
      <w:numFmt w:val="bullet"/>
      <w:lvlText w:val=""/>
      <w:lvlJc w:val="left"/>
      <w:pPr>
        <w:ind w:left="7200" w:hanging="360"/>
      </w:pPr>
      <w:rPr>
        <w:rFonts w:ascii="Wingdings" w:hAnsi="Wingdings" w:hint="default"/>
      </w:rPr>
    </w:lvl>
  </w:abstractNum>
  <w:abstractNum w:abstractNumId="79">
    <w:nsid w:val="49FF6E36"/>
    <w:multiLevelType w:val="hybridMultilevel"/>
    <w:tmpl w:val="9DA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ACA6A7F"/>
    <w:multiLevelType w:val="hybridMultilevel"/>
    <w:tmpl w:val="8AA0BA84"/>
    <w:lvl w:ilvl="0" w:tplc="F44247F2">
      <w:start w:val="1"/>
      <w:numFmt w:val="bullet"/>
      <w:lvlText w:val=""/>
      <w:lvlJc w:val="left"/>
      <w:pPr>
        <w:ind w:left="116" w:hanging="231"/>
      </w:pPr>
      <w:rPr>
        <w:rFonts w:ascii="Symbol" w:hAnsi="Symbol" w:cs="Symbol"/>
        <w:b w:val="0"/>
        <w:bCs w:val="0"/>
        <w:sz w:val="26"/>
        <w:szCs w:val="26"/>
      </w:rPr>
    </w:lvl>
    <w:lvl w:ilvl="1" w:tplc="A67A2EB8">
      <w:start w:val="1"/>
      <w:numFmt w:val="bullet"/>
      <w:lvlText w:val="•"/>
      <w:lvlJc w:val="left"/>
      <w:pPr>
        <w:ind w:left="813" w:hanging="231"/>
      </w:pPr>
    </w:lvl>
    <w:lvl w:ilvl="2" w:tplc="ADBEBEBE">
      <w:start w:val="1"/>
      <w:numFmt w:val="bullet"/>
      <w:lvlText w:val="•"/>
      <w:lvlJc w:val="left"/>
      <w:pPr>
        <w:ind w:left="1506" w:hanging="231"/>
      </w:pPr>
    </w:lvl>
    <w:lvl w:ilvl="3" w:tplc="223A9594">
      <w:start w:val="1"/>
      <w:numFmt w:val="bullet"/>
      <w:lvlText w:val="•"/>
      <w:lvlJc w:val="left"/>
      <w:pPr>
        <w:ind w:left="2199" w:hanging="231"/>
      </w:pPr>
    </w:lvl>
    <w:lvl w:ilvl="4" w:tplc="B9C2C234">
      <w:start w:val="1"/>
      <w:numFmt w:val="bullet"/>
      <w:lvlText w:val="•"/>
      <w:lvlJc w:val="left"/>
      <w:pPr>
        <w:ind w:left="2892" w:hanging="231"/>
      </w:pPr>
    </w:lvl>
    <w:lvl w:ilvl="5" w:tplc="E11442CC">
      <w:start w:val="1"/>
      <w:numFmt w:val="bullet"/>
      <w:lvlText w:val="•"/>
      <w:lvlJc w:val="left"/>
      <w:pPr>
        <w:ind w:left="3585" w:hanging="231"/>
      </w:pPr>
    </w:lvl>
    <w:lvl w:ilvl="6" w:tplc="2002700C">
      <w:start w:val="1"/>
      <w:numFmt w:val="bullet"/>
      <w:lvlText w:val="•"/>
      <w:lvlJc w:val="left"/>
      <w:pPr>
        <w:ind w:left="4278" w:hanging="231"/>
      </w:pPr>
    </w:lvl>
    <w:lvl w:ilvl="7" w:tplc="05025ED0">
      <w:start w:val="1"/>
      <w:numFmt w:val="bullet"/>
      <w:lvlText w:val="•"/>
      <w:lvlJc w:val="left"/>
      <w:pPr>
        <w:ind w:left="4971" w:hanging="231"/>
      </w:pPr>
    </w:lvl>
    <w:lvl w:ilvl="8" w:tplc="C122DA58">
      <w:start w:val="1"/>
      <w:numFmt w:val="bullet"/>
      <w:lvlText w:val="•"/>
      <w:lvlJc w:val="left"/>
      <w:pPr>
        <w:ind w:left="5664" w:hanging="231"/>
      </w:pPr>
    </w:lvl>
  </w:abstractNum>
  <w:abstractNum w:abstractNumId="81">
    <w:nsid w:val="4C2A2A93"/>
    <w:multiLevelType w:val="hybridMultilevel"/>
    <w:tmpl w:val="133E84D8"/>
    <w:lvl w:ilvl="0" w:tplc="C0F6165A">
      <w:start w:val="1"/>
      <w:numFmt w:val="bullet"/>
      <w:lvlText w:val=""/>
      <w:lvlJc w:val="left"/>
      <w:pPr>
        <w:ind w:left="720" w:hanging="360"/>
      </w:pPr>
      <w:rPr>
        <w:rFonts w:ascii="Symbol" w:hAnsi="Symbol" w:hint="default"/>
      </w:rPr>
    </w:lvl>
    <w:lvl w:ilvl="1" w:tplc="C3E6F2E8">
      <w:start w:val="1"/>
      <w:numFmt w:val="bullet"/>
      <w:lvlText w:val="o"/>
      <w:lvlJc w:val="left"/>
      <w:pPr>
        <w:ind w:left="1440" w:hanging="360"/>
      </w:pPr>
      <w:rPr>
        <w:rFonts w:ascii="Courier New" w:hAnsi="Courier New" w:cs="Courier New" w:hint="default"/>
      </w:rPr>
    </w:lvl>
    <w:lvl w:ilvl="2" w:tplc="406002FA">
      <w:start w:val="1"/>
      <w:numFmt w:val="bullet"/>
      <w:lvlText w:val=""/>
      <w:lvlJc w:val="left"/>
      <w:pPr>
        <w:ind w:left="2160" w:hanging="360"/>
      </w:pPr>
      <w:rPr>
        <w:rFonts w:ascii="Wingdings" w:hAnsi="Wingdings" w:hint="default"/>
      </w:rPr>
    </w:lvl>
    <w:lvl w:ilvl="3" w:tplc="AFA844D4">
      <w:start w:val="1"/>
      <w:numFmt w:val="bullet"/>
      <w:lvlText w:val=""/>
      <w:lvlJc w:val="left"/>
      <w:pPr>
        <w:ind w:left="2880" w:hanging="360"/>
      </w:pPr>
      <w:rPr>
        <w:rFonts w:ascii="Symbol" w:hAnsi="Symbol" w:hint="default"/>
      </w:rPr>
    </w:lvl>
    <w:lvl w:ilvl="4" w:tplc="D1B836B4">
      <w:start w:val="1"/>
      <w:numFmt w:val="bullet"/>
      <w:lvlText w:val="o"/>
      <w:lvlJc w:val="left"/>
      <w:pPr>
        <w:ind w:left="3600" w:hanging="360"/>
      </w:pPr>
      <w:rPr>
        <w:rFonts w:ascii="Courier New" w:hAnsi="Courier New" w:cs="Courier New" w:hint="default"/>
      </w:rPr>
    </w:lvl>
    <w:lvl w:ilvl="5" w:tplc="F662B21A">
      <w:start w:val="1"/>
      <w:numFmt w:val="bullet"/>
      <w:lvlText w:val=""/>
      <w:lvlJc w:val="left"/>
      <w:pPr>
        <w:ind w:left="4320" w:hanging="360"/>
      </w:pPr>
      <w:rPr>
        <w:rFonts w:ascii="Wingdings" w:hAnsi="Wingdings" w:hint="default"/>
      </w:rPr>
    </w:lvl>
    <w:lvl w:ilvl="6" w:tplc="26F62EBC">
      <w:start w:val="1"/>
      <w:numFmt w:val="bullet"/>
      <w:lvlText w:val=""/>
      <w:lvlJc w:val="left"/>
      <w:pPr>
        <w:ind w:left="5040" w:hanging="360"/>
      </w:pPr>
      <w:rPr>
        <w:rFonts w:ascii="Symbol" w:hAnsi="Symbol" w:hint="default"/>
      </w:rPr>
    </w:lvl>
    <w:lvl w:ilvl="7" w:tplc="60702D50">
      <w:start w:val="1"/>
      <w:numFmt w:val="bullet"/>
      <w:lvlText w:val="o"/>
      <w:lvlJc w:val="left"/>
      <w:pPr>
        <w:ind w:left="5760" w:hanging="360"/>
      </w:pPr>
      <w:rPr>
        <w:rFonts w:ascii="Courier New" w:hAnsi="Courier New" w:cs="Courier New" w:hint="default"/>
      </w:rPr>
    </w:lvl>
    <w:lvl w:ilvl="8" w:tplc="C15ECDE6">
      <w:start w:val="1"/>
      <w:numFmt w:val="bullet"/>
      <w:lvlText w:val=""/>
      <w:lvlJc w:val="left"/>
      <w:pPr>
        <w:ind w:left="6480" w:hanging="360"/>
      </w:pPr>
      <w:rPr>
        <w:rFonts w:ascii="Wingdings" w:hAnsi="Wingdings" w:hint="default"/>
      </w:rPr>
    </w:lvl>
  </w:abstractNum>
  <w:abstractNum w:abstractNumId="82">
    <w:nsid w:val="4C8B4374"/>
    <w:multiLevelType w:val="hybridMultilevel"/>
    <w:tmpl w:val="FAB6B328"/>
    <w:lvl w:ilvl="0" w:tplc="A9384F1C">
      <w:start w:val="1"/>
      <w:numFmt w:val="bullet"/>
      <w:lvlText w:val=""/>
      <w:lvlJc w:val="left"/>
      <w:pPr>
        <w:ind w:left="1440" w:hanging="360"/>
      </w:pPr>
      <w:rPr>
        <w:rFonts w:ascii="Symbol" w:hAnsi="Symbol" w:hint="default"/>
      </w:rPr>
    </w:lvl>
    <w:lvl w:ilvl="1" w:tplc="444694E2">
      <w:start w:val="1"/>
      <w:numFmt w:val="bullet"/>
      <w:lvlText w:val="o"/>
      <w:lvlJc w:val="left"/>
      <w:pPr>
        <w:ind w:left="2160" w:hanging="360"/>
      </w:pPr>
      <w:rPr>
        <w:rFonts w:ascii="Courier New" w:hAnsi="Courier New" w:cs="Courier New" w:hint="default"/>
      </w:rPr>
    </w:lvl>
    <w:lvl w:ilvl="2" w:tplc="5094CA54">
      <w:start w:val="1"/>
      <w:numFmt w:val="bullet"/>
      <w:lvlText w:val=""/>
      <w:lvlJc w:val="left"/>
      <w:pPr>
        <w:ind w:left="2880" w:hanging="360"/>
      </w:pPr>
      <w:rPr>
        <w:rFonts w:ascii="Wingdings" w:hAnsi="Wingdings" w:hint="default"/>
      </w:rPr>
    </w:lvl>
    <w:lvl w:ilvl="3" w:tplc="90F6BE66">
      <w:start w:val="1"/>
      <w:numFmt w:val="bullet"/>
      <w:lvlText w:val=""/>
      <w:lvlJc w:val="left"/>
      <w:pPr>
        <w:ind w:left="3600" w:hanging="360"/>
      </w:pPr>
      <w:rPr>
        <w:rFonts w:ascii="Symbol" w:hAnsi="Symbol" w:hint="default"/>
      </w:rPr>
    </w:lvl>
    <w:lvl w:ilvl="4" w:tplc="E424F4C8">
      <w:start w:val="1"/>
      <w:numFmt w:val="bullet"/>
      <w:lvlText w:val="o"/>
      <w:lvlJc w:val="left"/>
      <w:pPr>
        <w:ind w:left="4320" w:hanging="360"/>
      </w:pPr>
      <w:rPr>
        <w:rFonts w:ascii="Courier New" w:hAnsi="Courier New" w:cs="Courier New" w:hint="default"/>
      </w:rPr>
    </w:lvl>
    <w:lvl w:ilvl="5" w:tplc="2F4C05B8">
      <w:start w:val="1"/>
      <w:numFmt w:val="bullet"/>
      <w:lvlText w:val=""/>
      <w:lvlJc w:val="left"/>
      <w:pPr>
        <w:ind w:left="5040" w:hanging="360"/>
      </w:pPr>
      <w:rPr>
        <w:rFonts w:ascii="Wingdings" w:hAnsi="Wingdings" w:hint="default"/>
      </w:rPr>
    </w:lvl>
    <w:lvl w:ilvl="6" w:tplc="A9000EE8">
      <w:start w:val="1"/>
      <w:numFmt w:val="bullet"/>
      <w:lvlText w:val=""/>
      <w:lvlJc w:val="left"/>
      <w:pPr>
        <w:ind w:left="5760" w:hanging="360"/>
      </w:pPr>
      <w:rPr>
        <w:rFonts w:ascii="Symbol" w:hAnsi="Symbol" w:hint="default"/>
      </w:rPr>
    </w:lvl>
    <w:lvl w:ilvl="7" w:tplc="1B1C4CF8">
      <w:start w:val="1"/>
      <w:numFmt w:val="bullet"/>
      <w:lvlText w:val="o"/>
      <w:lvlJc w:val="left"/>
      <w:pPr>
        <w:ind w:left="6480" w:hanging="360"/>
      </w:pPr>
      <w:rPr>
        <w:rFonts w:ascii="Courier New" w:hAnsi="Courier New" w:cs="Courier New" w:hint="default"/>
      </w:rPr>
    </w:lvl>
    <w:lvl w:ilvl="8" w:tplc="3C1C912C">
      <w:start w:val="1"/>
      <w:numFmt w:val="bullet"/>
      <w:lvlText w:val=""/>
      <w:lvlJc w:val="left"/>
      <w:pPr>
        <w:ind w:left="7200" w:hanging="360"/>
      </w:pPr>
      <w:rPr>
        <w:rFonts w:ascii="Wingdings" w:hAnsi="Wingdings" w:hint="default"/>
      </w:rPr>
    </w:lvl>
  </w:abstractNum>
  <w:abstractNum w:abstractNumId="83">
    <w:nsid w:val="4CA51E0E"/>
    <w:multiLevelType w:val="multilevel"/>
    <w:tmpl w:val="64FA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CD67871"/>
    <w:multiLevelType w:val="hybridMultilevel"/>
    <w:tmpl w:val="9C60968E"/>
    <w:lvl w:ilvl="0" w:tplc="6A861B86">
      <w:start w:val="1"/>
      <w:numFmt w:val="bullet"/>
      <w:lvlText w:val="–"/>
      <w:lvlJc w:val="left"/>
      <w:pPr>
        <w:ind w:left="107" w:hanging="195"/>
      </w:pPr>
      <w:rPr>
        <w:rFonts w:ascii="Times New Roman" w:hAnsi="Times New Roman" w:cs="Times New Roman"/>
        <w:b w:val="0"/>
        <w:bCs w:val="0"/>
        <w:sz w:val="26"/>
        <w:szCs w:val="26"/>
      </w:rPr>
    </w:lvl>
    <w:lvl w:ilvl="1" w:tplc="41BE91B6">
      <w:start w:val="1"/>
      <w:numFmt w:val="bullet"/>
      <w:lvlText w:val="•"/>
      <w:lvlJc w:val="left"/>
      <w:pPr>
        <w:ind w:left="826" w:hanging="195"/>
      </w:pPr>
    </w:lvl>
    <w:lvl w:ilvl="2" w:tplc="5F68AB36">
      <w:start w:val="1"/>
      <w:numFmt w:val="bullet"/>
      <w:lvlText w:val="•"/>
      <w:lvlJc w:val="left"/>
      <w:pPr>
        <w:ind w:left="1552" w:hanging="195"/>
      </w:pPr>
    </w:lvl>
    <w:lvl w:ilvl="3" w:tplc="B2528896">
      <w:start w:val="1"/>
      <w:numFmt w:val="bullet"/>
      <w:lvlText w:val="•"/>
      <w:lvlJc w:val="left"/>
      <w:pPr>
        <w:ind w:left="2278" w:hanging="195"/>
      </w:pPr>
    </w:lvl>
    <w:lvl w:ilvl="4" w:tplc="75D4A0A6">
      <w:start w:val="1"/>
      <w:numFmt w:val="bullet"/>
      <w:lvlText w:val="•"/>
      <w:lvlJc w:val="left"/>
      <w:pPr>
        <w:ind w:left="3004" w:hanging="195"/>
      </w:pPr>
    </w:lvl>
    <w:lvl w:ilvl="5" w:tplc="8DB286CA">
      <w:start w:val="1"/>
      <w:numFmt w:val="bullet"/>
      <w:lvlText w:val="•"/>
      <w:lvlJc w:val="left"/>
      <w:pPr>
        <w:ind w:left="3731" w:hanging="195"/>
      </w:pPr>
    </w:lvl>
    <w:lvl w:ilvl="6" w:tplc="65AC01E6">
      <w:start w:val="1"/>
      <w:numFmt w:val="bullet"/>
      <w:lvlText w:val="•"/>
      <w:lvlJc w:val="left"/>
      <w:pPr>
        <w:ind w:left="4457" w:hanging="195"/>
      </w:pPr>
    </w:lvl>
    <w:lvl w:ilvl="7" w:tplc="32CC2D28">
      <w:start w:val="1"/>
      <w:numFmt w:val="bullet"/>
      <w:lvlText w:val="•"/>
      <w:lvlJc w:val="left"/>
      <w:pPr>
        <w:ind w:left="5183" w:hanging="195"/>
      </w:pPr>
    </w:lvl>
    <w:lvl w:ilvl="8" w:tplc="C700F2D4">
      <w:start w:val="1"/>
      <w:numFmt w:val="bullet"/>
      <w:lvlText w:val="•"/>
      <w:lvlJc w:val="left"/>
      <w:pPr>
        <w:ind w:left="5909" w:hanging="195"/>
      </w:pPr>
    </w:lvl>
  </w:abstractNum>
  <w:abstractNum w:abstractNumId="85">
    <w:nsid w:val="4D284772"/>
    <w:multiLevelType w:val="hybridMultilevel"/>
    <w:tmpl w:val="5BBCC3E8"/>
    <w:lvl w:ilvl="0" w:tplc="1D443FEA">
      <w:start w:val="1"/>
      <w:numFmt w:val="bullet"/>
      <w:lvlText w:val=""/>
      <w:lvlJc w:val="left"/>
      <w:pPr>
        <w:ind w:left="116" w:hanging="231"/>
      </w:pPr>
      <w:rPr>
        <w:rFonts w:ascii="Symbol" w:hAnsi="Symbol" w:cs="Symbol"/>
        <w:b w:val="0"/>
        <w:bCs w:val="0"/>
        <w:sz w:val="26"/>
        <w:szCs w:val="26"/>
      </w:rPr>
    </w:lvl>
    <w:lvl w:ilvl="1" w:tplc="613495A2">
      <w:start w:val="1"/>
      <w:numFmt w:val="bullet"/>
      <w:lvlText w:val="•"/>
      <w:lvlJc w:val="left"/>
      <w:pPr>
        <w:ind w:left="813" w:hanging="231"/>
      </w:pPr>
    </w:lvl>
    <w:lvl w:ilvl="2" w:tplc="F7E22F0C">
      <w:start w:val="1"/>
      <w:numFmt w:val="bullet"/>
      <w:lvlText w:val="•"/>
      <w:lvlJc w:val="left"/>
      <w:pPr>
        <w:ind w:left="1506" w:hanging="231"/>
      </w:pPr>
    </w:lvl>
    <w:lvl w:ilvl="3" w:tplc="3DB6E44E">
      <w:start w:val="1"/>
      <w:numFmt w:val="bullet"/>
      <w:lvlText w:val="•"/>
      <w:lvlJc w:val="left"/>
      <w:pPr>
        <w:ind w:left="2199" w:hanging="231"/>
      </w:pPr>
    </w:lvl>
    <w:lvl w:ilvl="4" w:tplc="23364F08">
      <w:start w:val="1"/>
      <w:numFmt w:val="bullet"/>
      <w:lvlText w:val="•"/>
      <w:lvlJc w:val="left"/>
      <w:pPr>
        <w:ind w:left="2892" w:hanging="231"/>
      </w:pPr>
    </w:lvl>
    <w:lvl w:ilvl="5" w:tplc="5E9C189C">
      <w:start w:val="1"/>
      <w:numFmt w:val="bullet"/>
      <w:lvlText w:val="•"/>
      <w:lvlJc w:val="left"/>
      <w:pPr>
        <w:ind w:left="3585" w:hanging="231"/>
      </w:pPr>
    </w:lvl>
    <w:lvl w:ilvl="6" w:tplc="8D0EB90A">
      <w:start w:val="1"/>
      <w:numFmt w:val="bullet"/>
      <w:lvlText w:val="•"/>
      <w:lvlJc w:val="left"/>
      <w:pPr>
        <w:ind w:left="4278" w:hanging="231"/>
      </w:pPr>
    </w:lvl>
    <w:lvl w:ilvl="7" w:tplc="37C601F0">
      <w:start w:val="1"/>
      <w:numFmt w:val="bullet"/>
      <w:lvlText w:val="•"/>
      <w:lvlJc w:val="left"/>
      <w:pPr>
        <w:ind w:left="4971" w:hanging="231"/>
      </w:pPr>
    </w:lvl>
    <w:lvl w:ilvl="8" w:tplc="B9AEC6CA">
      <w:start w:val="1"/>
      <w:numFmt w:val="bullet"/>
      <w:lvlText w:val="•"/>
      <w:lvlJc w:val="left"/>
      <w:pPr>
        <w:ind w:left="5664" w:hanging="231"/>
      </w:pPr>
    </w:lvl>
  </w:abstractNum>
  <w:abstractNum w:abstractNumId="86">
    <w:nsid w:val="4ECC1F7B"/>
    <w:multiLevelType w:val="hybridMultilevel"/>
    <w:tmpl w:val="B4F46676"/>
    <w:lvl w:ilvl="0" w:tplc="46CEE06C">
      <w:start w:val="1"/>
      <w:numFmt w:val="bullet"/>
      <w:lvlText w:val=""/>
      <w:lvlJc w:val="left"/>
      <w:pPr>
        <w:ind w:left="2135" w:hanging="360"/>
      </w:pPr>
      <w:rPr>
        <w:rFonts w:ascii="Symbol" w:hAnsi="Symbol" w:hint="default"/>
      </w:rPr>
    </w:lvl>
    <w:lvl w:ilvl="1" w:tplc="36CEDD26">
      <w:start w:val="1"/>
      <w:numFmt w:val="bullet"/>
      <w:lvlText w:val="o"/>
      <w:lvlJc w:val="left"/>
      <w:pPr>
        <w:ind w:left="2855" w:hanging="360"/>
      </w:pPr>
      <w:rPr>
        <w:rFonts w:ascii="Courier New" w:hAnsi="Courier New" w:cs="Courier New" w:hint="default"/>
      </w:rPr>
    </w:lvl>
    <w:lvl w:ilvl="2" w:tplc="B1F492DE">
      <w:start w:val="1"/>
      <w:numFmt w:val="bullet"/>
      <w:lvlText w:val=""/>
      <w:lvlJc w:val="left"/>
      <w:pPr>
        <w:ind w:left="3575" w:hanging="360"/>
      </w:pPr>
      <w:rPr>
        <w:rFonts w:ascii="Wingdings" w:hAnsi="Wingdings" w:hint="default"/>
      </w:rPr>
    </w:lvl>
    <w:lvl w:ilvl="3" w:tplc="C8DEA3FC">
      <w:start w:val="1"/>
      <w:numFmt w:val="bullet"/>
      <w:lvlText w:val=""/>
      <w:lvlJc w:val="left"/>
      <w:pPr>
        <w:ind w:left="4295" w:hanging="360"/>
      </w:pPr>
      <w:rPr>
        <w:rFonts w:ascii="Symbol" w:hAnsi="Symbol" w:hint="default"/>
      </w:rPr>
    </w:lvl>
    <w:lvl w:ilvl="4" w:tplc="9A509DB4">
      <w:start w:val="1"/>
      <w:numFmt w:val="bullet"/>
      <w:lvlText w:val="o"/>
      <w:lvlJc w:val="left"/>
      <w:pPr>
        <w:ind w:left="5015" w:hanging="360"/>
      </w:pPr>
      <w:rPr>
        <w:rFonts w:ascii="Courier New" w:hAnsi="Courier New" w:cs="Courier New" w:hint="default"/>
      </w:rPr>
    </w:lvl>
    <w:lvl w:ilvl="5" w:tplc="93C096E0">
      <w:start w:val="1"/>
      <w:numFmt w:val="bullet"/>
      <w:lvlText w:val=""/>
      <w:lvlJc w:val="left"/>
      <w:pPr>
        <w:ind w:left="5735" w:hanging="360"/>
      </w:pPr>
      <w:rPr>
        <w:rFonts w:ascii="Wingdings" w:hAnsi="Wingdings" w:hint="default"/>
      </w:rPr>
    </w:lvl>
    <w:lvl w:ilvl="6" w:tplc="A2C62476">
      <w:start w:val="1"/>
      <w:numFmt w:val="bullet"/>
      <w:lvlText w:val=""/>
      <w:lvlJc w:val="left"/>
      <w:pPr>
        <w:ind w:left="6455" w:hanging="360"/>
      </w:pPr>
      <w:rPr>
        <w:rFonts w:ascii="Symbol" w:hAnsi="Symbol" w:hint="default"/>
      </w:rPr>
    </w:lvl>
    <w:lvl w:ilvl="7" w:tplc="102E2160">
      <w:start w:val="1"/>
      <w:numFmt w:val="bullet"/>
      <w:lvlText w:val="o"/>
      <w:lvlJc w:val="left"/>
      <w:pPr>
        <w:ind w:left="7175" w:hanging="360"/>
      </w:pPr>
      <w:rPr>
        <w:rFonts w:ascii="Courier New" w:hAnsi="Courier New" w:cs="Courier New" w:hint="default"/>
      </w:rPr>
    </w:lvl>
    <w:lvl w:ilvl="8" w:tplc="E8B2830A">
      <w:start w:val="1"/>
      <w:numFmt w:val="bullet"/>
      <w:lvlText w:val=""/>
      <w:lvlJc w:val="left"/>
      <w:pPr>
        <w:ind w:left="7895" w:hanging="360"/>
      </w:pPr>
      <w:rPr>
        <w:rFonts w:ascii="Wingdings" w:hAnsi="Wingdings" w:hint="default"/>
      </w:rPr>
    </w:lvl>
  </w:abstractNum>
  <w:abstractNum w:abstractNumId="87">
    <w:nsid w:val="50336E31"/>
    <w:multiLevelType w:val="hybridMultilevel"/>
    <w:tmpl w:val="2DE07030"/>
    <w:lvl w:ilvl="0" w:tplc="532ADD64">
      <w:start w:val="1"/>
      <w:numFmt w:val="upperRoman"/>
      <w:lvlText w:val="%1."/>
      <w:lvlJc w:val="left"/>
      <w:pPr>
        <w:ind w:left="1475" w:hanging="231"/>
      </w:pPr>
      <w:rPr>
        <w:rFonts w:ascii="Times New Roman" w:hAnsi="Times New Roman" w:cs="Times New Roman"/>
        <w:b/>
        <w:bCs/>
        <w:i/>
        <w:iCs/>
        <w:spacing w:val="-1"/>
        <w:sz w:val="26"/>
        <w:szCs w:val="26"/>
      </w:rPr>
    </w:lvl>
    <w:lvl w:ilvl="1" w:tplc="C808774C">
      <w:start w:val="1"/>
      <w:numFmt w:val="bullet"/>
      <w:lvlText w:val="•"/>
      <w:lvlJc w:val="left"/>
      <w:pPr>
        <w:ind w:left="3620" w:hanging="231"/>
      </w:pPr>
    </w:lvl>
    <w:lvl w:ilvl="2" w:tplc="25848904">
      <w:start w:val="1"/>
      <w:numFmt w:val="bullet"/>
      <w:lvlText w:val="•"/>
      <w:lvlJc w:val="left"/>
      <w:pPr>
        <w:ind w:left="4398" w:hanging="231"/>
      </w:pPr>
    </w:lvl>
    <w:lvl w:ilvl="3" w:tplc="C90A3D20">
      <w:start w:val="1"/>
      <w:numFmt w:val="bullet"/>
      <w:lvlText w:val="•"/>
      <w:lvlJc w:val="left"/>
      <w:pPr>
        <w:ind w:left="5176" w:hanging="231"/>
      </w:pPr>
    </w:lvl>
    <w:lvl w:ilvl="4" w:tplc="697C3088">
      <w:start w:val="1"/>
      <w:numFmt w:val="bullet"/>
      <w:lvlText w:val="•"/>
      <w:lvlJc w:val="left"/>
      <w:pPr>
        <w:ind w:left="5955" w:hanging="231"/>
      </w:pPr>
    </w:lvl>
    <w:lvl w:ilvl="5" w:tplc="23D4C900">
      <w:start w:val="1"/>
      <w:numFmt w:val="bullet"/>
      <w:lvlText w:val="•"/>
      <w:lvlJc w:val="left"/>
      <w:pPr>
        <w:ind w:left="6733" w:hanging="231"/>
      </w:pPr>
    </w:lvl>
    <w:lvl w:ilvl="6" w:tplc="9A3A2864">
      <w:start w:val="1"/>
      <w:numFmt w:val="bullet"/>
      <w:lvlText w:val="•"/>
      <w:lvlJc w:val="left"/>
      <w:pPr>
        <w:ind w:left="7512" w:hanging="231"/>
      </w:pPr>
    </w:lvl>
    <w:lvl w:ilvl="7" w:tplc="F2F2D700">
      <w:start w:val="1"/>
      <w:numFmt w:val="bullet"/>
      <w:lvlText w:val="•"/>
      <w:lvlJc w:val="left"/>
      <w:pPr>
        <w:ind w:left="8290" w:hanging="231"/>
      </w:pPr>
    </w:lvl>
    <w:lvl w:ilvl="8" w:tplc="C8168906">
      <w:start w:val="1"/>
      <w:numFmt w:val="bullet"/>
      <w:lvlText w:val="•"/>
      <w:lvlJc w:val="left"/>
      <w:pPr>
        <w:ind w:left="9069" w:hanging="231"/>
      </w:pPr>
    </w:lvl>
  </w:abstractNum>
  <w:abstractNum w:abstractNumId="88">
    <w:nsid w:val="50383C18"/>
    <w:multiLevelType w:val="hybridMultilevel"/>
    <w:tmpl w:val="37F2940C"/>
    <w:lvl w:ilvl="0" w:tplc="1188F608">
      <w:start w:val="1"/>
      <w:numFmt w:val="bullet"/>
      <w:lvlText w:val=""/>
      <w:lvlJc w:val="left"/>
      <w:pPr>
        <w:ind w:left="720" w:hanging="360"/>
      </w:pPr>
      <w:rPr>
        <w:rFonts w:ascii="Symbol" w:hAnsi="Symbol" w:hint="default"/>
      </w:rPr>
    </w:lvl>
    <w:lvl w:ilvl="1" w:tplc="59846E80">
      <w:start w:val="1"/>
      <w:numFmt w:val="bullet"/>
      <w:lvlText w:val="o"/>
      <w:lvlJc w:val="left"/>
      <w:pPr>
        <w:ind w:left="1440" w:hanging="360"/>
      </w:pPr>
      <w:rPr>
        <w:rFonts w:ascii="Courier New" w:hAnsi="Courier New" w:cs="Courier New" w:hint="default"/>
      </w:rPr>
    </w:lvl>
    <w:lvl w:ilvl="2" w:tplc="8CE47B10">
      <w:start w:val="1"/>
      <w:numFmt w:val="bullet"/>
      <w:lvlText w:val=""/>
      <w:lvlJc w:val="left"/>
      <w:pPr>
        <w:ind w:left="2160" w:hanging="360"/>
      </w:pPr>
      <w:rPr>
        <w:rFonts w:ascii="Wingdings" w:hAnsi="Wingdings" w:hint="default"/>
      </w:rPr>
    </w:lvl>
    <w:lvl w:ilvl="3" w:tplc="B31CB678">
      <w:start w:val="1"/>
      <w:numFmt w:val="bullet"/>
      <w:lvlText w:val=""/>
      <w:lvlJc w:val="left"/>
      <w:pPr>
        <w:ind w:left="2880" w:hanging="360"/>
      </w:pPr>
      <w:rPr>
        <w:rFonts w:ascii="Symbol" w:hAnsi="Symbol" w:hint="default"/>
      </w:rPr>
    </w:lvl>
    <w:lvl w:ilvl="4" w:tplc="C5945220">
      <w:start w:val="1"/>
      <w:numFmt w:val="bullet"/>
      <w:lvlText w:val="o"/>
      <w:lvlJc w:val="left"/>
      <w:pPr>
        <w:ind w:left="3600" w:hanging="360"/>
      </w:pPr>
      <w:rPr>
        <w:rFonts w:ascii="Courier New" w:hAnsi="Courier New" w:cs="Courier New" w:hint="default"/>
      </w:rPr>
    </w:lvl>
    <w:lvl w:ilvl="5" w:tplc="0CACA122">
      <w:start w:val="1"/>
      <w:numFmt w:val="bullet"/>
      <w:lvlText w:val=""/>
      <w:lvlJc w:val="left"/>
      <w:pPr>
        <w:ind w:left="4320" w:hanging="360"/>
      </w:pPr>
      <w:rPr>
        <w:rFonts w:ascii="Wingdings" w:hAnsi="Wingdings" w:hint="default"/>
      </w:rPr>
    </w:lvl>
    <w:lvl w:ilvl="6" w:tplc="3760AE40">
      <w:start w:val="1"/>
      <w:numFmt w:val="bullet"/>
      <w:lvlText w:val=""/>
      <w:lvlJc w:val="left"/>
      <w:pPr>
        <w:ind w:left="5040" w:hanging="360"/>
      </w:pPr>
      <w:rPr>
        <w:rFonts w:ascii="Symbol" w:hAnsi="Symbol" w:hint="default"/>
      </w:rPr>
    </w:lvl>
    <w:lvl w:ilvl="7" w:tplc="763A1260">
      <w:start w:val="1"/>
      <w:numFmt w:val="bullet"/>
      <w:lvlText w:val="o"/>
      <w:lvlJc w:val="left"/>
      <w:pPr>
        <w:ind w:left="5760" w:hanging="360"/>
      </w:pPr>
      <w:rPr>
        <w:rFonts w:ascii="Courier New" w:hAnsi="Courier New" w:cs="Courier New" w:hint="default"/>
      </w:rPr>
    </w:lvl>
    <w:lvl w:ilvl="8" w:tplc="6D141430">
      <w:start w:val="1"/>
      <w:numFmt w:val="bullet"/>
      <w:lvlText w:val=""/>
      <w:lvlJc w:val="left"/>
      <w:pPr>
        <w:ind w:left="6480" w:hanging="360"/>
      </w:pPr>
      <w:rPr>
        <w:rFonts w:ascii="Wingdings" w:hAnsi="Wingdings" w:hint="default"/>
      </w:rPr>
    </w:lvl>
  </w:abstractNum>
  <w:abstractNum w:abstractNumId="89">
    <w:nsid w:val="503C49A5"/>
    <w:multiLevelType w:val="hybridMultilevel"/>
    <w:tmpl w:val="0E5408E2"/>
    <w:lvl w:ilvl="0" w:tplc="3CD0493A">
      <w:start w:val="1"/>
      <w:numFmt w:val="bullet"/>
      <w:lvlText w:val="–"/>
      <w:lvlJc w:val="left"/>
      <w:pPr>
        <w:ind w:left="108" w:hanging="195"/>
      </w:pPr>
      <w:rPr>
        <w:rFonts w:ascii="Times New Roman" w:hAnsi="Times New Roman" w:cs="Times New Roman"/>
        <w:b w:val="0"/>
        <w:bCs w:val="0"/>
        <w:sz w:val="26"/>
        <w:szCs w:val="26"/>
      </w:rPr>
    </w:lvl>
    <w:lvl w:ilvl="1" w:tplc="CCF2E2AE">
      <w:start w:val="1"/>
      <w:numFmt w:val="bullet"/>
      <w:lvlText w:val="•"/>
      <w:lvlJc w:val="left"/>
      <w:pPr>
        <w:ind w:left="843" w:hanging="195"/>
      </w:pPr>
    </w:lvl>
    <w:lvl w:ilvl="2" w:tplc="AED0FF06">
      <w:start w:val="1"/>
      <w:numFmt w:val="bullet"/>
      <w:lvlText w:val="•"/>
      <w:lvlJc w:val="left"/>
      <w:pPr>
        <w:ind w:left="1586" w:hanging="195"/>
      </w:pPr>
    </w:lvl>
    <w:lvl w:ilvl="3" w:tplc="0D7A45AC">
      <w:start w:val="1"/>
      <w:numFmt w:val="bullet"/>
      <w:lvlText w:val="•"/>
      <w:lvlJc w:val="left"/>
      <w:pPr>
        <w:ind w:left="2329" w:hanging="195"/>
      </w:pPr>
    </w:lvl>
    <w:lvl w:ilvl="4" w:tplc="41C24374">
      <w:start w:val="1"/>
      <w:numFmt w:val="bullet"/>
      <w:lvlText w:val="•"/>
      <w:lvlJc w:val="left"/>
      <w:pPr>
        <w:ind w:left="3072" w:hanging="195"/>
      </w:pPr>
    </w:lvl>
    <w:lvl w:ilvl="5" w:tplc="36889184">
      <w:start w:val="1"/>
      <w:numFmt w:val="bullet"/>
      <w:lvlText w:val="•"/>
      <w:lvlJc w:val="left"/>
      <w:pPr>
        <w:ind w:left="3815" w:hanging="195"/>
      </w:pPr>
    </w:lvl>
    <w:lvl w:ilvl="6" w:tplc="07F00334">
      <w:start w:val="1"/>
      <w:numFmt w:val="bullet"/>
      <w:lvlText w:val="•"/>
      <w:lvlJc w:val="left"/>
      <w:pPr>
        <w:ind w:left="4558" w:hanging="195"/>
      </w:pPr>
    </w:lvl>
    <w:lvl w:ilvl="7" w:tplc="4D401A68">
      <w:start w:val="1"/>
      <w:numFmt w:val="bullet"/>
      <w:lvlText w:val="•"/>
      <w:lvlJc w:val="left"/>
      <w:pPr>
        <w:ind w:left="5301" w:hanging="195"/>
      </w:pPr>
    </w:lvl>
    <w:lvl w:ilvl="8" w:tplc="633C6ADE">
      <w:start w:val="1"/>
      <w:numFmt w:val="bullet"/>
      <w:lvlText w:val="•"/>
      <w:lvlJc w:val="left"/>
      <w:pPr>
        <w:ind w:left="6044" w:hanging="195"/>
      </w:pPr>
    </w:lvl>
  </w:abstractNum>
  <w:abstractNum w:abstractNumId="90">
    <w:nsid w:val="52055408"/>
    <w:multiLevelType w:val="hybridMultilevel"/>
    <w:tmpl w:val="D8EE9BE6"/>
    <w:lvl w:ilvl="0" w:tplc="35B84B32">
      <w:start w:val="1"/>
      <w:numFmt w:val="decimal"/>
      <w:lvlText w:val="%1)"/>
      <w:lvlJc w:val="left"/>
      <w:pPr>
        <w:ind w:left="720" w:hanging="360"/>
      </w:pPr>
      <w:rPr>
        <w:rFonts w:ascii="Times New Roman" w:hAnsi="Times New Roman" w:hint="default"/>
      </w:rPr>
    </w:lvl>
    <w:lvl w:ilvl="1" w:tplc="17B8695C">
      <w:start w:val="1"/>
      <w:numFmt w:val="lowerLetter"/>
      <w:lvlText w:val="%2."/>
      <w:lvlJc w:val="left"/>
      <w:pPr>
        <w:ind w:left="1440" w:hanging="360"/>
      </w:pPr>
    </w:lvl>
    <w:lvl w:ilvl="2" w:tplc="88CC9128">
      <w:start w:val="1"/>
      <w:numFmt w:val="lowerRoman"/>
      <w:lvlText w:val="%3."/>
      <w:lvlJc w:val="right"/>
      <w:pPr>
        <w:ind w:left="2160" w:hanging="180"/>
      </w:pPr>
    </w:lvl>
    <w:lvl w:ilvl="3" w:tplc="1DA22D40">
      <w:start w:val="1"/>
      <w:numFmt w:val="decimal"/>
      <w:lvlText w:val="%4."/>
      <w:lvlJc w:val="left"/>
      <w:pPr>
        <w:ind w:left="2880" w:hanging="360"/>
      </w:pPr>
    </w:lvl>
    <w:lvl w:ilvl="4" w:tplc="40080184">
      <w:start w:val="1"/>
      <w:numFmt w:val="lowerLetter"/>
      <w:lvlText w:val="%5."/>
      <w:lvlJc w:val="left"/>
      <w:pPr>
        <w:ind w:left="3600" w:hanging="360"/>
      </w:pPr>
    </w:lvl>
    <w:lvl w:ilvl="5" w:tplc="702A7B28">
      <w:start w:val="1"/>
      <w:numFmt w:val="lowerRoman"/>
      <w:lvlText w:val="%6."/>
      <w:lvlJc w:val="right"/>
      <w:pPr>
        <w:ind w:left="4320" w:hanging="180"/>
      </w:pPr>
    </w:lvl>
    <w:lvl w:ilvl="6" w:tplc="3536B0E8">
      <w:start w:val="1"/>
      <w:numFmt w:val="decimal"/>
      <w:lvlText w:val="%7."/>
      <w:lvlJc w:val="left"/>
      <w:pPr>
        <w:ind w:left="5040" w:hanging="360"/>
      </w:pPr>
    </w:lvl>
    <w:lvl w:ilvl="7" w:tplc="53EAAA32">
      <w:start w:val="1"/>
      <w:numFmt w:val="lowerLetter"/>
      <w:lvlText w:val="%8."/>
      <w:lvlJc w:val="left"/>
      <w:pPr>
        <w:ind w:left="5760" w:hanging="360"/>
      </w:pPr>
    </w:lvl>
    <w:lvl w:ilvl="8" w:tplc="F42E2A3E">
      <w:start w:val="1"/>
      <w:numFmt w:val="lowerRoman"/>
      <w:lvlText w:val="%9."/>
      <w:lvlJc w:val="right"/>
      <w:pPr>
        <w:ind w:left="6480" w:hanging="180"/>
      </w:pPr>
    </w:lvl>
  </w:abstractNum>
  <w:abstractNum w:abstractNumId="91">
    <w:nsid w:val="52071C17"/>
    <w:multiLevelType w:val="hybridMultilevel"/>
    <w:tmpl w:val="BB948C3C"/>
    <w:lvl w:ilvl="0" w:tplc="7B723A90">
      <w:start w:val="1"/>
      <w:numFmt w:val="bullet"/>
      <w:lvlText w:val=""/>
      <w:lvlJc w:val="left"/>
      <w:pPr>
        <w:ind w:left="1440" w:hanging="360"/>
      </w:pPr>
      <w:rPr>
        <w:rFonts w:ascii="Symbol" w:hAnsi="Symbol" w:hint="default"/>
      </w:rPr>
    </w:lvl>
    <w:lvl w:ilvl="1" w:tplc="1F3232CA">
      <w:start w:val="1"/>
      <w:numFmt w:val="bullet"/>
      <w:lvlText w:val="o"/>
      <w:lvlJc w:val="left"/>
      <w:pPr>
        <w:ind w:left="2160" w:hanging="360"/>
      </w:pPr>
      <w:rPr>
        <w:rFonts w:ascii="Courier New" w:hAnsi="Courier New" w:cs="Courier New" w:hint="default"/>
      </w:rPr>
    </w:lvl>
    <w:lvl w:ilvl="2" w:tplc="EF926D8A">
      <w:start w:val="1"/>
      <w:numFmt w:val="bullet"/>
      <w:lvlText w:val=""/>
      <w:lvlJc w:val="left"/>
      <w:pPr>
        <w:ind w:left="2880" w:hanging="360"/>
      </w:pPr>
      <w:rPr>
        <w:rFonts w:ascii="Wingdings" w:hAnsi="Wingdings" w:hint="default"/>
      </w:rPr>
    </w:lvl>
    <w:lvl w:ilvl="3" w:tplc="E0723110">
      <w:start w:val="1"/>
      <w:numFmt w:val="bullet"/>
      <w:lvlText w:val=""/>
      <w:lvlJc w:val="left"/>
      <w:pPr>
        <w:ind w:left="3600" w:hanging="360"/>
      </w:pPr>
      <w:rPr>
        <w:rFonts w:ascii="Symbol" w:hAnsi="Symbol" w:hint="default"/>
      </w:rPr>
    </w:lvl>
    <w:lvl w:ilvl="4" w:tplc="77CE88AA">
      <w:start w:val="1"/>
      <w:numFmt w:val="bullet"/>
      <w:lvlText w:val="o"/>
      <w:lvlJc w:val="left"/>
      <w:pPr>
        <w:ind w:left="4320" w:hanging="360"/>
      </w:pPr>
      <w:rPr>
        <w:rFonts w:ascii="Courier New" w:hAnsi="Courier New" w:cs="Courier New" w:hint="default"/>
      </w:rPr>
    </w:lvl>
    <w:lvl w:ilvl="5" w:tplc="6B729656">
      <w:start w:val="1"/>
      <w:numFmt w:val="bullet"/>
      <w:lvlText w:val=""/>
      <w:lvlJc w:val="left"/>
      <w:pPr>
        <w:ind w:left="5040" w:hanging="360"/>
      </w:pPr>
      <w:rPr>
        <w:rFonts w:ascii="Wingdings" w:hAnsi="Wingdings" w:hint="default"/>
      </w:rPr>
    </w:lvl>
    <w:lvl w:ilvl="6" w:tplc="E516151A">
      <w:start w:val="1"/>
      <w:numFmt w:val="bullet"/>
      <w:lvlText w:val=""/>
      <w:lvlJc w:val="left"/>
      <w:pPr>
        <w:ind w:left="5760" w:hanging="360"/>
      </w:pPr>
      <w:rPr>
        <w:rFonts w:ascii="Symbol" w:hAnsi="Symbol" w:hint="default"/>
      </w:rPr>
    </w:lvl>
    <w:lvl w:ilvl="7" w:tplc="0B762554">
      <w:start w:val="1"/>
      <w:numFmt w:val="bullet"/>
      <w:lvlText w:val="o"/>
      <w:lvlJc w:val="left"/>
      <w:pPr>
        <w:ind w:left="6480" w:hanging="360"/>
      </w:pPr>
      <w:rPr>
        <w:rFonts w:ascii="Courier New" w:hAnsi="Courier New" w:cs="Courier New" w:hint="default"/>
      </w:rPr>
    </w:lvl>
    <w:lvl w:ilvl="8" w:tplc="59880DBC">
      <w:start w:val="1"/>
      <w:numFmt w:val="bullet"/>
      <w:lvlText w:val=""/>
      <w:lvlJc w:val="left"/>
      <w:pPr>
        <w:ind w:left="7200" w:hanging="360"/>
      </w:pPr>
      <w:rPr>
        <w:rFonts w:ascii="Wingdings" w:hAnsi="Wingdings" w:hint="default"/>
      </w:rPr>
    </w:lvl>
  </w:abstractNum>
  <w:abstractNum w:abstractNumId="92">
    <w:nsid w:val="52C92A3B"/>
    <w:multiLevelType w:val="hybridMultilevel"/>
    <w:tmpl w:val="A0C8CA30"/>
    <w:lvl w:ilvl="0" w:tplc="38D46EAE">
      <w:start w:val="1"/>
      <w:numFmt w:val="bullet"/>
      <w:lvlText w:val="–"/>
      <w:lvlJc w:val="left"/>
      <w:pPr>
        <w:ind w:left="108" w:hanging="195"/>
      </w:pPr>
      <w:rPr>
        <w:rFonts w:ascii="Times New Roman" w:hAnsi="Times New Roman" w:cs="Times New Roman"/>
        <w:b w:val="0"/>
        <w:bCs w:val="0"/>
        <w:sz w:val="26"/>
        <w:szCs w:val="26"/>
      </w:rPr>
    </w:lvl>
    <w:lvl w:ilvl="1" w:tplc="90F8208A">
      <w:start w:val="1"/>
      <w:numFmt w:val="bullet"/>
      <w:lvlText w:val="•"/>
      <w:lvlJc w:val="left"/>
      <w:pPr>
        <w:ind w:left="822" w:hanging="195"/>
      </w:pPr>
    </w:lvl>
    <w:lvl w:ilvl="2" w:tplc="B2D6650E">
      <w:start w:val="1"/>
      <w:numFmt w:val="bullet"/>
      <w:lvlText w:val="•"/>
      <w:lvlJc w:val="left"/>
      <w:pPr>
        <w:ind w:left="1545" w:hanging="195"/>
      </w:pPr>
    </w:lvl>
    <w:lvl w:ilvl="3" w:tplc="402C2E58">
      <w:start w:val="1"/>
      <w:numFmt w:val="bullet"/>
      <w:lvlText w:val="•"/>
      <w:lvlJc w:val="left"/>
      <w:pPr>
        <w:ind w:left="2268" w:hanging="195"/>
      </w:pPr>
    </w:lvl>
    <w:lvl w:ilvl="4" w:tplc="71428BB6">
      <w:start w:val="1"/>
      <w:numFmt w:val="bullet"/>
      <w:lvlText w:val="•"/>
      <w:lvlJc w:val="left"/>
      <w:pPr>
        <w:ind w:left="2991" w:hanging="195"/>
      </w:pPr>
    </w:lvl>
    <w:lvl w:ilvl="5" w:tplc="45B8F7F4">
      <w:start w:val="1"/>
      <w:numFmt w:val="bullet"/>
      <w:lvlText w:val="•"/>
      <w:lvlJc w:val="left"/>
      <w:pPr>
        <w:ind w:left="3714" w:hanging="195"/>
      </w:pPr>
    </w:lvl>
    <w:lvl w:ilvl="6" w:tplc="F29E2F5C">
      <w:start w:val="1"/>
      <w:numFmt w:val="bullet"/>
      <w:lvlText w:val="•"/>
      <w:lvlJc w:val="left"/>
      <w:pPr>
        <w:ind w:left="4436" w:hanging="195"/>
      </w:pPr>
    </w:lvl>
    <w:lvl w:ilvl="7" w:tplc="4104CC70">
      <w:start w:val="1"/>
      <w:numFmt w:val="bullet"/>
      <w:lvlText w:val="•"/>
      <w:lvlJc w:val="left"/>
      <w:pPr>
        <w:ind w:left="5159" w:hanging="195"/>
      </w:pPr>
    </w:lvl>
    <w:lvl w:ilvl="8" w:tplc="6BEE2124">
      <w:start w:val="1"/>
      <w:numFmt w:val="bullet"/>
      <w:lvlText w:val="•"/>
      <w:lvlJc w:val="left"/>
      <w:pPr>
        <w:ind w:left="5882" w:hanging="195"/>
      </w:pPr>
    </w:lvl>
  </w:abstractNum>
  <w:abstractNum w:abstractNumId="93">
    <w:nsid w:val="5331392C"/>
    <w:multiLevelType w:val="hybridMultilevel"/>
    <w:tmpl w:val="10F8565C"/>
    <w:lvl w:ilvl="0" w:tplc="5D12DB24">
      <w:start w:val="1"/>
      <w:numFmt w:val="bullet"/>
      <w:lvlText w:val=""/>
      <w:lvlJc w:val="left"/>
      <w:pPr>
        <w:ind w:left="1440" w:hanging="360"/>
      </w:pPr>
      <w:rPr>
        <w:rFonts w:ascii="Symbol" w:hAnsi="Symbol" w:hint="default"/>
      </w:rPr>
    </w:lvl>
    <w:lvl w:ilvl="1" w:tplc="928686E8">
      <w:start w:val="1"/>
      <w:numFmt w:val="bullet"/>
      <w:lvlText w:val="o"/>
      <w:lvlJc w:val="left"/>
      <w:pPr>
        <w:ind w:left="2160" w:hanging="360"/>
      </w:pPr>
      <w:rPr>
        <w:rFonts w:ascii="Courier New" w:hAnsi="Courier New" w:cs="Courier New" w:hint="default"/>
      </w:rPr>
    </w:lvl>
    <w:lvl w:ilvl="2" w:tplc="FC281FF0">
      <w:start w:val="1"/>
      <w:numFmt w:val="bullet"/>
      <w:lvlText w:val=""/>
      <w:lvlJc w:val="left"/>
      <w:pPr>
        <w:ind w:left="2880" w:hanging="360"/>
      </w:pPr>
      <w:rPr>
        <w:rFonts w:ascii="Wingdings" w:hAnsi="Wingdings" w:hint="default"/>
      </w:rPr>
    </w:lvl>
    <w:lvl w:ilvl="3" w:tplc="A98608AC">
      <w:start w:val="1"/>
      <w:numFmt w:val="bullet"/>
      <w:lvlText w:val=""/>
      <w:lvlJc w:val="left"/>
      <w:pPr>
        <w:ind w:left="3600" w:hanging="360"/>
      </w:pPr>
      <w:rPr>
        <w:rFonts w:ascii="Symbol" w:hAnsi="Symbol" w:hint="default"/>
      </w:rPr>
    </w:lvl>
    <w:lvl w:ilvl="4" w:tplc="1BF01884">
      <w:start w:val="1"/>
      <w:numFmt w:val="bullet"/>
      <w:lvlText w:val="o"/>
      <w:lvlJc w:val="left"/>
      <w:pPr>
        <w:ind w:left="4320" w:hanging="360"/>
      </w:pPr>
      <w:rPr>
        <w:rFonts w:ascii="Courier New" w:hAnsi="Courier New" w:cs="Courier New" w:hint="default"/>
      </w:rPr>
    </w:lvl>
    <w:lvl w:ilvl="5" w:tplc="F38011FA">
      <w:start w:val="1"/>
      <w:numFmt w:val="bullet"/>
      <w:lvlText w:val=""/>
      <w:lvlJc w:val="left"/>
      <w:pPr>
        <w:ind w:left="5040" w:hanging="360"/>
      </w:pPr>
      <w:rPr>
        <w:rFonts w:ascii="Wingdings" w:hAnsi="Wingdings" w:hint="default"/>
      </w:rPr>
    </w:lvl>
    <w:lvl w:ilvl="6" w:tplc="0876198E">
      <w:start w:val="1"/>
      <w:numFmt w:val="bullet"/>
      <w:lvlText w:val=""/>
      <w:lvlJc w:val="left"/>
      <w:pPr>
        <w:ind w:left="5760" w:hanging="360"/>
      </w:pPr>
      <w:rPr>
        <w:rFonts w:ascii="Symbol" w:hAnsi="Symbol" w:hint="default"/>
      </w:rPr>
    </w:lvl>
    <w:lvl w:ilvl="7" w:tplc="9D1CC374">
      <w:start w:val="1"/>
      <w:numFmt w:val="bullet"/>
      <w:lvlText w:val="o"/>
      <w:lvlJc w:val="left"/>
      <w:pPr>
        <w:ind w:left="6480" w:hanging="360"/>
      </w:pPr>
      <w:rPr>
        <w:rFonts w:ascii="Courier New" w:hAnsi="Courier New" w:cs="Courier New" w:hint="default"/>
      </w:rPr>
    </w:lvl>
    <w:lvl w:ilvl="8" w:tplc="BEBE24B8">
      <w:start w:val="1"/>
      <w:numFmt w:val="bullet"/>
      <w:lvlText w:val=""/>
      <w:lvlJc w:val="left"/>
      <w:pPr>
        <w:ind w:left="7200" w:hanging="360"/>
      </w:pPr>
      <w:rPr>
        <w:rFonts w:ascii="Wingdings" w:hAnsi="Wingdings" w:hint="default"/>
      </w:rPr>
    </w:lvl>
  </w:abstractNum>
  <w:abstractNum w:abstractNumId="94">
    <w:nsid w:val="53CD254C"/>
    <w:multiLevelType w:val="hybridMultilevel"/>
    <w:tmpl w:val="F7D42C16"/>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9FD7F58"/>
    <w:multiLevelType w:val="hybridMultilevel"/>
    <w:tmpl w:val="2D6C1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AA4008F"/>
    <w:multiLevelType w:val="hybridMultilevel"/>
    <w:tmpl w:val="55646982"/>
    <w:lvl w:ilvl="0" w:tplc="286E4D34">
      <w:start w:val="1"/>
      <w:numFmt w:val="decimal"/>
      <w:lvlText w:val="%1."/>
      <w:lvlJc w:val="left"/>
      <w:pPr>
        <w:ind w:left="1080" w:hanging="360"/>
      </w:pPr>
      <w:rPr>
        <w:rFonts w:hint="default"/>
      </w:rPr>
    </w:lvl>
    <w:lvl w:ilvl="1" w:tplc="39167102">
      <w:numFmt w:val="none"/>
      <w:lvlText w:val=""/>
      <w:lvlJc w:val="left"/>
      <w:pPr>
        <w:tabs>
          <w:tab w:val="num" w:pos="360"/>
        </w:tabs>
      </w:pPr>
    </w:lvl>
    <w:lvl w:ilvl="2" w:tplc="E022FB66">
      <w:numFmt w:val="none"/>
      <w:lvlText w:val=""/>
      <w:lvlJc w:val="left"/>
      <w:pPr>
        <w:tabs>
          <w:tab w:val="num" w:pos="360"/>
        </w:tabs>
      </w:pPr>
    </w:lvl>
    <w:lvl w:ilvl="3" w:tplc="FAF2B058">
      <w:numFmt w:val="none"/>
      <w:lvlText w:val=""/>
      <w:lvlJc w:val="left"/>
      <w:pPr>
        <w:tabs>
          <w:tab w:val="num" w:pos="360"/>
        </w:tabs>
      </w:pPr>
    </w:lvl>
    <w:lvl w:ilvl="4" w:tplc="934E8742">
      <w:numFmt w:val="none"/>
      <w:lvlText w:val=""/>
      <w:lvlJc w:val="left"/>
      <w:pPr>
        <w:tabs>
          <w:tab w:val="num" w:pos="360"/>
        </w:tabs>
      </w:pPr>
    </w:lvl>
    <w:lvl w:ilvl="5" w:tplc="81F654BC">
      <w:numFmt w:val="none"/>
      <w:lvlText w:val=""/>
      <w:lvlJc w:val="left"/>
      <w:pPr>
        <w:tabs>
          <w:tab w:val="num" w:pos="360"/>
        </w:tabs>
      </w:pPr>
    </w:lvl>
    <w:lvl w:ilvl="6" w:tplc="330843A0">
      <w:numFmt w:val="none"/>
      <w:lvlText w:val=""/>
      <w:lvlJc w:val="left"/>
      <w:pPr>
        <w:tabs>
          <w:tab w:val="num" w:pos="360"/>
        </w:tabs>
      </w:pPr>
    </w:lvl>
    <w:lvl w:ilvl="7" w:tplc="E2CC5CF4">
      <w:numFmt w:val="none"/>
      <w:lvlText w:val=""/>
      <w:lvlJc w:val="left"/>
      <w:pPr>
        <w:tabs>
          <w:tab w:val="num" w:pos="360"/>
        </w:tabs>
      </w:pPr>
    </w:lvl>
    <w:lvl w:ilvl="8" w:tplc="7C6E085A">
      <w:numFmt w:val="none"/>
      <w:lvlText w:val=""/>
      <w:lvlJc w:val="left"/>
      <w:pPr>
        <w:tabs>
          <w:tab w:val="num" w:pos="360"/>
        </w:tabs>
      </w:pPr>
    </w:lvl>
  </w:abstractNum>
  <w:abstractNum w:abstractNumId="97">
    <w:nsid w:val="5C033349"/>
    <w:multiLevelType w:val="hybridMultilevel"/>
    <w:tmpl w:val="4D5C31E0"/>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5CBA16BC"/>
    <w:multiLevelType w:val="hybridMultilevel"/>
    <w:tmpl w:val="C4163B62"/>
    <w:lvl w:ilvl="0" w:tplc="8108789A">
      <w:start w:val="1"/>
      <w:numFmt w:val="bullet"/>
      <w:lvlText w:val=""/>
      <w:lvlJc w:val="left"/>
      <w:pPr>
        <w:ind w:left="1440" w:hanging="360"/>
      </w:pPr>
      <w:rPr>
        <w:rFonts w:ascii="Symbol" w:hAnsi="Symbol" w:hint="default"/>
      </w:rPr>
    </w:lvl>
    <w:lvl w:ilvl="1" w:tplc="32C61F4C">
      <w:start w:val="1"/>
      <w:numFmt w:val="bullet"/>
      <w:lvlText w:val="o"/>
      <w:lvlJc w:val="left"/>
      <w:pPr>
        <w:ind w:left="2160" w:hanging="360"/>
      </w:pPr>
      <w:rPr>
        <w:rFonts w:ascii="Courier New" w:hAnsi="Courier New" w:cs="Courier New" w:hint="default"/>
      </w:rPr>
    </w:lvl>
    <w:lvl w:ilvl="2" w:tplc="30B2AC72">
      <w:start w:val="1"/>
      <w:numFmt w:val="bullet"/>
      <w:lvlText w:val=""/>
      <w:lvlJc w:val="left"/>
      <w:pPr>
        <w:ind w:left="2880" w:hanging="360"/>
      </w:pPr>
      <w:rPr>
        <w:rFonts w:ascii="Wingdings" w:hAnsi="Wingdings" w:hint="default"/>
      </w:rPr>
    </w:lvl>
    <w:lvl w:ilvl="3" w:tplc="3C2E2346">
      <w:start w:val="1"/>
      <w:numFmt w:val="bullet"/>
      <w:lvlText w:val=""/>
      <w:lvlJc w:val="left"/>
      <w:pPr>
        <w:ind w:left="3600" w:hanging="360"/>
      </w:pPr>
      <w:rPr>
        <w:rFonts w:ascii="Symbol" w:hAnsi="Symbol" w:hint="default"/>
      </w:rPr>
    </w:lvl>
    <w:lvl w:ilvl="4" w:tplc="BE1E2E70">
      <w:start w:val="1"/>
      <w:numFmt w:val="bullet"/>
      <w:lvlText w:val="o"/>
      <w:lvlJc w:val="left"/>
      <w:pPr>
        <w:ind w:left="4320" w:hanging="360"/>
      </w:pPr>
      <w:rPr>
        <w:rFonts w:ascii="Courier New" w:hAnsi="Courier New" w:cs="Courier New" w:hint="default"/>
      </w:rPr>
    </w:lvl>
    <w:lvl w:ilvl="5" w:tplc="D89ECE92">
      <w:start w:val="1"/>
      <w:numFmt w:val="bullet"/>
      <w:lvlText w:val=""/>
      <w:lvlJc w:val="left"/>
      <w:pPr>
        <w:ind w:left="5040" w:hanging="360"/>
      </w:pPr>
      <w:rPr>
        <w:rFonts w:ascii="Wingdings" w:hAnsi="Wingdings" w:hint="default"/>
      </w:rPr>
    </w:lvl>
    <w:lvl w:ilvl="6" w:tplc="4BDCBD5E">
      <w:start w:val="1"/>
      <w:numFmt w:val="bullet"/>
      <w:lvlText w:val=""/>
      <w:lvlJc w:val="left"/>
      <w:pPr>
        <w:ind w:left="5760" w:hanging="360"/>
      </w:pPr>
      <w:rPr>
        <w:rFonts w:ascii="Symbol" w:hAnsi="Symbol" w:hint="default"/>
      </w:rPr>
    </w:lvl>
    <w:lvl w:ilvl="7" w:tplc="48BCAEC2">
      <w:start w:val="1"/>
      <w:numFmt w:val="bullet"/>
      <w:lvlText w:val="o"/>
      <w:lvlJc w:val="left"/>
      <w:pPr>
        <w:ind w:left="6480" w:hanging="360"/>
      </w:pPr>
      <w:rPr>
        <w:rFonts w:ascii="Courier New" w:hAnsi="Courier New" w:cs="Courier New" w:hint="default"/>
      </w:rPr>
    </w:lvl>
    <w:lvl w:ilvl="8" w:tplc="BCA21A3E">
      <w:start w:val="1"/>
      <w:numFmt w:val="bullet"/>
      <w:lvlText w:val=""/>
      <w:lvlJc w:val="left"/>
      <w:pPr>
        <w:ind w:left="7200" w:hanging="360"/>
      </w:pPr>
      <w:rPr>
        <w:rFonts w:ascii="Wingdings" w:hAnsi="Wingdings" w:hint="default"/>
      </w:rPr>
    </w:lvl>
  </w:abstractNum>
  <w:abstractNum w:abstractNumId="99">
    <w:nsid w:val="5DF72A41"/>
    <w:multiLevelType w:val="hybridMultilevel"/>
    <w:tmpl w:val="67989F88"/>
    <w:lvl w:ilvl="0" w:tplc="C91E4174">
      <w:start w:val="1"/>
      <w:numFmt w:val="bullet"/>
      <w:lvlText w:val=""/>
      <w:lvlJc w:val="left"/>
      <w:pPr>
        <w:ind w:left="1440" w:hanging="360"/>
      </w:pPr>
      <w:rPr>
        <w:rFonts w:ascii="Symbol" w:hAnsi="Symbol" w:hint="default"/>
      </w:rPr>
    </w:lvl>
    <w:lvl w:ilvl="1" w:tplc="728A955A">
      <w:start w:val="1"/>
      <w:numFmt w:val="bullet"/>
      <w:lvlText w:val="o"/>
      <w:lvlJc w:val="left"/>
      <w:pPr>
        <w:ind w:left="2160" w:hanging="360"/>
      </w:pPr>
      <w:rPr>
        <w:rFonts w:ascii="Courier New" w:hAnsi="Courier New" w:cs="Courier New" w:hint="default"/>
      </w:rPr>
    </w:lvl>
    <w:lvl w:ilvl="2" w:tplc="453C976A">
      <w:start w:val="1"/>
      <w:numFmt w:val="bullet"/>
      <w:lvlText w:val=""/>
      <w:lvlJc w:val="left"/>
      <w:pPr>
        <w:ind w:left="2880" w:hanging="360"/>
      </w:pPr>
      <w:rPr>
        <w:rFonts w:ascii="Wingdings" w:hAnsi="Wingdings" w:hint="default"/>
      </w:rPr>
    </w:lvl>
    <w:lvl w:ilvl="3" w:tplc="27BE251E">
      <w:start w:val="1"/>
      <w:numFmt w:val="bullet"/>
      <w:lvlText w:val=""/>
      <w:lvlJc w:val="left"/>
      <w:pPr>
        <w:ind w:left="3600" w:hanging="360"/>
      </w:pPr>
      <w:rPr>
        <w:rFonts w:ascii="Symbol" w:hAnsi="Symbol" w:hint="default"/>
      </w:rPr>
    </w:lvl>
    <w:lvl w:ilvl="4" w:tplc="4B22E962">
      <w:start w:val="1"/>
      <w:numFmt w:val="bullet"/>
      <w:lvlText w:val="o"/>
      <w:lvlJc w:val="left"/>
      <w:pPr>
        <w:ind w:left="4320" w:hanging="360"/>
      </w:pPr>
      <w:rPr>
        <w:rFonts w:ascii="Courier New" w:hAnsi="Courier New" w:cs="Courier New" w:hint="default"/>
      </w:rPr>
    </w:lvl>
    <w:lvl w:ilvl="5" w:tplc="12082EFA">
      <w:start w:val="1"/>
      <w:numFmt w:val="bullet"/>
      <w:lvlText w:val=""/>
      <w:lvlJc w:val="left"/>
      <w:pPr>
        <w:ind w:left="5040" w:hanging="360"/>
      </w:pPr>
      <w:rPr>
        <w:rFonts w:ascii="Wingdings" w:hAnsi="Wingdings" w:hint="default"/>
      </w:rPr>
    </w:lvl>
    <w:lvl w:ilvl="6" w:tplc="7226A0F0">
      <w:start w:val="1"/>
      <w:numFmt w:val="bullet"/>
      <w:lvlText w:val=""/>
      <w:lvlJc w:val="left"/>
      <w:pPr>
        <w:ind w:left="5760" w:hanging="360"/>
      </w:pPr>
      <w:rPr>
        <w:rFonts w:ascii="Symbol" w:hAnsi="Symbol" w:hint="default"/>
      </w:rPr>
    </w:lvl>
    <w:lvl w:ilvl="7" w:tplc="99A0102E">
      <w:start w:val="1"/>
      <w:numFmt w:val="bullet"/>
      <w:lvlText w:val="o"/>
      <w:lvlJc w:val="left"/>
      <w:pPr>
        <w:ind w:left="6480" w:hanging="360"/>
      </w:pPr>
      <w:rPr>
        <w:rFonts w:ascii="Courier New" w:hAnsi="Courier New" w:cs="Courier New" w:hint="default"/>
      </w:rPr>
    </w:lvl>
    <w:lvl w:ilvl="8" w:tplc="F2984658">
      <w:start w:val="1"/>
      <w:numFmt w:val="bullet"/>
      <w:lvlText w:val=""/>
      <w:lvlJc w:val="left"/>
      <w:pPr>
        <w:ind w:left="7200" w:hanging="360"/>
      </w:pPr>
      <w:rPr>
        <w:rFonts w:ascii="Wingdings" w:hAnsi="Wingdings" w:hint="default"/>
      </w:rPr>
    </w:lvl>
  </w:abstractNum>
  <w:abstractNum w:abstractNumId="100">
    <w:nsid w:val="5E7A2E6B"/>
    <w:multiLevelType w:val="hybridMultilevel"/>
    <w:tmpl w:val="FDC89344"/>
    <w:lvl w:ilvl="0" w:tplc="FEE2A6D8">
      <w:start w:val="1"/>
      <w:numFmt w:val="bullet"/>
      <w:lvlText w:val=""/>
      <w:lvlJc w:val="left"/>
      <w:pPr>
        <w:ind w:left="720" w:hanging="360"/>
      </w:pPr>
      <w:rPr>
        <w:rFonts w:ascii="Symbol" w:hAnsi="Symbol" w:hint="default"/>
      </w:rPr>
    </w:lvl>
    <w:lvl w:ilvl="1" w:tplc="50BE0B7C">
      <w:start w:val="1"/>
      <w:numFmt w:val="bullet"/>
      <w:lvlText w:val="o"/>
      <w:lvlJc w:val="left"/>
      <w:pPr>
        <w:ind w:left="1440" w:hanging="360"/>
      </w:pPr>
      <w:rPr>
        <w:rFonts w:ascii="Courier New" w:hAnsi="Courier New" w:cs="Courier New" w:hint="default"/>
      </w:rPr>
    </w:lvl>
    <w:lvl w:ilvl="2" w:tplc="0FE41096">
      <w:start w:val="1"/>
      <w:numFmt w:val="bullet"/>
      <w:lvlText w:val=""/>
      <w:lvlJc w:val="left"/>
      <w:pPr>
        <w:ind w:left="2160" w:hanging="360"/>
      </w:pPr>
      <w:rPr>
        <w:rFonts w:ascii="Wingdings" w:hAnsi="Wingdings" w:hint="default"/>
      </w:rPr>
    </w:lvl>
    <w:lvl w:ilvl="3" w:tplc="D03AEF84">
      <w:start w:val="1"/>
      <w:numFmt w:val="bullet"/>
      <w:lvlText w:val=""/>
      <w:lvlJc w:val="left"/>
      <w:pPr>
        <w:ind w:left="2880" w:hanging="360"/>
      </w:pPr>
      <w:rPr>
        <w:rFonts w:ascii="Symbol" w:hAnsi="Symbol" w:hint="default"/>
      </w:rPr>
    </w:lvl>
    <w:lvl w:ilvl="4" w:tplc="377E6F0E">
      <w:start w:val="1"/>
      <w:numFmt w:val="bullet"/>
      <w:lvlText w:val="o"/>
      <w:lvlJc w:val="left"/>
      <w:pPr>
        <w:ind w:left="3600" w:hanging="360"/>
      </w:pPr>
      <w:rPr>
        <w:rFonts w:ascii="Courier New" w:hAnsi="Courier New" w:cs="Courier New" w:hint="default"/>
      </w:rPr>
    </w:lvl>
    <w:lvl w:ilvl="5" w:tplc="CB867644">
      <w:start w:val="1"/>
      <w:numFmt w:val="bullet"/>
      <w:lvlText w:val=""/>
      <w:lvlJc w:val="left"/>
      <w:pPr>
        <w:ind w:left="4320" w:hanging="360"/>
      </w:pPr>
      <w:rPr>
        <w:rFonts w:ascii="Wingdings" w:hAnsi="Wingdings" w:hint="default"/>
      </w:rPr>
    </w:lvl>
    <w:lvl w:ilvl="6" w:tplc="A9021C96">
      <w:start w:val="1"/>
      <w:numFmt w:val="bullet"/>
      <w:lvlText w:val=""/>
      <w:lvlJc w:val="left"/>
      <w:pPr>
        <w:ind w:left="5040" w:hanging="360"/>
      </w:pPr>
      <w:rPr>
        <w:rFonts w:ascii="Symbol" w:hAnsi="Symbol" w:hint="default"/>
      </w:rPr>
    </w:lvl>
    <w:lvl w:ilvl="7" w:tplc="24540EDC">
      <w:start w:val="1"/>
      <w:numFmt w:val="bullet"/>
      <w:lvlText w:val="o"/>
      <w:lvlJc w:val="left"/>
      <w:pPr>
        <w:ind w:left="5760" w:hanging="360"/>
      </w:pPr>
      <w:rPr>
        <w:rFonts w:ascii="Courier New" w:hAnsi="Courier New" w:cs="Courier New" w:hint="default"/>
      </w:rPr>
    </w:lvl>
    <w:lvl w:ilvl="8" w:tplc="5F885A02">
      <w:start w:val="1"/>
      <w:numFmt w:val="bullet"/>
      <w:lvlText w:val=""/>
      <w:lvlJc w:val="left"/>
      <w:pPr>
        <w:ind w:left="6480" w:hanging="360"/>
      </w:pPr>
      <w:rPr>
        <w:rFonts w:ascii="Wingdings" w:hAnsi="Wingdings" w:hint="default"/>
      </w:rPr>
    </w:lvl>
  </w:abstractNum>
  <w:abstractNum w:abstractNumId="101">
    <w:nsid w:val="5F1D3687"/>
    <w:multiLevelType w:val="hybridMultilevel"/>
    <w:tmpl w:val="23E21DE0"/>
    <w:lvl w:ilvl="0" w:tplc="5DBC8800">
      <w:start w:val="1"/>
      <w:numFmt w:val="bullet"/>
      <w:lvlText w:val=""/>
      <w:lvlJc w:val="left"/>
      <w:pPr>
        <w:ind w:left="720" w:hanging="360"/>
      </w:pPr>
      <w:rPr>
        <w:rFonts w:ascii="Symbol" w:hAnsi="Symbol" w:hint="default"/>
      </w:rPr>
    </w:lvl>
    <w:lvl w:ilvl="1" w:tplc="EC02C60E">
      <w:start w:val="1"/>
      <w:numFmt w:val="bullet"/>
      <w:lvlText w:val="o"/>
      <w:lvlJc w:val="left"/>
      <w:pPr>
        <w:ind w:left="1440" w:hanging="360"/>
      </w:pPr>
      <w:rPr>
        <w:rFonts w:ascii="Courier New" w:hAnsi="Courier New" w:cs="Courier New" w:hint="default"/>
      </w:rPr>
    </w:lvl>
    <w:lvl w:ilvl="2" w:tplc="98E63F8C">
      <w:start w:val="1"/>
      <w:numFmt w:val="bullet"/>
      <w:lvlText w:val=""/>
      <w:lvlJc w:val="left"/>
      <w:pPr>
        <w:ind w:left="2160" w:hanging="360"/>
      </w:pPr>
      <w:rPr>
        <w:rFonts w:ascii="Wingdings" w:hAnsi="Wingdings" w:hint="default"/>
      </w:rPr>
    </w:lvl>
    <w:lvl w:ilvl="3" w:tplc="6AC6AF6C">
      <w:start w:val="1"/>
      <w:numFmt w:val="bullet"/>
      <w:lvlText w:val=""/>
      <w:lvlJc w:val="left"/>
      <w:pPr>
        <w:ind w:left="2880" w:hanging="360"/>
      </w:pPr>
      <w:rPr>
        <w:rFonts w:ascii="Symbol" w:hAnsi="Symbol" w:hint="default"/>
      </w:rPr>
    </w:lvl>
    <w:lvl w:ilvl="4" w:tplc="6444F0E4">
      <w:start w:val="1"/>
      <w:numFmt w:val="bullet"/>
      <w:lvlText w:val="o"/>
      <w:lvlJc w:val="left"/>
      <w:pPr>
        <w:ind w:left="3600" w:hanging="360"/>
      </w:pPr>
      <w:rPr>
        <w:rFonts w:ascii="Courier New" w:hAnsi="Courier New" w:cs="Courier New" w:hint="default"/>
      </w:rPr>
    </w:lvl>
    <w:lvl w:ilvl="5" w:tplc="F26A7416">
      <w:start w:val="1"/>
      <w:numFmt w:val="bullet"/>
      <w:lvlText w:val=""/>
      <w:lvlJc w:val="left"/>
      <w:pPr>
        <w:ind w:left="4320" w:hanging="360"/>
      </w:pPr>
      <w:rPr>
        <w:rFonts w:ascii="Wingdings" w:hAnsi="Wingdings" w:hint="default"/>
      </w:rPr>
    </w:lvl>
    <w:lvl w:ilvl="6" w:tplc="0CF46CF2">
      <w:start w:val="1"/>
      <w:numFmt w:val="bullet"/>
      <w:lvlText w:val=""/>
      <w:lvlJc w:val="left"/>
      <w:pPr>
        <w:ind w:left="5040" w:hanging="360"/>
      </w:pPr>
      <w:rPr>
        <w:rFonts w:ascii="Symbol" w:hAnsi="Symbol" w:hint="default"/>
      </w:rPr>
    </w:lvl>
    <w:lvl w:ilvl="7" w:tplc="EEB8C206">
      <w:start w:val="1"/>
      <w:numFmt w:val="bullet"/>
      <w:lvlText w:val="o"/>
      <w:lvlJc w:val="left"/>
      <w:pPr>
        <w:ind w:left="5760" w:hanging="360"/>
      </w:pPr>
      <w:rPr>
        <w:rFonts w:ascii="Courier New" w:hAnsi="Courier New" w:cs="Courier New" w:hint="default"/>
      </w:rPr>
    </w:lvl>
    <w:lvl w:ilvl="8" w:tplc="00EEE774">
      <w:start w:val="1"/>
      <w:numFmt w:val="bullet"/>
      <w:lvlText w:val=""/>
      <w:lvlJc w:val="left"/>
      <w:pPr>
        <w:ind w:left="6480" w:hanging="360"/>
      </w:pPr>
      <w:rPr>
        <w:rFonts w:ascii="Wingdings" w:hAnsi="Wingdings" w:hint="default"/>
      </w:rPr>
    </w:lvl>
  </w:abstractNum>
  <w:abstractNum w:abstractNumId="102">
    <w:nsid w:val="61956F71"/>
    <w:multiLevelType w:val="hybridMultilevel"/>
    <w:tmpl w:val="B5F04594"/>
    <w:lvl w:ilvl="0" w:tplc="8B3AAE38">
      <w:start w:val="2"/>
      <w:numFmt w:val="decimal"/>
      <w:lvlText w:val="%1."/>
      <w:lvlJc w:val="left"/>
      <w:pPr>
        <w:ind w:left="645" w:hanging="645"/>
      </w:pPr>
      <w:rPr>
        <w:rFonts w:hint="default"/>
      </w:rPr>
    </w:lvl>
    <w:lvl w:ilvl="1" w:tplc="05A60708">
      <w:numFmt w:val="none"/>
      <w:lvlText w:val=""/>
      <w:lvlJc w:val="left"/>
      <w:pPr>
        <w:tabs>
          <w:tab w:val="num" w:pos="360"/>
        </w:tabs>
      </w:pPr>
    </w:lvl>
    <w:lvl w:ilvl="2" w:tplc="FD763CE8">
      <w:numFmt w:val="none"/>
      <w:lvlText w:val=""/>
      <w:lvlJc w:val="left"/>
      <w:pPr>
        <w:tabs>
          <w:tab w:val="num" w:pos="360"/>
        </w:tabs>
      </w:pPr>
    </w:lvl>
    <w:lvl w:ilvl="3" w:tplc="002253E6">
      <w:numFmt w:val="none"/>
      <w:lvlText w:val=""/>
      <w:lvlJc w:val="left"/>
      <w:pPr>
        <w:tabs>
          <w:tab w:val="num" w:pos="360"/>
        </w:tabs>
      </w:pPr>
    </w:lvl>
    <w:lvl w:ilvl="4" w:tplc="2F68FFAE">
      <w:numFmt w:val="none"/>
      <w:lvlText w:val=""/>
      <w:lvlJc w:val="left"/>
      <w:pPr>
        <w:tabs>
          <w:tab w:val="num" w:pos="360"/>
        </w:tabs>
      </w:pPr>
    </w:lvl>
    <w:lvl w:ilvl="5" w:tplc="73D89216">
      <w:numFmt w:val="none"/>
      <w:lvlText w:val=""/>
      <w:lvlJc w:val="left"/>
      <w:pPr>
        <w:tabs>
          <w:tab w:val="num" w:pos="360"/>
        </w:tabs>
      </w:pPr>
    </w:lvl>
    <w:lvl w:ilvl="6" w:tplc="CAFE2AFC">
      <w:numFmt w:val="none"/>
      <w:lvlText w:val=""/>
      <w:lvlJc w:val="left"/>
      <w:pPr>
        <w:tabs>
          <w:tab w:val="num" w:pos="360"/>
        </w:tabs>
      </w:pPr>
    </w:lvl>
    <w:lvl w:ilvl="7" w:tplc="79E4B794">
      <w:numFmt w:val="none"/>
      <w:lvlText w:val=""/>
      <w:lvlJc w:val="left"/>
      <w:pPr>
        <w:tabs>
          <w:tab w:val="num" w:pos="360"/>
        </w:tabs>
      </w:pPr>
    </w:lvl>
    <w:lvl w:ilvl="8" w:tplc="418E7500">
      <w:numFmt w:val="none"/>
      <w:lvlText w:val=""/>
      <w:lvlJc w:val="left"/>
      <w:pPr>
        <w:tabs>
          <w:tab w:val="num" w:pos="360"/>
        </w:tabs>
      </w:pPr>
    </w:lvl>
  </w:abstractNum>
  <w:abstractNum w:abstractNumId="103">
    <w:nsid w:val="621E6A5C"/>
    <w:multiLevelType w:val="hybridMultilevel"/>
    <w:tmpl w:val="587E7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63F3294B"/>
    <w:multiLevelType w:val="hybridMultilevel"/>
    <w:tmpl w:val="D8024DA0"/>
    <w:lvl w:ilvl="0" w:tplc="81644B60">
      <w:start w:val="1"/>
      <w:numFmt w:val="bullet"/>
      <w:lvlText w:val=""/>
      <w:lvlJc w:val="left"/>
      <w:pPr>
        <w:ind w:left="1440" w:hanging="360"/>
      </w:pPr>
      <w:rPr>
        <w:rFonts w:ascii="Symbol" w:hAnsi="Symbol" w:hint="default"/>
      </w:rPr>
    </w:lvl>
    <w:lvl w:ilvl="1" w:tplc="30C08CBE">
      <w:start w:val="1"/>
      <w:numFmt w:val="bullet"/>
      <w:lvlText w:val="o"/>
      <w:lvlJc w:val="left"/>
      <w:pPr>
        <w:ind w:left="2160" w:hanging="360"/>
      </w:pPr>
      <w:rPr>
        <w:rFonts w:ascii="Courier New" w:hAnsi="Courier New" w:cs="Courier New" w:hint="default"/>
      </w:rPr>
    </w:lvl>
    <w:lvl w:ilvl="2" w:tplc="CF4087C0">
      <w:start w:val="1"/>
      <w:numFmt w:val="bullet"/>
      <w:lvlText w:val=""/>
      <w:lvlJc w:val="left"/>
      <w:pPr>
        <w:ind w:left="2880" w:hanging="360"/>
      </w:pPr>
      <w:rPr>
        <w:rFonts w:ascii="Wingdings" w:hAnsi="Wingdings" w:hint="default"/>
      </w:rPr>
    </w:lvl>
    <w:lvl w:ilvl="3" w:tplc="5E22D824">
      <w:start w:val="1"/>
      <w:numFmt w:val="bullet"/>
      <w:lvlText w:val=""/>
      <w:lvlJc w:val="left"/>
      <w:pPr>
        <w:ind w:left="3600" w:hanging="360"/>
      </w:pPr>
      <w:rPr>
        <w:rFonts w:ascii="Symbol" w:hAnsi="Symbol" w:hint="default"/>
      </w:rPr>
    </w:lvl>
    <w:lvl w:ilvl="4" w:tplc="8A22B28E">
      <w:start w:val="1"/>
      <w:numFmt w:val="bullet"/>
      <w:lvlText w:val="o"/>
      <w:lvlJc w:val="left"/>
      <w:pPr>
        <w:ind w:left="4320" w:hanging="360"/>
      </w:pPr>
      <w:rPr>
        <w:rFonts w:ascii="Courier New" w:hAnsi="Courier New" w:cs="Courier New" w:hint="default"/>
      </w:rPr>
    </w:lvl>
    <w:lvl w:ilvl="5" w:tplc="6A8A9CE6">
      <w:start w:val="1"/>
      <w:numFmt w:val="bullet"/>
      <w:lvlText w:val=""/>
      <w:lvlJc w:val="left"/>
      <w:pPr>
        <w:ind w:left="5040" w:hanging="360"/>
      </w:pPr>
      <w:rPr>
        <w:rFonts w:ascii="Wingdings" w:hAnsi="Wingdings" w:hint="default"/>
      </w:rPr>
    </w:lvl>
    <w:lvl w:ilvl="6" w:tplc="9FF04F9C">
      <w:start w:val="1"/>
      <w:numFmt w:val="bullet"/>
      <w:lvlText w:val=""/>
      <w:lvlJc w:val="left"/>
      <w:pPr>
        <w:ind w:left="5760" w:hanging="360"/>
      </w:pPr>
      <w:rPr>
        <w:rFonts w:ascii="Symbol" w:hAnsi="Symbol" w:hint="default"/>
      </w:rPr>
    </w:lvl>
    <w:lvl w:ilvl="7" w:tplc="99886230">
      <w:start w:val="1"/>
      <w:numFmt w:val="bullet"/>
      <w:lvlText w:val="o"/>
      <w:lvlJc w:val="left"/>
      <w:pPr>
        <w:ind w:left="6480" w:hanging="360"/>
      </w:pPr>
      <w:rPr>
        <w:rFonts w:ascii="Courier New" w:hAnsi="Courier New" w:cs="Courier New" w:hint="default"/>
      </w:rPr>
    </w:lvl>
    <w:lvl w:ilvl="8" w:tplc="55785894">
      <w:start w:val="1"/>
      <w:numFmt w:val="bullet"/>
      <w:lvlText w:val=""/>
      <w:lvlJc w:val="left"/>
      <w:pPr>
        <w:ind w:left="7200" w:hanging="360"/>
      </w:pPr>
      <w:rPr>
        <w:rFonts w:ascii="Wingdings" w:hAnsi="Wingdings" w:hint="default"/>
      </w:rPr>
    </w:lvl>
  </w:abstractNum>
  <w:abstractNum w:abstractNumId="105">
    <w:nsid w:val="64234EDB"/>
    <w:multiLevelType w:val="hybridMultilevel"/>
    <w:tmpl w:val="D7683244"/>
    <w:lvl w:ilvl="0" w:tplc="C638E13C">
      <w:start w:val="1"/>
      <w:numFmt w:val="bullet"/>
      <w:lvlText w:val=""/>
      <w:lvlJc w:val="left"/>
      <w:pPr>
        <w:ind w:left="116" w:hanging="231"/>
      </w:pPr>
      <w:rPr>
        <w:rFonts w:ascii="Symbol" w:hAnsi="Symbol" w:cs="Symbol"/>
        <w:b w:val="0"/>
        <w:bCs w:val="0"/>
        <w:sz w:val="26"/>
        <w:szCs w:val="26"/>
      </w:rPr>
    </w:lvl>
    <w:lvl w:ilvl="1" w:tplc="3C805EA8">
      <w:start w:val="1"/>
      <w:numFmt w:val="bullet"/>
      <w:lvlText w:val="•"/>
      <w:lvlJc w:val="left"/>
      <w:pPr>
        <w:ind w:left="813" w:hanging="231"/>
      </w:pPr>
    </w:lvl>
    <w:lvl w:ilvl="2" w:tplc="CBE6E8D0">
      <w:start w:val="1"/>
      <w:numFmt w:val="bullet"/>
      <w:lvlText w:val="•"/>
      <w:lvlJc w:val="left"/>
      <w:pPr>
        <w:ind w:left="1506" w:hanging="231"/>
      </w:pPr>
    </w:lvl>
    <w:lvl w:ilvl="3" w:tplc="1060A52C">
      <w:start w:val="1"/>
      <w:numFmt w:val="bullet"/>
      <w:lvlText w:val="•"/>
      <w:lvlJc w:val="left"/>
      <w:pPr>
        <w:ind w:left="2199" w:hanging="231"/>
      </w:pPr>
    </w:lvl>
    <w:lvl w:ilvl="4" w:tplc="1CFAE8C8">
      <w:start w:val="1"/>
      <w:numFmt w:val="bullet"/>
      <w:lvlText w:val="•"/>
      <w:lvlJc w:val="left"/>
      <w:pPr>
        <w:ind w:left="2892" w:hanging="231"/>
      </w:pPr>
    </w:lvl>
    <w:lvl w:ilvl="5" w:tplc="DFCC4FE2">
      <w:start w:val="1"/>
      <w:numFmt w:val="bullet"/>
      <w:lvlText w:val="•"/>
      <w:lvlJc w:val="left"/>
      <w:pPr>
        <w:ind w:left="3585" w:hanging="231"/>
      </w:pPr>
    </w:lvl>
    <w:lvl w:ilvl="6" w:tplc="ED4411E6">
      <w:start w:val="1"/>
      <w:numFmt w:val="bullet"/>
      <w:lvlText w:val="•"/>
      <w:lvlJc w:val="left"/>
      <w:pPr>
        <w:ind w:left="4278" w:hanging="231"/>
      </w:pPr>
    </w:lvl>
    <w:lvl w:ilvl="7" w:tplc="1648141A">
      <w:start w:val="1"/>
      <w:numFmt w:val="bullet"/>
      <w:lvlText w:val="•"/>
      <w:lvlJc w:val="left"/>
      <w:pPr>
        <w:ind w:left="4971" w:hanging="231"/>
      </w:pPr>
    </w:lvl>
    <w:lvl w:ilvl="8" w:tplc="787EECC2">
      <w:start w:val="1"/>
      <w:numFmt w:val="bullet"/>
      <w:lvlText w:val="•"/>
      <w:lvlJc w:val="left"/>
      <w:pPr>
        <w:ind w:left="5664" w:hanging="231"/>
      </w:pPr>
    </w:lvl>
  </w:abstractNum>
  <w:abstractNum w:abstractNumId="106">
    <w:nsid w:val="64B65494"/>
    <w:multiLevelType w:val="multilevel"/>
    <w:tmpl w:val="D644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4C11A10"/>
    <w:multiLevelType w:val="hybridMultilevel"/>
    <w:tmpl w:val="34F29F8A"/>
    <w:lvl w:ilvl="0" w:tplc="01184BF0">
      <w:start w:val="1"/>
      <w:numFmt w:val="bullet"/>
      <w:lvlText w:val="–"/>
      <w:lvlJc w:val="left"/>
      <w:pPr>
        <w:ind w:left="107" w:hanging="195"/>
      </w:pPr>
      <w:rPr>
        <w:rFonts w:ascii="Times New Roman" w:hAnsi="Times New Roman" w:cs="Times New Roman"/>
        <w:b w:val="0"/>
        <w:bCs w:val="0"/>
        <w:sz w:val="26"/>
        <w:szCs w:val="26"/>
      </w:rPr>
    </w:lvl>
    <w:lvl w:ilvl="1" w:tplc="AED0E82E">
      <w:start w:val="1"/>
      <w:numFmt w:val="bullet"/>
      <w:lvlText w:val="•"/>
      <w:lvlJc w:val="left"/>
      <w:pPr>
        <w:ind w:left="826" w:hanging="195"/>
      </w:pPr>
    </w:lvl>
    <w:lvl w:ilvl="2" w:tplc="B8D676BA">
      <w:start w:val="1"/>
      <w:numFmt w:val="bullet"/>
      <w:lvlText w:val="•"/>
      <w:lvlJc w:val="left"/>
      <w:pPr>
        <w:ind w:left="1552" w:hanging="195"/>
      </w:pPr>
    </w:lvl>
    <w:lvl w:ilvl="3" w:tplc="47FA9854">
      <w:start w:val="1"/>
      <w:numFmt w:val="bullet"/>
      <w:lvlText w:val="•"/>
      <w:lvlJc w:val="left"/>
      <w:pPr>
        <w:ind w:left="2278" w:hanging="195"/>
      </w:pPr>
    </w:lvl>
    <w:lvl w:ilvl="4" w:tplc="417A6D22">
      <w:start w:val="1"/>
      <w:numFmt w:val="bullet"/>
      <w:lvlText w:val="•"/>
      <w:lvlJc w:val="left"/>
      <w:pPr>
        <w:ind w:left="3004" w:hanging="195"/>
      </w:pPr>
    </w:lvl>
    <w:lvl w:ilvl="5" w:tplc="3F62EB34">
      <w:start w:val="1"/>
      <w:numFmt w:val="bullet"/>
      <w:lvlText w:val="•"/>
      <w:lvlJc w:val="left"/>
      <w:pPr>
        <w:ind w:left="3731" w:hanging="195"/>
      </w:pPr>
    </w:lvl>
    <w:lvl w:ilvl="6" w:tplc="CA326152">
      <w:start w:val="1"/>
      <w:numFmt w:val="bullet"/>
      <w:lvlText w:val="•"/>
      <w:lvlJc w:val="left"/>
      <w:pPr>
        <w:ind w:left="4457" w:hanging="195"/>
      </w:pPr>
    </w:lvl>
    <w:lvl w:ilvl="7" w:tplc="12BE62E6">
      <w:start w:val="1"/>
      <w:numFmt w:val="bullet"/>
      <w:lvlText w:val="•"/>
      <w:lvlJc w:val="left"/>
      <w:pPr>
        <w:ind w:left="5183" w:hanging="195"/>
      </w:pPr>
    </w:lvl>
    <w:lvl w:ilvl="8" w:tplc="87C07BC4">
      <w:start w:val="1"/>
      <w:numFmt w:val="bullet"/>
      <w:lvlText w:val="•"/>
      <w:lvlJc w:val="left"/>
      <w:pPr>
        <w:ind w:left="5909" w:hanging="195"/>
      </w:pPr>
    </w:lvl>
  </w:abstractNum>
  <w:abstractNum w:abstractNumId="108">
    <w:nsid w:val="65F66955"/>
    <w:multiLevelType w:val="hybridMultilevel"/>
    <w:tmpl w:val="3EFE1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89A1A4C"/>
    <w:multiLevelType w:val="hybridMultilevel"/>
    <w:tmpl w:val="180252D6"/>
    <w:lvl w:ilvl="0" w:tplc="36B6313A">
      <w:start w:val="1"/>
      <w:numFmt w:val="bullet"/>
      <w:lvlText w:val=""/>
      <w:lvlJc w:val="left"/>
      <w:pPr>
        <w:ind w:left="1440" w:hanging="360"/>
      </w:pPr>
      <w:rPr>
        <w:rFonts w:ascii="Symbol" w:hAnsi="Symbol" w:hint="default"/>
      </w:rPr>
    </w:lvl>
    <w:lvl w:ilvl="1" w:tplc="C7384F2A">
      <w:start w:val="1"/>
      <w:numFmt w:val="bullet"/>
      <w:lvlText w:val="o"/>
      <w:lvlJc w:val="left"/>
      <w:pPr>
        <w:ind w:left="2160" w:hanging="360"/>
      </w:pPr>
      <w:rPr>
        <w:rFonts w:ascii="Courier New" w:hAnsi="Courier New" w:cs="Courier New" w:hint="default"/>
      </w:rPr>
    </w:lvl>
    <w:lvl w:ilvl="2" w:tplc="8B46A4C2">
      <w:start w:val="1"/>
      <w:numFmt w:val="bullet"/>
      <w:lvlText w:val=""/>
      <w:lvlJc w:val="left"/>
      <w:pPr>
        <w:ind w:left="2880" w:hanging="360"/>
      </w:pPr>
      <w:rPr>
        <w:rFonts w:ascii="Wingdings" w:hAnsi="Wingdings" w:hint="default"/>
      </w:rPr>
    </w:lvl>
    <w:lvl w:ilvl="3" w:tplc="2704406C">
      <w:start w:val="1"/>
      <w:numFmt w:val="bullet"/>
      <w:lvlText w:val=""/>
      <w:lvlJc w:val="left"/>
      <w:pPr>
        <w:ind w:left="3600" w:hanging="360"/>
      </w:pPr>
      <w:rPr>
        <w:rFonts w:ascii="Symbol" w:hAnsi="Symbol" w:hint="default"/>
      </w:rPr>
    </w:lvl>
    <w:lvl w:ilvl="4" w:tplc="FC3AEC88">
      <w:start w:val="1"/>
      <w:numFmt w:val="bullet"/>
      <w:lvlText w:val="o"/>
      <w:lvlJc w:val="left"/>
      <w:pPr>
        <w:ind w:left="4320" w:hanging="360"/>
      </w:pPr>
      <w:rPr>
        <w:rFonts w:ascii="Courier New" w:hAnsi="Courier New" w:cs="Courier New" w:hint="default"/>
      </w:rPr>
    </w:lvl>
    <w:lvl w:ilvl="5" w:tplc="C5A4DBE4">
      <w:start w:val="1"/>
      <w:numFmt w:val="bullet"/>
      <w:lvlText w:val=""/>
      <w:lvlJc w:val="left"/>
      <w:pPr>
        <w:ind w:left="5040" w:hanging="360"/>
      </w:pPr>
      <w:rPr>
        <w:rFonts w:ascii="Wingdings" w:hAnsi="Wingdings" w:hint="default"/>
      </w:rPr>
    </w:lvl>
    <w:lvl w:ilvl="6" w:tplc="5AA0404A">
      <w:start w:val="1"/>
      <w:numFmt w:val="bullet"/>
      <w:lvlText w:val=""/>
      <w:lvlJc w:val="left"/>
      <w:pPr>
        <w:ind w:left="5760" w:hanging="360"/>
      </w:pPr>
      <w:rPr>
        <w:rFonts w:ascii="Symbol" w:hAnsi="Symbol" w:hint="default"/>
      </w:rPr>
    </w:lvl>
    <w:lvl w:ilvl="7" w:tplc="AFCC9C1E">
      <w:start w:val="1"/>
      <w:numFmt w:val="bullet"/>
      <w:lvlText w:val="o"/>
      <w:lvlJc w:val="left"/>
      <w:pPr>
        <w:ind w:left="6480" w:hanging="360"/>
      </w:pPr>
      <w:rPr>
        <w:rFonts w:ascii="Courier New" w:hAnsi="Courier New" w:cs="Courier New" w:hint="default"/>
      </w:rPr>
    </w:lvl>
    <w:lvl w:ilvl="8" w:tplc="99F61C7E">
      <w:start w:val="1"/>
      <w:numFmt w:val="bullet"/>
      <w:lvlText w:val=""/>
      <w:lvlJc w:val="left"/>
      <w:pPr>
        <w:ind w:left="7200" w:hanging="360"/>
      </w:pPr>
      <w:rPr>
        <w:rFonts w:ascii="Wingdings" w:hAnsi="Wingdings" w:hint="default"/>
      </w:rPr>
    </w:lvl>
  </w:abstractNum>
  <w:abstractNum w:abstractNumId="110">
    <w:nsid w:val="69290F14"/>
    <w:multiLevelType w:val="hybridMultilevel"/>
    <w:tmpl w:val="4FC491BA"/>
    <w:lvl w:ilvl="0" w:tplc="F9ACD8E2">
      <w:start w:val="1"/>
      <w:numFmt w:val="bullet"/>
      <w:lvlText w:val=""/>
      <w:lvlJc w:val="left"/>
      <w:pPr>
        <w:ind w:left="720" w:hanging="360"/>
      </w:pPr>
      <w:rPr>
        <w:rFonts w:ascii="Symbol" w:hAnsi="Symbol" w:hint="default"/>
      </w:rPr>
    </w:lvl>
    <w:lvl w:ilvl="1" w:tplc="EE8C39F2">
      <w:start w:val="1"/>
      <w:numFmt w:val="bullet"/>
      <w:lvlText w:val="o"/>
      <w:lvlJc w:val="left"/>
      <w:pPr>
        <w:ind w:left="1440" w:hanging="360"/>
      </w:pPr>
      <w:rPr>
        <w:rFonts w:ascii="Courier New" w:hAnsi="Courier New" w:cs="Courier New" w:hint="default"/>
      </w:rPr>
    </w:lvl>
    <w:lvl w:ilvl="2" w:tplc="7A022566">
      <w:start w:val="1"/>
      <w:numFmt w:val="bullet"/>
      <w:lvlText w:val=""/>
      <w:lvlJc w:val="left"/>
      <w:pPr>
        <w:ind w:left="2160" w:hanging="360"/>
      </w:pPr>
      <w:rPr>
        <w:rFonts w:ascii="Wingdings" w:hAnsi="Wingdings" w:hint="default"/>
      </w:rPr>
    </w:lvl>
    <w:lvl w:ilvl="3" w:tplc="1450AF88">
      <w:start w:val="1"/>
      <w:numFmt w:val="bullet"/>
      <w:lvlText w:val=""/>
      <w:lvlJc w:val="left"/>
      <w:pPr>
        <w:ind w:left="2880" w:hanging="360"/>
      </w:pPr>
      <w:rPr>
        <w:rFonts w:ascii="Symbol" w:hAnsi="Symbol" w:hint="default"/>
      </w:rPr>
    </w:lvl>
    <w:lvl w:ilvl="4" w:tplc="5F52624A">
      <w:start w:val="1"/>
      <w:numFmt w:val="bullet"/>
      <w:lvlText w:val="o"/>
      <w:lvlJc w:val="left"/>
      <w:pPr>
        <w:ind w:left="3600" w:hanging="360"/>
      </w:pPr>
      <w:rPr>
        <w:rFonts w:ascii="Courier New" w:hAnsi="Courier New" w:cs="Courier New" w:hint="default"/>
      </w:rPr>
    </w:lvl>
    <w:lvl w:ilvl="5" w:tplc="1FA2FFFA">
      <w:start w:val="1"/>
      <w:numFmt w:val="bullet"/>
      <w:lvlText w:val=""/>
      <w:lvlJc w:val="left"/>
      <w:pPr>
        <w:ind w:left="4320" w:hanging="360"/>
      </w:pPr>
      <w:rPr>
        <w:rFonts w:ascii="Wingdings" w:hAnsi="Wingdings" w:hint="default"/>
      </w:rPr>
    </w:lvl>
    <w:lvl w:ilvl="6" w:tplc="D4AC715A">
      <w:start w:val="1"/>
      <w:numFmt w:val="bullet"/>
      <w:lvlText w:val=""/>
      <w:lvlJc w:val="left"/>
      <w:pPr>
        <w:ind w:left="5040" w:hanging="360"/>
      </w:pPr>
      <w:rPr>
        <w:rFonts w:ascii="Symbol" w:hAnsi="Symbol" w:hint="default"/>
      </w:rPr>
    </w:lvl>
    <w:lvl w:ilvl="7" w:tplc="E362E678">
      <w:start w:val="1"/>
      <w:numFmt w:val="bullet"/>
      <w:lvlText w:val="o"/>
      <w:lvlJc w:val="left"/>
      <w:pPr>
        <w:ind w:left="5760" w:hanging="360"/>
      </w:pPr>
      <w:rPr>
        <w:rFonts w:ascii="Courier New" w:hAnsi="Courier New" w:cs="Courier New" w:hint="default"/>
      </w:rPr>
    </w:lvl>
    <w:lvl w:ilvl="8" w:tplc="1E0E84E4">
      <w:start w:val="1"/>
      <w:numFmt w:val="bullet"/>
      <w:lvlText w:val=""/>
      <w:lvlJc w:val="left"/>
      <w:pPr>
        <w:ind w:left="6480" w:hanging="360"/>
      </w:pPr>
      <w:rPr>
        <w:rFonts w:ascii="Wingdings" w:hAnsi="Wingdings" w:hint="default"/>
      </w:rPr>
    </w:lvl>
  </w:abstractNum>
  <w:abstractNum w:abstractNumId="111">
    <w:nsid w:val="694B2C78"/>
    <w:multiLevelType w:val="multilevel"/>
    <w:tmpl w:val="8490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9761894"/>
    <w:multiLevelType w:val="hybridMultilevel"/>
    <w:tmpl w:val="540A9B14"/>
    <w:lvl w:ilvl="0" w:tplc="F76443A2">
      <w:start w:val="1"/>
      <w:numFmt w:val="bullet"/>
      <w:lvlText w:val="–"/>
      <w:lvlJc w:val="left"/>
      <w:pPr>
        <w:ind w:left="108" w:hanging="197"/>
      </w:pPr>
      <w:rPr>
        <w:rFonts w:ascii="Times New Roman" w:hAnsi="Times New Roman" w:cs="Times New Roman"/>
        <w:b w:val="0"/>
        <w:bCs w:val="0"/>
        <w:sz w:val="26"/>
        <w:szCs w:val="26"/>
      </w:rPr>
    </w:lvl>
    <w:lvl w:ilvl="1" w:tplc="F7F8AE88">
      <w:start w:val="1"/>
      <w:numFmt w:val="bullet"/>
      <w:lvlText w:val="•"/>
      <w:lvlJc w:val="left"/>
      <w:pPr>
        <w:ind w:left="840" w:hanging="197"/>
      </w:pPr>
    </w:lvl>
    <w:lvl w:ilvl="2" w:tplc="03FAFAE8">
      <w:start w:val="1"/>
      <w:numFmt w:val="bullet"/>
      <w:lvlText w:val="•"/>
      <w:lvlJc w:val="left"/>
      <w:pPr>
        <w:ind w:left="1580" w:hanging="197"/>
      </w:pPr>
    </w:lvl>
    <w:lvl w:ilvl="3" w:tplc="519AEBAA">
      <w:start w:val="1"/>
      <w:numFmt w:val="bullet"/>
      <w:lvlText w:val="•"/>
      <w:lvlJc w:val="left"/>
      <w:pPr>
        <w:ind w:left="2320" w:hanging="197"/>
      </w:pPr>
    </w:lvl>
    <w:lvl w:ilvl="4" w:tplc="895C269E">
      <w:start w:val="1"/>
      <w:numFmt w:val="bullet"/>
      <w:lvlText w:val="•"/>
      <w:lvlJc w:val="left"/>
      <w:pPr>
        <w:ind w:left="3061" w:hanging="197"/>
      </w:pPr>
    </w:lvl>
    <w:lvl w:ilvl="5" w:tplc="D21C3AFC">
      <w:start w:val="1"/>
      <w:numFmt w:val="bullet"/>
      <w:lvlText w:val="•"/>
      <w:lvlJc w:val="left"/>
      <w:pPr>
        <w:ind w:left="3801" w:hanging="197"/>
      </w:pPr>
    </w:lvl>
    <w:lvl w:ilvl="6" w:tplc="271CE40C">
      <w:start w:val="1"/>
      <w:numFmt w:val="bullet"/>
      <w:lvlText w:val="•"/>
      <w:lvlJc w:val="left"/>
      <w:pPr>
        <w:ind w:left="4541" w:hanging="197"/>
      </w:pPr>
    </w:lvl>
    <w:lvl w:ilvl="7" w:tplc="60561B88">
      <w:start w:val="1"/>
      <w:numFmt w:val="bullet"/>
      <w:lvlText w:val="•"/>
      <w:lvlJc w:val="left"/>
      <w:pPr>
        <w:ind w:left="5282" w:hanging="197"/>
      </w:pPr>
    </w:lvl>
    <w:lvl w:ilvl="8" w:tplc="BB320354">
      <w:start w:val="1"/>
      <w:numFmt w:val="bullet"/>
      <w:lvlText w:val="•"/>
      <w:lvlJc w:val="left"/>
      <w:pPr>
        <w:ind w:left="6022" w:hanging="197"/>
      </w:pPr>
    </w:lvl>
  </w:abstractNum>
  <w:abstractNum w:abstractNumId="113">
    <w:nsid w:val="697C0138"/>
    <w:multiLevelType w:val="hybridMultilevel"/>
    <w:tmpl w:val="EF1243C8"/>
    <w:lvl w:ilvl="0" w:tplc="A908149C">
      <w:start w:val="1"/>
      <w:numFmt w:val="bullet"/>
      <w:lvlText w:val=""/>
      <w:lvlJc w:val="left"/>
      <w:pPr>
        <w:ind w:left="1440" w:hanging="360"/>
      </w:pPr>
      <w:rPr>
        <w:rFonts w:ascii="Symbol" w:hAnsi="Symbol" w:hint="default"/>
      </w:rPr>
    </w:lvl>
    <w:lvl w:ilvl="1" w:tplc="0D142AB4">
      <w:start w:val="1"/>
      <w:numFmt w:val="bullet"/>
      <w:lvlText w:val="o"/>
      <w:lvlJc w:val="left"/>
      <w:pPr>
        <w:ind w:left="2160" w:hanging="360"/>
      </w:pPr>
      <w:rPr>
        <w:rFonts w:ascii="Courier New" w:hAnsi="Courier New" w:cs="Courier New" w:hint="default"/>
      </w:rPr>
    </w:lvl>
    <w:lvl w:ilvl="2" w:tplc="B0869774">
      <w:start w:val="1"/>
      <w:numFmt w:val="bullet"/>
      <w:lvlText w:val=""/>
      <w:lvlJc w:val="left"/>
      <w:pPr>
        <w:ind w:left="2880" w:hanging="360"/>
      </w:pPr>
      <w:rPr>
        <w:rFonts w:ascii="Wingdings" w:hAnsi="Wingdings" w:hint="default"/>
      </w:rPr>
    </w:lvl>
    <w:lvl w:ilvl="3" w:tplc="CF22EDF0">
      <w:start w:val="1"/>
      <w:numFmt w:val="bullet"/>
      <w:lvlText w:val=""/>
      <w:lvlJc w:val="left"/>
      <w:pPr>
        <w:ind w:left="3600" w:hanging="360"/>
      </w:pPr>
      <w:rPr>
        <w:rFonts w:ascii="Symbol" w:hAnsi="Symbol" w:hint="default"/>
      </w:rPr>
    </w:lvl>
    <w:lvl w:ilvl="4" w:tplc="CDB8C9C0">
      <w:start w:val="1"/>
      <w:numFmt w:val="bullet"/>
      <w:lvlText w:val="o"/>
      <w:lvlJc w:val="left"/>
      <w:pPr>
        <w:ind w:left="4320" w:hanging="360"/>
      </w:pPr>
      <w:rPr>
        <w:rFonts w:ascii="Courier New" w:hAnsi="Courier New" w:cs="Courier New" w:hint="default"/>
      </w:rPr>
    </w:lvl>
    <w:lvl w:ilvl="5" w:tplc="48241264">
      <w:start w:val="1"/>
      <w:numFmt w:val="bullet"/>
      <w:lvlText w:val=""/>
      <w:lvlJc w:val="left"/>
      <w:pPr>
        <w:ind w:left="5040" w:hanging="360"/>
      </w:pPr>
      <w:rPr>
        <w:rFonts w:ascii="Wingdings" w:hAnsi="Wingdings" w:hint="default"/>
      </w:rPr>
    </w:lvl>
    <w:lvl w:ilvl="6" w:tplc="F5DC8B6A">
      <w:start w:val="1"/>
      <w:numFmt w:val="bullet"/>
      <w:lvlText w:val=""/>
      <w:lvlJc w:val="left"/>
      <w:pPr>
        <w:ind w:left="5760" w:hanging="360"/>
      </w:pPr>
      <w:rPr>
        <w:rFonts w:ascii="Symbol" w:hAnsi="Symbol" w:hint="default"/>
      </w:rPr>
    </w:lvl>
    <w:lvl w:ilvl="7" w:tplc="ED5C9076">
      <w:start w:val="1"/>
      <w:numFmt w:val="bullet"/>
      <w:lvlText w:val="o"/>
      <w:lvlJc w:val="left"/>
      <w:pPr>
        <w:ind w:left="6480" w:hanging="360"/>
      </w:pPr>
      <w:rPr>
        <w:rFonts w:ascii="Courier New" w:hAnsi="Courier New" w:cs="Courier New" w:hint="default"/>
      </w:rPr>
    </w:lvl>
    <w:lvl w:ilvl="8" w:tplc="9F9CC20E">
      <w:start w:val="1"/>
      <w:numFmt w:val="bullet"/>
      <w:lvlText w:val=""/>
      <w:lvlJc w:val="left"/>
      <w:pPr>
        <w:ind w:left="7200" w:hanging="360"/>
      </w:pPr>
      <w:rPr>
        <w:rFonts w:ascii="Wingdings" w:hAnsi="Wingdings" w:hint="default"/>
      </w:rPr>
    </w:lvl>
  </w:abstractNum>
  <w:abstractNum w:abstractNumId="114">
    <w:nsid w:val="699721A9"/>
    <w:multiLevelType w:val="hybridMultilevel"/>
    <w:tmpl w:val="0EAAE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9D86195"/>
    <w:multiLevelType w:val="hybridMultilevel"/>
    <w:tmpl w:val="BB6EED82"/>
    <w:lvl w:ilvl="0" w:tplc="4A8EB528">
      <w:start w:val="1"/>
      <w:numFmt w:val="bullet"/>
      <w:lvlText w:val=""/>
      <w:lvlJc w:val="left"/>
      <w:pPr>
        <w:ind w:left="1440" w:hanging="360"/>
      </w:pPr>
      <w:rPr>
        <w:rFonts w:ascii="Symbol" w:hAnsi="Symbol" w:hint="default"/>
      </w:rPr>
    </w:lvl>
    <w:lvl w:ilvl="1" w:tplc="3350FA56">
      <w:start w:val="1"/>
      <w:numFmt w:val="bullet"/>
      <w:lvlText w:val="o"/>
      <w:lvlJc w:val="left"/>
      <w:pPr>
        <w:ind w:left="2160" w:hanging="360"/>
      </w:pPr>
      <w:rPr>
        <w:rFonts w:ascii="Courier New" w:hAnsi="Courier New" w:cs="Courier New" w:hint="default"/>
      </w:rPr>
    </w:lvl>
    <w:lvl w:ilvl="2" w:tplc="3CC0245E">
      <w:start w:val="1"/>
      <w:numFmt w:val="bullet"/>
      <w:lvlText w:val=""/>
      <w:lvlJc w:val="left"/>
      <w:pPr>
        <w:ind w:left="2880" w:hanging="360"/>
      </w:pPr>
      <w:rPr>
        <w:rFonts w:ascii="Wingdings" w:hAnsi="Wingdings" w:hint="default"/>
      </w:rPr>
    </w:lvl>
    <w:lvl w:ilvl="3" w:tplc="AFAE2FE4">
      <w:start w:val="1"/>
      <w:numFmt w:val="bullet"/>
      <w:lvlText w:val=""/>
      <w:lvlJc w:val="left"/>
      <w:pPr>
        <w:ind w:left="3600" w:hanging="360"/>
      </w:pPr>
      <w:rPr>
        <w:rFonts w:ascii="Symbol" w:hAnsi="Symbol" w:hint="default"/>
      </w:rPr>
    </w:lvl>
    <w:lvl w:ilvl="4" w:tplc="A6D0FDEE">
      <w:start w:val="1"/>
      <w:numFmt w:val="bullet"/>
      <w:lvlText w:val="o"/>
      <w:lvlJc w:val="left"/>
      <w:pPr>
        <w:ind w:left="4320" w:hanging="360"/>
      </w:pPr>
      <w:rPr>
        <w:rFonts w:ascii="Courier New" w:hAnsi="Courier New" w:cs="Courier New" w:hint="default"/>
      </w:rPr>
    </w:lvl>
    <w:lvl w:ilvl="5" w:tplc="2ECEE30A">
      <w:start w:val="1"/>
      <w:numFmt w:val="bullet"/>
      <w:lvlText w:val=""/>
      <w:lvlJc w:val="left"/>
      <w:pPr>
        <w:ind w:left="5040" w:hanging="360"/>
      </w:pPr>
      <w:rPr>
        <w:rFonts w:ascii="Wingdings" w:hAnsi="Wingdings" w:hint="default"/>
      </w:rPr>
    </w:lvl>
    <w:lvl w:ilvl="6" w:tplc="A19083F4">
      <w:start w:val="1"/>
      <w:numFmt w:val="bullet"/>
      <w:lvlText w:val=""/>
      <w:lvlJc w:val="left"/>
      <w:pPr>
        <w:ind w:left="5760" w:hanging="360"/>
      </w:pPr>
      <w:rPr>
        <w:rFonts w:ascii="Symbol" w:hAnsi="Symbol" w:hint="default"/>
      </w:rPr>
    </w:lvl>
    <w:lvl w:ilvl="7" w:tplc="9E606C00">
      <w:start w:val="1"/>
      <w:numFmt w:val="bullet"/>
      <w:lvlText w:val="o"/>
      <w:lvlJc w:val="left"/>
      <w:pPr>
        <w:ind w:left="6480" w:hanging="360"/>
      </w:pPr>
      <w:rPr>
        <w:rFonts w:ascii="Courier New" w:hAnsi="Courier New" w:cs="Courier New" w:hint="default"/>
      </w:rPr>
    </w:lvl>
    <w:lvl w:ilvl="8" w:tplc="A22029D0">
      <w:start w:val="1"/>
      <w:numFmt w:val="bullet"/>
      <w:lvlText w:val=""/>
      <w:lvlJc w:val="left"/>
      <w:pPr>
        <w:ind w:left="7200" w:hanging="360"/>
      </w:pPr>
      <w:rPr>
        <w:rFonts w:ascii="Wingdings" w:hAnsi="Wingdings" w:hint="default"/>
      </w:rPr>
    </w:lvl>
  </w:abstractNum>
  <w:abstractNum w:abstractNumId="116">
    <w:nsid w:val="6A076547"/>
    <w:multiLevelType w:val="hybridMultilevel"/>
    <w:tmpl w:val="2FE0104C"/>
    <w:lvl w:ilvl="0" w:tplc="7FAA1502">
      <w:start w:val="1"/>
      <w:numFmt w:val="bullet"/>
      <w:lvlText w:val=""/>
      <w:lvlJc w:val="left"/>
      <w:pPr>
        <w:ind w:left="1440" w:hanging="360"/>
      </w:pPr>
      <w:rPr>
        <w:rFonts w:ascii="Symbol" w:hAnsi="Symbol" w:hint="default"/>
      </w:rPr>
    </w:lvl>
    <w:lvl w:ilvl="1" w:tplc="3CFC0C32">
      <w:start w:val="1"/>
      <w:numFmt w:val="bullet"/>
      <w:lvlText w:val="o"/>
      <w:lvlJc w:val="left"/>
      <w:pPr>
        <w:ind w:left="2160" w:hanging="360"/>
      </w:pPr>
      <w:rPr>
        <w:rFonts w:ascii="Courier New" w:hAnsi="Courier New" w:cs="Courier New" w:hint="default"/>
      </w:rPr>
    </w:lvl>
    <w:lvl w:ilvl="2" w:tplc="28E2E4CC">
      <w:start w:val="1"/>
      <w:numFmt w:val="bullet"/>
      <w:lvlText w:val=""/>
      <w:lvlJc w:val="left"/>
      <w:pPr>
        <w:ind w:left="2880" w:hanging="360"/>
      </w:pPr>
      <w:rPr>
        <w:rFonts w:ascii="Wingdings" w:hAnsi="Wingdings" w:hint="default"/>
      </w:rPr>
    </w:lvl>
    <w:lvl w:ilvl="3" w:tplc="F2040EA4">
      <w:start w:val="1"/>
      <w:numFmt w:val="bullet"/>
      <w:lvlText w:val=""/>
      <w:lvlJc w:val="left"/>
      <w:pPr>
        <w:ind w:left="3600" w:hanging="360"/>
      </w:pPr>
      <w:rPr>
        <w:rFonts w:ascii="Symbol" w:hAnsi="Symbol" w:hint="default"/>
      </w:rPr>
    </w:lvl>
    <w:lvl w:ilvl="4" w:tplc="0D2242F4">
      <w:start w:val="1"/>
      <w:numFmt w:val="bullet"/>
      <w:lvlText w:val="o"/>
      <w:lvlJc w:val="left"/>
      <w:pPr>
        <w:ind w:left="4320" w:hanging="360"/>
      </w:pPr>
      <w:rPr>
        <w:rFonts w:ascii="Courier New" w:hAnsi="Courier New" w:cs="Courier New" w:hint="default"/>
      </w:rPr>
    </w:lvl>
    <w:lvl w:ilvl="5" w:tplc="085C3020">
      <w:start w:val="1"/>
      <w:numFmt w:val="bullet"/>
      <w:lvlText w:val=""/>
      <w:lvlJc w:val="left"/>
      <w:pPr>
        <w:ind w:left="5040" w:hanging="360"/>
      </w:pPr>
      <w:rPr>
        <w:rFonts w:ascii="Wingdings" w:hAnsi="Wingdings" w:hint="default"/>
      </w:rPr>
    </w:lvl>
    <w:lvl w:ilvl="6" w:tplc="C0C83E28">
      <w:start w:val="1"/>
      <w:numFmt w:val="bullet"/>
      <w:lvlText w:val=""/>
      <w:lvlJc w:val="left"/>
      <w:pPr>
        <w:ind w:left="5760" w:hanging="360"/>
      </w:pPr>
      <w:rPr>
        <w:rFonts w:ascii="Symbol" w:hAnsi="Symbol" w:hint="default"/>
      </w:rPr>
    </w:lvl>
    <w:lvl w:ilvl="7" w:tplc="DF763DCE">
      <w:start w:val="1"/>
      <w:numFmt w:val="bullet"/>
      <w:lvlText w:val="o"/>
      <w:lvlJc w:val="left"/>
      <w:pPr>
        <w:ind w:left="6480" w:hanging="360"/>
      </w:pPr>
      <w:rPr>
        <w:rFonts w:ascii="Courier New" w:hAnsi="Courier New" w:cs="Courier New" w:hint="default"/>
      </w:rPr>
    </w:lvl>
    <w:lvl w:ilvl="8" w:tplc="918E586E">
      <w:start w:val="1"/>
      <w:numFmt w:val="bullet"/>
      <w:lvlText w:val=""/>
      <w:lvlJc w:val="left"/>
      <w:pPr>
        <w:ind w:left="7200" w:hanging="360"/>
      </w:pPr>
      <w:rPr>
        <w:rFonts w:ascii="Wingdings" w:hAnsi="Wingdings" w:hint="default"/>
      </w:rPr>
    </w:lvl>
  </w:abstractNum>
  <w:abstractNum w:abstractNumId="117">
    <w:nsid w:val="6AAB7136"/>
    <w:multiLevelType w:val="hybridMultilevel"/>
    <w:tmpl w:val="C0FABB3C"/>
    <w:lvl w:ilvl="0" w:tplc="2ACEA2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6AC66B76"/>
    <w:multiLevelType w:val="hybridMultilevel"/>
    <w:tmpl w:val="BE4857CC"/>
    <w:lvl w:ilvl="0" w:tplc="AEFEC4DC">
      <w:start w:val="1"/>
      <w:numFmt w:val="bullet"/>
      <w:lvlText w:val="–"/>
      <w:lvlJc w:val="left"/>
      <w:pPr>
        <w:ind w:left="108" w:hanging="198"/>
      </w:pPr>
      <w:rPr>
        <w:rFonts w:ascii="Times New Roman" w:hAnsi="Times New Roman" w:cs="Times New Roman"/>
        <w:b w:val="0"/>
        <w:bCs w:val="0"/>
        <w:sz w:val="26"/>
        <w:szCs w:val="26"/>
      </w:rPr>
    </w:lvl>
    <w:lvl w:ilvl="1" w:tplc="E4A2E1F2">
      <w:start w:val="1"/>
      <w:numFmt w:val="bullet"/>
      <w:lvlText w:val="•"/>
      <w:lvlJc w:val="left"/>
      <w:pPr>
        <w:ind w:left="837" w:hanging="198"/>
      </w:pPr>
    </w:lvl>
    <w:lvl w:ilvl="2" w:tplc="C00E84D0">
      <w:start w:val="1"/>
      <w:numFmt w:val="bullet"/>
      <w:lvlText w:val="•"/>
      <w:lvlJc w:val="left"/>
      <w:pPr>
        <w:ind w:left="1574" w:hanging="198"/>
      </w:pPr>
    </w:lvl>
    <w:lvl w:ilvl="3" w:tplc="7E921EE6">
      <w:start w:val="1"/>
      <w:numFmt w:val="bullet"/>
      <w:lvlText w:val="•"/>
      <w:lvlJc w:val="left"/>
      <w:pPr>
        <w:ind w:left="2311" w:hanging="198"/>
      </w:pPr>
    </w:lvl>
    <w:lvl w:ilvl="4" w:tplc="A2C60E22">
      <w:start w:val="1"/>
      <w:numFmt w:val="bullet"/>
      <w:lvlText w:val="•"/>
      <w:lvlJc w:val="left"/>
      <w:pPr>
        <w:ind w:left="3048" w:hanging="198"/>
      </w:pPr>
    </w:lvl>
    <w:lvl w:ilvl="5" w:tplc="6B5AEF9A">
      <w:start w:val="1"/>
      <w:numFmt w:val="bullet"/>
      <w:lvlText w:val="•"/>
      <w:lvlJc w:val="left"/>
      <w:pPr>
        <w:ind w:left="3786" w:hanging="198"/>
      </w:pPr>
    </w:lvl>
    <w:lvl w:ilvl="6" w:tplc="82989B40">
      <w:start w:val="1"/>
      <w:numFmt w:val="bullet"/>
      <w:lvlText w:val="•"/>
      <w:lvlJc w:val="left"/>
      <w:pPr>
        <w:ind w:left="4523" w:hanging="198"/>
      </w:pPr>
    </w:lvl>
    <w:lvl w:ilvl="7" w:tplc="8FAC5446">
      <w:start w:val="1"/>
      <w:numFmt w:val="bullet"/>
      <w:lvlText w:val="•"/>
      <w:lvlJc w:val="left"/>
      <w:pPr>
        <w:ind w:left="5260" w:hanging="198"/>
      </w:pPr>
    </w:lvl>
    <w:lvl w:ilvl="8" w:tplc="88886BE8">
      <w:start w:val="1"/>
      <w:numFmt w:val="bullet"/>
      <w:lvlText w:val="•"/>
      <w:lvlJc w:val="left"/>
      <w:pPr>
        <w:ind w:left="5997" w:hanging="198"/>
      </w:pPr>
    </w:lvl>
  </w:abstractNum>
  <w:abstractNum w:abstractNumId="119">
    <w:nsid w:val="6AEC4025"/>
    <w:multiLevelType w:val="hybridMultilevel"/>
    <w:tmpl w:val="3A923C4E"/>
    <w:lvl w:ilvl="0" w:tplc="E3F2517E">
      <w:start w:val="1"/>
      <w:numFmt w:val="bullet"/>
      <w:lvlText w:val=""/>
      <w:lvlJc w:val="left"/>
      <w:pPr>
        <w:ind w:left="1440" w:hanging="360"/>
      </w:pPr>
      <w:rPr>
        <w:rFonts w:ascii="Symbol" w:hAnsi="Symbol" w:hint="default"/>
      </w:rPr>
    </w:lvl>
    <w:lvl w:ilvl="1" w:tplc="AFDAAA5E">
      <w:start w:val="1"/>
      <w:numFmt w:val="bullet"/>
      <w:lvlText w:val="o"/>
      <w:lvlJc w:val="left"/>
      <w:pPr>
        <w:ind w:left="2160" w:hanging="360"/>
      </w:pPr>
      <w:rPr>
        <w:rFonts w:ascii="Courier New" w:hAnsi="Courier New" w:cs="Courier New" w:hint="default"/>
      </w:rPr>
    </w:lvl>
    <w:lvl w:ilvl="2" w:tplc="6A04A2DC">
      <w:start w:val="1"/>
      <w:numFmt w:val="bullet"/>
      <w:lvlText w:val=""/>
      <w:lvlJc w:val="left"/>
      <w:pPr>
        <w:ind w:left="2880" w:hanging="360"/>
      </w:pPr>
      <w:rPr>
        <w:rFonts w:ascii="Wingdings" w:hAnsi="Wingdings" w:hint="default"/>
      </w:rPr>
    </w:lvl>
    <w:lvl w:ilvl="3" w:tplc="7A8AA7A6">
      <w:start w:val="1"/>
      <w:numFmt w:val="bullet"/>
      <w:lvlText w:val=""/>
      <w:lvlJc w:val="left"/>
      <w:pPr>
        <w:ind w:left="3600" w:hanging="360"/>
      </w:pPr>
      <w:rPr>
        <w:rFonts w:ascii="Symbol" w:hAnsi="Symbol" w:hint="default"/>
      </w:rPr>
    </w:lvl>
    <w:lvl w:ilvl="4" w:tplc="2E828E6A">
      <w:start w:val="1"/>
      <w:numFmt w:val="bullet"/>
      <w:lvlText w:val="o"/>
      <w:lvlJc w:val="left"/>
      <w:pPr>
        <w:ind w:left="4320" w:hanging="360"/>
      </w:pPr>
      <w:rPr>
        <w:rFonts w:ascii="Courier New" w:hAnsi="Courier New" w:cs="Courier New" w:hint="default"/>
      </w:rPr>
    </w:lvl>
    <w:lvl w:ilvl="5" w:tplc="F82C407C">
      <w:start w:val="1"/>
      <w:numFmt w:val="bullet"/>
      <w:lvlText w:val=""/>
      <w:lvlJc w:val="left"/>
      <w:pPr>
        <w:ind w:left="5040" w:hanging="360"/>
      </w:pPr>
      <w:rPr>
        <w:rFonts w:ascii="Wingdings" w:hAnsi="Wingdings" w:hint="default"/>
      </w:rPr>
    </w:lvl>
    <w:lvl w:ilvl="6" w:tplc="6018154A">
      <w:start w:val="1"/>
      <w:numFmt w:val="bullet"/>
      <w:lvlText w:val=""/>
      <w:lvlJc w:val="left"/>
      <w:pPr>
        <w:ind w:left="5760" w:hanging="360"/>
      </w:pPr>
      <w:rPr>
        <w:rFonts w:ascii="Symbol" w:hAnsi="Symbol" w:hint="default"/>
      </w:rPr>
    </w:lvl>
    <w:lvl w:ilvl="7" w:tplc="190053F8">
      <w:start w:val="1"/>
      <w:numFmt w:val="bullet"/>
      <w:lvlText w:val="o"/>
      <w:lvlJc w:val="left"/>
      <w:pPr>
        <w:ind w:left="6480" w:hanging="360"/>
      </w:pPr>
      <w:rPr>
        <w:rFonts w:ascii="Courier New" w:hAnsi="Courier New" w:cs="Courier New" w:hint="default"/>
      </w:rPr>
    </w:lvl>
    <w:lvl w:ilvl="8" w:tplc="C71ADD1A">
      <w:start w:val="1"/>
      <w:numFmt w:val="bullet"/>
      <w:lvlText w:val=""/>
      <w:lvlJc w:val="left"/>
      <w:pPr>
        <w:ind w:left="7200" w:hanging="360"/>
      </w:pPr>
      <w:rPr>
        <w:rFonts w:ascii="Wingdings" w:hAnsi="Wingdings" w:hint="default"/>
      </w:rPr>
    </w:lvl>
  </w:abstractNum>
  <w:abstractNum w:abstractNumId="120">
    <w:nsid w:val="6E1D2B45"/>
    <w:multiLevelType w:val="hybridMultilevel"/>
    <w:tmpl w:val="49A26124"/>
    <w:lvl w:ilvl="0" w:tplc="3A286D84">
      <w:start w:val="1"/>
      <w:numFmt w:val="bullet"/>
      <w:lvlText w:val="–"/>
      <w:lvlJc w:val="left"/>
      <w:pPr>
        <w:ind w:left="108" w:hanging="195"/>
      </w:pPr>
      <w:rPr>
        <w:rFonts w:ascii="Times New Roman" w:hAnsi="Times New Roman" w:cs="Times New Roman"/>
        <w:b w:val="0"/>
        <w:bCs w:val="0"/>
        <w:sz w:val="26"/>
        <w:szCs w:val="26"/>
      </w:rPr>
    </w:lvl>
    <w:lvl w:ilvl="1" w:tplc="D2F47934">
      <w:start w:val="1"/>
      <w:numFmt w:val="bullet"/>
      <w:lvlText w:val="•"/>
      <w:lvlJc w:val="left"/>
      <w:pPr>
        <w:ind w:left="840" w:hanging="195"/>
      </w:pPr>
    </w:lvl>
    <w:lvl w:ilvl="2" w:tplc="20B64214">
      <w:start w:val="1"/>
      <w:numFmt w:val="bullet"/>
      <w:lvlText w:val="•"/>
      <w:lvlJc w:val="left"/>
      <w:pPr>
        <w:ind w:left="1580" w:hanging="195"/>
      </w:pPr>
    </w:lvl>
    <w:lvl w:ilvl="3" w:tplc="43FC91E8">
      <w:start w:val="1"/>
      <w:numFmt w:val="bullet"/>
      <w:lvlText w:val="•"/>
      <w:lvlJc w:val="left"/>
      <w:pPr>
        <w:ind w:left="2320" w:hanging="195"/>
      </w:pPr>
    </w:lvl>
    <w:lvl w:ilvl="4" w:tplc="06C06B56">
      <w:start w:val="1"/>
      <w:numFmt w:val="bullet"/>
      <w:lvlText w:val="•"/>
      <w:lvlJc w:val="left"/>
      <w:pPr>
        <w:ind w:left="3061" w:hanging="195"/>
      </w:pPr>
    </w:lvl>
    <w:lvl w:ilvl="5" w:tplc="2B5A7BCE">
      <w:start w:val="1"/>
      <w:numFmt w:val="bullet"/>
      <w:lvlText w:val="•"/>
      <w:lvlJc w:val="left"/>
      <w:pPr>
        <w:ind w:left="3801" w:hanging="195"/>
      </w:pPr>
    </w:lvl>
    <w:lvl w:ilvl="6" w:tplc="1BBA37FE">
      <w:start w:val="1"/>
      <w:numFmt w:val="bullet"/>
      <w:lvlText w:val="•"/>
      <w:lvlJc w:val="left"/>
      <w:pPr>
        <w:ind w:left="4541" w:hanging="195"/>
      </w:pPr>
    </w:lvl>
    <w:lvl w:ilvl="7" w:tplc="8C7CF852">
      <w:start w:val="1"/>
      <w:numFmt w:val="bullet"/>
      <w:lvlText w:val="•"/>
      <w:lvlJc w:val="left"/>
      <w:pPr>
        <w:ind w:left="5282" w:hanging="195"/>
      </w:pPr>
    </w:lvl>
    <w:lvl w:ilvl="8" w:tplc="E9CE1DF4">
      <w:start w:val="1"/>
      <w:numFmt w:val="bullet"/>
      <w:lvlText w:val="•"/>
      <w:lvlJc w:val="left"/>
      <w:pPr>
        <w:ind w:left="6022" w:hanging="195"/>
      </w:pPr>
    </w:lvl>
  </w:abstractNum>
  <w:abstractNum w:abstractNumId="121">
    <w:nsid w:val="6E6F76F1"/>
    <w:multiLevelType w:val="hybridMultilevel"/>
    <w:tmpl w:val="A3267894"/>
    <w:lvl w:ilvl="0" w:tplc="21D087B4">
      <w:start w:val="1"/>
      <w:numFmt w:val="bullet"/>
      <w:lvlText w:val=""/>
      <w:lvlJc w:val="left"/>
      <w:pPr>
        <w:ind w:left="1440" w:hanging="360"/>
      </w:pPr>
      <w:rPr>
        <w:rFonts w:ascii="Symbol" w:hAnsi="Symbol" w:hint="default"/>
      </w:rPr>
    </w:lvl>
    <w:lvl w:ilvl="1" w:tplc="7FF2E1D4">
      <w:start w:val="1"/>
      <w:numFmt w:val="bullet"/>
      <w:lvlText w:val="o"/>
      <w:lvlJc w:val="left"/>
      <w:pPr>
        <w:ind w:left="2160" w:hanging="360"/>
      </w:pPr>
      <w:rPr>
        <w:rFonts w:ascii="Courier New" w:hAnsi="Courier New" w:cs="Courier New" w:hint="default"/>
      </w:rPr>
    </w:lvl>
    <w:lvl w:ilvl="2" w:tplc="0BDAFFEE">
      <w:start w:val="1"/>
      <w:numFmt w:val="bullet"/>
      <w:lvlText w:val=""/>
      <w:lvlJc w:val="left"/>
      <w:pPr>
        <w:ind w:left="2880" w:hanging="360"/>
      </w:pPr>
      <w:rPr>
        <w:rFonts w:ascii="Wingdings" w:hAnsi="Wingdings" w:hint="default"/>
      </w:rPr>
    </w:lvl>
    <w:lvl w:ilvl="3" w:tplc="FB1C0042">
      <w:start w:val="1"/>
      <w:numFmt w:val="bullet"/>
      <w:lvlText w:val=""/>
      <w:lvlJc w:val="left"/>
      <w:pPr>
        <w:ind w:left="3600" w:hanging="360"/>
      </w:pPr>
      <w:rPr>
        <w:rFonts w:ascii="Symbol" w:hAnsi="Symbol" w:hint="default"/>
      </w:rPr>
    </w:lvl>
    <w:lvl w:ilvl="4" w:tplc="4F806344">
      <w:start w:val="1"/>
      <w:numFmt w:val="bullet"/>
      <w:lvlText w:val="o"/>
      <w:lvlJc w:val="left"/>
      <w:pPr>
        <w:ind w:left="4320" w:hanging="360"/>
      </w:pPr>
      <w:rPr>
        <w:rFonts w:ascii="Courier New" w:hAnsi="Courier New" w:cs="Courier New" w:hint="default"/>
      </w:rPr>
    </w:lvl>
    <w:lvl w:ilvl="5" w:tplc="885CB9C4">
      <w:start w:val="1"/>
      <w:numFmt w:val="bullet"/>
      <w:lvlText w:val=""/>
      <w:lvlJc w:val="left"/>
      <w:pPr>
        <w:ind w:left="5040" w:hanging="360"/>
      </w:pPr>
      <w:rPr>
        <w:rFonts w:ascii="Wingdings" w:hAnsi="Wingdings" w:hint="default"/>
      </w:rPr>
    </w:lvl>
    <w:lvl w:ilvl="6" w:tplc="18445312">
      <w:start w:val="1"/>
      <w:numFmt w:val="bullet"/>
      <w:lvlText w:val=""/>
      <w:lvlJc w:val="left"/>
      <w:pPr>
        <w:ind w:left="5760" w:hanging="360"/>
      </w:pPr>
      <w:rPr>
        <w:rFonts w:ascii="Symbol" w:hAnsi="Symbol" w:hint="default"/>
      </w:rPr>
    </w:lvl>
    <w:lvl w:ilvl="7" w:tplc="6DFCC8DE">
      <w:start w:val="1"/>
      <w:numFmt w:val="bullet"/>
      <w:lvlText w:val="o"/>
      <w:lvlJc w:val="left"/>
      <w:pPr>
        <w:ind w:left="6480" w:hanging="360"/>
      </w:pPr>
      <w:rPr>
        <w:rFonts w:ascii="Courier New" w:hAnsi="Courier New" w:cs="Courier New" w:hint="default"/>
      </w:rPr>
    </w:lvl>
    <w:lvl w:ilvl="8" w:tplc="97A2C742">
      <w:start w:val="1"/>
      <w:numFmt w:val="bullet"/>
      <w:lvlText w:val=""/>
      <w:lvlJc w:val="left"/>
      <w:pPr>
        <w:ind w:left="7200" w:hanging="360"/>
      </w:pPr>
      <w:rPr>
        <w:rFonts w:ascii="Wingdings" w:hAnsi="Wingdings" w:hint="default"/>
      </w:rPr>
    </w:lvl>
  </w:abstractNum>
  <w:abstractNum w:abstractNumId="122">
    <w:nsid w:val="6ED528F3"/>
    <w:multiLevelType w:val="hybridMultilevel"/>
    <w:tmpl w:val="41CEE6CC"/>
    <w:lvl w:ilvl="0" w:tplc="C64C04EA">
      <w:start w:val="1"/>
      <w:numFmt w:val="bullet"/>
      <w:lvlText w:val=""/>
      <w:lvlJc w:val="left"/>
      <w:pPr>
        <w:ind w:left="720" w:hanging="360"/>
      </w:pPr>
      <w:rPr>
        <w:rFonts w:ascii="Symbol" w:hAnsi="Symbol" w:hint="default"/>
      </w:rPr>
    </w:lvl>
    <w:lvl w:ilvl="1" w:tplc="F02C8D66">
      <w:start w:val="1"/>
      <w:numFmt w:val="bullet"/>
      <w:lvlText w:val="o"/>
      <w:lvlJc w:val="left"/>
      <w:pPr>
        <w:ind w:left="1440" w:hanging="360"/>
      </w:pPr>
      <w:rPr>
        <w:rFonts w:ascii="Courier New" w:hAnsi="Courier New" w:cs="Courier New" w:hint="default"/>
      </w:rPr>
    </w:lvl>
    <w:lvl w:ilvl="2" w:tplc="1C2C370E">
      <w:start w:val="1"/>
      <w:numFmt w:val="bullet"/>
      <w:lvlText w:val=""/>
      <w:lvlJc w:val="left"/>
      <w:pPr>
        <w:ind w:left="2160" w:hanging="360"/>
      </w:pPr>
      <w:rPr>
        <w:rFonts w:ascii="Wingdings" w:hAnsi="Wingdings" w:hint="default"/>
      </w:rPr>
    </w:lvl>
    <w:lvl w:ilvl="3" w:tplc="61243C38">
      <w:start w:val="1"/>
      <w:numFmt w:val="bullet"/>
      <w:lvlText w:val=""/>
      <w:lvlJc w:val="left"/>
      <w:pPr>
        <w:ind w:left="2880" w:hanging="360"/>
      </w:pPr>
      <w:rPr>
        <w:rFonts w:ascii="Symbol" w:hAnsi="Symbol" w:hint="default"/>
      </w:rPr>
    </w:lvl>
    <w:lvl w:ilvl="4" w:tplc="8438EA58">
      <w:start w:val="1"/>
      <w:numFmt w:val="bullet"/>
      <w:lvlText w:val="o"/>
      <w:lvlJc w:val="left"/>
      <w:pPr>
        <w:ind w:left="3600" w:hanging="360"/>
      </w:pPr>
      <w:rPr>
        <w:rFonts w:ascii="Courier New" w:hAnsi="Courier New" w:cs="Courier New" w:hint="default"/>
      </w:rPr>
    </w:lvl>
    <w:lvl w:ilvl="5" w:tplc="DD3CED9A">
      <w:start w:val="1"/>
      <w:numFmt w:val="bullet"/>
      <w:lvlText w:val=""/>
      <w:lvlJc w:val="left"/>
      <w:pPr>
        <w:ind w:left="4320" w:hanging="360"/>
      </w:pPr>
      <w:rPr>
        <w:rFonts w:ascii="Wingdings" w:hAnsi="Wingdings" w:hint="default"/>
      </w:rPr>
    </w:lvl>
    <w:lvl w:ilvl="6" w:tplc="EF2034E4">
      <w:start w:val="1"/>
      <w:numFmt w:val="bullet"/>
      <w:lvlText w:val=""/>
      <w:lvlJc w:val="left"/>
      <w:pPr>
        <w:ind w:left="5040" w:hanging="360"/>
      </w:pPr>
      <w:rPr>
        <w:rFonts w:ascii="Symbol" w:hAnsi="Symbol" w:hint="default"/>
      </w:rPr>
    </w:lvl>
    <w:lvl w:ilvl="7" w:tplc="866EA24A">
      <w:start w:val="1"/>
      <w:numFmt w:val="bullet"/>
      <w:lvlText w:val="o"/>
      <w:lvlJc w:val="left"/>
      <w:pPr>
        <w:ind w:left="5760" w:hanging="360"/>
      </w:pPr>
      <w:rPr>
        <w:rFonts w:ascii="Courier New" w:hAnsi="Courier New" w:cs="Courier New" w:hint="default"/>
      </w:rPr>
    </w:lvl>
    <w:lvl w:ilvl="8" w:tplc="6A5CCB28">
      <w:start w:val="1"/>
      <w:numFmt w:val="bullet"/>
      <w:lvlText w:val=""/>
      <w:lvlJc w:val="left"/>
      <w:pPr>
        <w:ind w:left="6480" w:hanging="360"/>
      </w:pPr>
      <w:rPr>
        <w:rFonts w:ascii="Wingdings" w:hAnsi="Wingdings" w:hint="default"/>
      </w:rPr>
    </w:lvl>
  </w:abstractNum>
  <w:abstractNum w:abstractNumId="123">
    <w:nsid w:val="6F264A81"/>
    <w:multiLevelType w:val="hybridMultilevel"/>
    <w:tmpl w:val="E0DCE05C"/>
    <w:lvl w:ilvl="0" w:tplc="AEF0AB26">
      <w:start w:val="1"/>
      <w:numFmt w:val="bullet"/>
      <w:lvlText w:val=""/>
      <w:lvlJc w:val="left"/>
      <w:pPr>
        <w:ind w:left="720" w:hanging="360"/>
      </w:pPr>
      <w:rPr>
        <w:rFonts w:ascii="Symbol" w:hAnsi="Symbol" w:hint="default"/>
      </w:rPr>
    </w:lvl>
    <w:lvl w:ilvl="1" w:tplc="40C403D2">
      <w:start w:val="1"/>
      <w:numFmt w:val="bullet"/>
      <w:lvlText w:val="o"/>
      <w:lvlJc w:val="left"/>
      <w:pPr>
        <w:ind w:left="1440" w:hanging="360"/>
      </w:pPr>
      <w:rPr>
        <w:rFonts w:ascii="Courier New" w:hAnsi="Courier New" w:cs="Courier New" w:hint="default"/>
      </w:rPr>
    </w:lvl>
    <w:lvl w:ilvl="2" w:tplc="E9748812">
      <w:start w:val="1"/>
      <w:numFmt w:val="bullet"/>
      <w:lvlText w:val=""/>
      <w:lvlJc w:val="left"/>
      <w:pPr>
        <w:ind w:left="2160" w:hanging="360"/>
      </w:pPr>
      <w:rPr>
        <w:rFonts w:ascii="Wingdings" w:hAnsi="Wingdings" w:hint="default"/>
      </w:rPr>
    </w:lvl>
    <w:lvl w:ilvl="3" w:tplc="A5CE3BEC">
      <w:start w:val="1"/>
      <w:numFmt w:val="bullet"/>
      <w:lvlText w:val=""/>
      <w:lvlJc w:val="left"/>
      <w:pPr>
        <w:ind w:left="2880" w:hanging="360"/>
      </w:pPr>
      <w:rPr>
        <w:rFonts w:ascii="Symbol" w:hAnsi="Symbol" w:hint="default"/>
      </w:rPr>
    </w:lvl>
    <w:lvl w:ilvl="4" w:tplc="55306F7C">
      <w:start w:val="1"/>
      <w:numFmt w:val="bullet"/>
      <w:lvlText w:val="o"/>
      <w:lvlJc w:val="left"/>
      <w:pPr>
        <w:ind w:left="3600" w:hanging="360"/>
      </w:pPr>
      <w:rPr>
        <w:rFonts w:ascii="Courier New" w:hAnsi="Courier New" w:cs="Courier New" w:hint="default"/>
      </w:rPr>
    </w:lvl>
    <w:lvl w:ilvl="5" w:tplc="460CAA46">
      <w:start w:val="1"/>
      <w:numFmt w:val="bullet"/>
      <w:lvlText w:val=""/>
      <w:lvlJc w:val="left"/>
      <w:pPr>
        <w:ind w:left="4320" w:hanging="360"/>
      </w:pPr>
      <w:rPr>
        <w:rFonts w:ascii="Wingdings" w:hAnsi="Wingdings" w:hint="default"/>
      </w:rPr>
    </w:lvl>
    <w:lvl w:ilvl="6" w:tplc="BAE46AC6">
      <w:start w:val="1"/>
      <w:numFmt w:val="bullet"/>
      <w:lvlText w:val=""/>
      <w:lvlJc w:val="left"/>
      <w:pPr>
        <w:ind w:left="5040" w:hanging="360"/>
      </w:pPr>
      <w:rPr>
        <w:rFonts w:ascii="Symbol" w:hAnsi="Symbol" w:hint="default"/>
      </w:rPr>
    </w:lvl>
    <w:lvl w:ilvl="7" w:tplc="8CBA1C30">
      <w:start w:val="1"/>
      <w:numFmt w:val="bullet"/>
      <w:lvlText w:val="o"/>
      <w:lvlJc w:val="left"/>
      <w:pPr>
        <w:ind w:left="5760" w:hanging="360"/>
      </w:pPr>
      <w:rPr>
        <w:rFonts w:ascii="Courier New" w:hAnsi="Courier New" w:cs="Courier New" w:hint="default"/>
      </w:rPr>
    </w:lvl>
    <w:lvl w:ilvl="8" w:tplc="C8FE34DE">
      <w:start w:val="1"/>
      <w:numFmt w:val="bullet"/>
      <w:lvlText w:val=""/>
      <w:lvlJc w:val="left"/>
      <w:pPr>
        <w:ind w:left="6480" w:hanging="360"/>
      </w:pPr>
      <w:rPr>
        <w:rFonts w:ascii="Wingdings" w:hAnsi="Wingdings" w:hint="default"/>
      </w:rPr>
    </w:lvl>
  </w:abstractNum>
  <w:abstractNum w:abstractNumId="124">
    <w:nsid w:val="6FAD0658"/>
    <w:multiLevelType w:val="multilevel"/>
    <w:tmpl w:val="FC48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1476E3B"/>
    <w:multiLevelType w:val="hybridMultilevel"/>
    <w:tmpl w:val="250A4FCA"/>
    <w:lvl w:ilvl="0" w:tplc="5526E6A4">
      <w:start w:val="1"/>
      <w:numFmt w:val="decimal"/>
      <w:lvlText w:val="%1."/>
      <w:lvlJc w:val="left"/>
      <w:pPr>
        <w:ind w:left="1530" w:hanging="286"/>
      </w:pPr>
      <w:rPr>
        <w:rFonts w:ascii="Times New Roman" w:hAnsi="Times New Roman" w:cs="Times New Roman"/>
        <w:b w:val="0"/>
        <w:bCs w:val="0"/>
        <w:spacing w:val="0"/>
        <w:sz w:val="28"/>
        <w:szCs w:val="28"/>
      </w:rPr>
    </w:lvl>
    <w:lvl w:ilvl="1" w:tplc="C0A06C08">
      <w:start w:val="1"/>
      <w:numFmt w:val="bullet"/>
      <w:lvlText w:val="•"/>
      <w:lvlJc w:val="left"/>
      <w:pPr>
        <w:ind w:left="2448" w:hanging="286"/>
      </w:pPr>
    </w:lvl>
    <w:lvl w:ilvl="2" w:tplc="D780FC94">
      <w:start w:val="1"/>
      <w:numFmt w:val="bullet"/>
      <w:lvlText w:val="•"/>
      <w:lvlJc w:val="left"/>
      <w:pPr>
        <w:ind w:left="3357" w:hanging="286"/>
      </w:pPr>
    </w:lvl>
    <w:lvl w:ilvl="3" w:tplc="5508641C">
      <w:start w:val="1"/>
      <w:numFmt w:val="bullet"/>
      <w:lvlText w:val="•"/>
      <w:lvlJc w:val="left"/>
      <w:pPr>
        <w:ind w:left="4265" w:hanging="286"/>
      </w:pPr>
    </w:lvl>
    <w:lvl w:ilvl="4" w:tplc="24CE4C4E">
      <w:start w:val="1"/>
      <w:numFmt w:val="bullet"/>
      <w:lvlText w:val="•"/>
      <w:lvlJc w:val="left"/>
      <w:pPr>
        <w:ind w:left="5174" w:hanging="286"/>
      </w:pPr>
    </w:lvl>
    <w:lvl w:ilvl="5" w:tplc="9F32BB2A">
      <w:start w:val="1"/>
      <w:numFmt w:val="bullet"/>
      <w:lvlText w:val="•"/>
      <w:lvlJc w:val="left"/>
      <w:pPr>
        <w:ind w:left="6083" w:hanging="286"/>
      </w:pPr>
    </w:lvl>
    <w:lvl w:ilvl="6" w:tplc="AF64044E">
      <w:start w:val="1"/>
      <w:numFmt w:val="bullet"/>
      <w:lvlText w:val="•"/>
      <w:lvlJc w:val="left"/>
      <w:pPr>
        <w:ind w:left="6991" w:hanging="286"/>
      </w:pPr>
    </w:lvl>
    <w:lvl w:ilvl="7" w:tplc="93722720">
      <w:start w:val="1"/>
      <w:numFmt w:val="bullet"/>
      <w:lvlText w:val="•"/>
      <w:lvlJc w:val="left"/>
      <w:pPr>
        <w:ind w:left="7900" w:hanging="286"/>
      </w:pPr>
    </w:lvl>
    <w:lvl w:ilvl="8" w:tplc="7B7E3802">
      <w:start w:val="1"/>
      <w:numFmt w:val="bullet"/>
      <w:lvlText w:val="•"/>
      <w:lvlJc w:val="left"/>
      <w:pPr>
        <w:ind w:left="8809" w:hanging="286"/>
      </w:pPr>
    </w:lvl>
  </w:abstractNum>
  <w:abstractNum w:abstractNumId="126">
    <w:nsid w:val="71790059"/>
    <w:multiLevelType w:val="hybridMultilevel"/>
    <w:tmpl w:val="0964B4A6"/>
    <w:lvl w:ilvl="0" w:tplc="E6F02AC6">
      <w:start w:val="1"/>
      <w:numFmt w:val="bullet"/>
      <w:lvlText w:val=""/>
      <w:lvlJc w:val="left"/>
      <w:pPr>
        <w:ind w:left="1440" w:hanging="360"/>
      </w:pPr>
      <w:rPr>
        <w:rFonts w:ascii="Symbol" w:hAnsi="Symbol" w:hint="default"/>
      </w:rPr>
    </w:lvl>
    <w:lvl w:ilvl="1" w:tplc="3A346C12">
      <w:start w:val="1"/>
      <w:numFmt w:val="bullet"/>
      <w:lvlText w:val="o"/>
      <w:lvlJc w:val="left"/>
      <w:pPr>
        <w:ind w:left="2160" w:hanging="360"/>
      </w:pPr>
      <w:rPr>
        <w:rFonts w:ascii="Courier New" w:hAnsi="Courier New" w:cs="Courier New" w:hint="default"/>
      </w:rPr>
    </w:lvl>
    <w:lvl w:ilvl="2" w:tplc="5CF8FFC0">
      <w:start w:val="1"/>
      <w:numFmt w:val="bullet"/>
      <w:lvlText w:val=""/>
      <w:lvlJc w:val="left"/>
      <w:pPr>
        <w:ind w:left="2880" w:hanging="360"/>
      </w:pPr>
      <w:rPr>
        <w:rFonts w:ascii="Wingdings" w:hAnsi="Wingdings" w:hint="default"/>
      </w:rPr>
    </w:lvl>
    <w:lvl w:ilvl="3" w:tplc="00CE36CA">
      <w:start w:val="1"/>
      <w:numFmt w:val="bullet"/>
      <w:lvlText w:val=""/>
      <w:lvlJc w:val="left"/>
      <w:pPr>
        <w:ind w:left="3600" w:hanging="360"/>
      </w:pPr>
      <w:rPr>
        <w:rFonts w:ascii="Symbol" w:hAnsi="Symbol" w:hint="default"/>
      </w:rPr>
    </w:lvl>
    <w:lvl w:ilvl="4" w:tplc="3236B688">
      <w:start w:val="1"/>
      <w:numFmt w:val="bullet"/>
      <w:lvlText w:val="o"/>
      <w:lvlJc w:val="left"/>
      <w:pPr>
        <w:ind w:left="4320" w:hanging="360"/>
      </w:pPr>
      <w:rPr>
        <w:rFonts w:ascii="Courier New" w:hAnsi="Courier New" w:cs="Courier New" w:hint="default"/>
      </w:rPr>
    </w:lvl>
    <w:lvl w:ilvl="5" w:tplc="30B2A654">
      <w:start w:val="1"/>
      <w:numFmt w:val="bullet"/>
      <w:lvlText w:val=""/>
      <w:lvlJc w:val="left"/>
      <w:pPr>
        <w:ind w:left="5040" w:hanging="360"/>
      </w:pPr>
      <w:rPr>
        <w:rFonts w:ascii="Wingdings" w:hAnsi="Wingdings" w:hint="default"/>
      </w:rPr>
    </w:lvl>
    <w:lvl w:ilvl="6" w:tplc="7012BABE">
      <w:start w:val="1"/>
      <w:numFmt w:val="bullet"/>
      <w:lvlText w:val=""/>
      <w:lvlJc w:val="left"/>
      <w:pPr>
        <w:ind w:left="5760" w:hanging="360"/>
      </w:pPr>
      <w:rPr>
        <w:rFonts w:ascii="Symbol" w:hAnsi="Symbol" w:hint="default"/>
      </w:rPr>
    </w:lvl>
    <w:lvl w:ilvl="7" w:tplc="B6CC1F74">
      <w:start w:val="1"/>
      <w:numFmt w:val="bullet"/>
      <w:lvlText w:val="o"/>
      <w:lvlJc w:val="left"/>
      <w:pPr>
        <w:ind w:left="6480" w:hanging="360"/>
      </w:pPr>
      <w:rPr>
        <w:rFonts w:ascii="Courier New" w:hAnsi="Courier New" w:cs="Courier New" w:hint="default"/>
      </w:rPr>
    </w:lvl>
    <w:lvl w:ilvl="8" w:tplc="15720DF4">
      <w:start w:val="1"/>
      <w:numFmt w:val="bullet"/>
      <w:lvlText w:val=""/>
      <w:lvlJc w:val="left"/>
      <w:pPr>
        <w:ind w:left="7200" w:hanging="360"/>
      </w:pPr>
      <w:rPr>
        <w:rFonts w:ascii="Wingdings" w:hAnsi="Wingdings" w:hint="default"/>
      </w:rPr>
    </w:lvl>
  </w:abstractNum>
  <w:abstractNum w:abstractNumId="127">
    <w:nsid w:val="71B16C48"/>
    <w:multiLevelType w:val="hybridMultilevel"/>
    <w:tmpl w:val="871E20E6"/>
    <w:lvl w:ilvl="0" w:tplc="9CB666B4">
      <w:start w:val="1"/>
      <w:numFmt w:val="bullet"/>
      <w:lvlText w:val="–"/>
      <w:lvlJc w:val="left"/>
      <w:pPr>
        <w:ind w:left="108" w:hanging="195"/>
      </w:pPr>
      <w:rPr>
        <w:rFonts w:ascii="Times New Roman" w:hAnsi="Times New Roman" w:cs="Times New Roman"/>
        <w:b w:val="0"/>
        <w:bCs w:val="0"/>
        <w:sz w:val="26"/>
        <w:szCs w:val="26"/>
      </w:rPr>
    </w:lvl>
    <w:lvl w:ilvl="1" w:tplc="891A1286">
      <w:start w:val="1"/>
      <w:numFmt w:val="bullet"/>
      <w:lvlText w:val="•"/>
      <w:lvlJc w:val="left"/>
      <w:pPr>
        <w:ind w:left="822" w:hanging="195"/>
      </w:pPr>
    </w:lvl>
    <w:lvl w:ilvl="2" w:tplc="E2A8D22E">
      <w:start w:val="1"/>
      <w:numFmt w:val="bullet"/>
      <w:lvlText w:val="•"/>
      <w:lvlJc w:val="left"/>
      <w:pPr>
        <w:ind w:left="1545" w:hanging="195"/>
      </w:pPr>
    </w:lvl>
    <w:lvl w:ilvl="3" w:tplc="AE384592">
      <w:start w:val="1"/>
      <w:numFmt w:val="bullet"/>
      <w:lvlText w:val="•"/>
      <w:lvlJc w:val="left"/>
      <w:pPr>
        <w:ind w:left="2268" w:hanging="195"/>
      </w:pPr>
    </w:lvl>
    <w:lvl w:ilvl="4" w:tplc="63AC425C">
      <w:start w:val="1"/>
      <w:numFmt w:val="bullet"/>
      <w:lvlText w:val="•"/>
      <w:lvlJc w:val="left"/>
      <w:pPr>
        <w:ind w:left="2991" w:hanging="195"/>
      </w:pPr>
    </w:lvl>
    <w:lvl w:ilvl="5" w:tplc="338E3C0C">
      <w:start w:val="1"/>
      <w:numFmt w:val="bullet"/>
      <w:lvlText w:val="•"/>
      <w:lvlJc w:val="left"/>
      <w:pPr>
        <w:ind w:left="3714" w:hanging="195"/>
      </w:pPr>
    </w:lvl>
    <w:lvl w:ilvl="6" w:tplc="EF009740">
      <w:start w:val="1"/>
      <w:numFmt w:val="bullet"/>
      <w:lvlText w:val="•"/>
      <w:lvlJc w:val="left"/>
      <w:pPr>
        <w:ind w:left="4436" w:hanging="195"/>
      </w:pPr>
    </w:lvl>
    <w:lvl w:ilvl="7" w:tplc="002A96B4">
      <w:start w:val="1"/>
      <w:numFmt w:val="bullet"/>
      <w:lvlText w:val="•"/>
      <w:lvlJc w:val="left"/>
      <w:pPr>
        <w:ind w:left="5159" w:hanging="195"/>
      </w:pPr>
    </w:lvl>
    <w:lvl w:ilvl="8" w:tplc="F6023BEA">
      <w:start w:val="1"/>
      <w:numFmt w:val="bullet"/>
      <w:lvlText w:val="•"/>
      <w:lvlJc w:val="left"/>
      <w:pPr>
        <w:ind w:left="5882" w:hanging="195"/>
      </w:pPr>
    </w:lvl>
  </w:abstractNum>
  <w:abstractNum w:abstractNumId="128">
    <w:nsid w:val="72062D9F"/>
    <w:multiLevelType w:val="hybridMultilevel"/>
    <w:tmpl w:val="B8F07B96"/>
    <w:lvl w:ilvl="0" w:tplc="A3C0674A">
      <w:start w:val="1"/>
      <w:numFmt w:val="bullet"/>
      <w:lvlText w:val=""/>
      <w:lvlJc w:val="left"/>
      <w:pPr>
        <w:ind w:left="720" w:hanging="360"/>
      </w:pPr>
      <w:rPr>
        <w:rFonts w:ascii="Symbol" w:hAnsi="Symbol" w:hint="default"/>
      </w:rPr>
    </w:lvl>
    <w:lvl w:ilvl="1" w:tplc="E604AFC6">
      <w:start w:val="1"/>
      <w:numFmt w:val="bullet"/>
      <w:lvlText w:val="o"/>
      <w:lvlJc w:val="left"/>
      <w:pPr>
        <w:ind w:left="1440" w:hanging="360"/>
      </w:pPr>
      <w:rPr>
        <w:rFonts w:ascii="Courier New" w:hAnsi="Courier New" w:cs="Courier New" w:hint="default"/>
      </w:rPr>
    </w:lvl>
    <w:lvl w:ilvl="2" w:tplc="AAA4E47C">
      <w:start w:val="1"/>
      <w:numFmt w:val="bullet"/>
      <w:lvlText w:val=""/>
      <w:lvlJc w:val="left"/>
      <w:pPr>
        <w:ind w:left="2160" w:hanging="360"/>
      </w:pPr>
      <w:rPr>
        <w:rFonts w:ascii="Wingdings" w:hAnsi="Wingdings" w:hint="default"/>
      </w:rPr>
    </w:lvl>
    <w:lvl w:ilvl="3" w:tplc="2BF0009C">
      <w:start w:val="1"/>
      <w:numFmt w:val="bullet"/>
      <w:lvlText w:val=""/>
      <w:lvlJc w:val="left"/>
      <w:pPr>
        <w:ind w:left="2880" w:hanging="360"/>
      </w:pPr>
      <w:rPr>
        <w:rFonts w:ascii="Symbol" w:hAnsi="Symbol" w:hint="default"/>
      </w:rPr>
    </w:lvl>
    <w:lvl w:ilvl="4" w:tplc="98A8DACA">
      <w:start w:val="1"/>
      <w:numFmt w:val="bullet"/>
      <w:lvlText w:val="o"/>
      <w:lvlJc w:val="left"/>
      <w:pPr>
        <w:ind w:left="3600" w:hanging="360"/>
      </w:pPr>
      <w:rPr>
        <w:rFonts w:ascii="Courier New" w:hAnsi="Courier New" w:cs="Courier New" w:hint="default"/>
      </w:rPr>
    </w:lvl>
    <w:lvl w:ilvl="5" w:tplc="012E94B0">
      <w:start w:val="1"/>
      <w:numFmt w:val="bullet"/>
      <w:lvlText w:val=""/>
      <w:lvlJc w:val="left"/>
      <w:pPr>
        <w:ind w:left="4320" w:hanging="360"/>
      </w:pPr>
      <w:rPr>
        <w:rFonts w:ascii="Wingdings" w:hAnsi="Wingdings" w:hint="default"/>
      </w:rPr>
    </w:lvl>
    <w:lvl w:ilvl="6" w:tplc="A6D49E04">
      <w:start w:val="1"/>
      <w:numFmt w:val="bullet"/>
      <w:lvlText w:val=""/>
      <w:lvlJc w:val="left"/>
      <w:pPr>
        <w:ind w:left="5040" w:hanging="360"/>
      </w:pPr>
      <w:rPr>
        <w:rFonts w:ascii="Symbol" w:hAnsi="Symbol" w:hint="default"/>
      </w:rPr>
    </w:lvl>
    <w:lvl w:ilvl="7" w:tplc="873CB2AE">
      <w:start w:val="1"/>
      <w:numFmt w:val="bullet"/>
      <w:lvlText w:val="o"/>
      <w:lvlJc w:val="left"/>
      <w:pPr>
        <w:ind w:left="5760" w:hanging="360"/>
      </w:pPr>
      <w:rPr>
        <w:rFonts w:ascii="Courier New" w:hAnsi="Courier New" w:cs="Courier New" w:hint="default"/>
      </w:rPr>
    </w:lvl>
    <w:lvl w:ilvl="8" w:tplc="3E48B082">
      <w:start w:val="1"/>
      <w:numFmt w:val="bullet"/>
      <w:lvlText w:val=""/>
      <w:lvlJc w:val="left"/>
      <w:pPr>
        <w:ind w:left="6480" w:hanging="360"/>
      </w:pPr>
      <w:rPr>
        <w:rFonts w:ascii="Wingdings" w:hAnsi="Wingdings" w:hint="default"/>
      </w:rPr>
    </w:lvl>
  </w:abstractNum>
  <w:abstractNum w:abstractNumId="129">
    <w:nsid w:val="73526DC0"/>
    <w:multiLevelType w:val="hybridMultilevel"/>
    <w:tmpl w:val="5F5E067A"/>
    <w:lvl w:ilvl="0" w:tplc="E54AF2CA">
      <w:start w:val="1"/>
      <w:numFmt w:val="bullet"/>
      <w:lvlText w:val=""/>
      <w:lvlJc w:val="left"/>
      <w:pPr>
        <w:ind w:left="720" w:hanging="360"/>
      </w:pPr>
      <w:rPr>
        <w:rFonts w:ascii="Symbol" w:hAnsi="Symbol" w:hint="default"/>
      </w:rPr>
    </w:lvl>
    <w:lvl w:ilvl="1" w:tplc="CC4E51BC">
      <w:start w:val="1"/>
      <w:numFmt w:val="bullet"/>
      <w:lvlText w:val="o"/>
      <w:lvlJc w:val="left"/>
      <w:pPr>
        <w:ind w:left="1440" w:hanging="360"/>
      </w:pPr>
      <w:rPr>
        <w:rFonts w:ascii="Courier New" w:hAnsi="Courier New" w:cs="Courier New" w:hint="default"/>
      </w:rPr>
    </w:lvl>
    <w:lvl w:ilvl="2" w:tplc="2FAC2A06">
      <w:start w:val="1"/>
      <w:numFmt w:val="bullet"/>
      <w:lvlText w:val=""/>
      <w:lvlJc w:val="left"/>
      <w:pPr>
        <w:ind w:left="2160" w:hanging="360"/>
      </w:pPr>
      <w:rPr>
        <w:rFonts w:ascii="Wingdings" w:hAnsi="Wingdings" w:hint="default"/>
      </w:rPr>
    </w:lvl>
    <w:lvl w:ilvl="3" w:tplc="A76079B4">
      <w:start w:val="1"/>
      <w:numFmt w:val="bullet"/>
      <w:lvlText w:val=""/>
      <w:lvlJc w:val="left"/>
      <w:pPr>
        <w:ind w:left="2880" w:hanging="360"/>
      </w:pPr>
      <w:rPr>
        <w:rFonts w:ascii="Symbol" w:hAnsi="Symbol" w:hint="default"/>
      </w:rPr>
    </w:lvl>
    <w:lvl w:ilvl="4" w:tplc="7A2ECDE2">
      <w:start w:val="1"/>
      <w:numFmt w:val="bullet"/>
      <w:lvlText w:val="o"/>
      <w:lvlJc w:val="left"/>
      <w:pPr>
        <w:ind w:left="3600" w:hanging="360"/>
      </w:pPr>
      <w:rPr>
        <w:rFonts w:ascii="Courier New" w:hAnsi="Courier New" w:cs="Courier New" w:hint="default"/>
      </w:rPr>
    </w:lvl>
    <w:lvl w:ilvl="5" w:tplc="06FE91A0">
      <w:start w:val="1"/>
      <w:numFmt w:val="bullet"/>
      <w:lvlText w:val=""/>
      <w:lvlJc w:val="left"/>
      <w:pPr>
        <w:ind w:left="4320" w:hanging="360"/>
      </w:pPr>
      <w:rPr>
        <w:rFonts w:ascii="Wingdings" w:hAnsi="Wingdings" w:hint="default"/>
      </w:rPr>
    </w:lvl>
    <w:lvl w:ilvl="6" w:tplc="2CECB1DC">
      <w:start w:val="1"/>
      <w:numFmt w:val="bullet"/>
      <w:lvlText w:val=""/>
      <w:lvlJc w:val="left"/>
      <w:pPr>
        <w:ind w:left="5040" w:hanging="360"/>
      </w:pPr>
      <w:rPr>
        <w:rFonts w:ascii="Symbol" w:hAnsi="Symbol" w:hint="default"/>
      </w:rPr>
    </w:lvl>
    <w:lvl w:ilvl="7" w:tplc="E224084E">
      <w:start w:val="1"/>
      <w:numFmt w:val="bullet"/>
      <w:lvlText w:val="o"/>
      <w:lvlJc w:val="left"/>
      <w:pPr>
        <w:ind w:left="5760" w:hanging="360"/>
      </w:pPr>
      <w:rPr>
        <w:rFonts w:ascii="Courier New" w:hAnsi="Courier New" w:cs="Courier New" w:hint="default"/>
      </w:rPr>
    </w:lvl>
    <w:lvl w:ilvl="8" w:tplc="F164317A">
      <w:start w:val="1"/>
      <w:numFmt w:val="bullet"/>
      <w:lvlText w:val=""/>
      <w:lvlJc w:val="left"/>
      <w:pPr>
        <w:ind w:left="6480" w:hanging="360"/>
      </w:pPr>
      <w:rPr>
        <w:rFonts w:ascii="Wingdings" w:hAnsi="Wingdings" w:hint="default"/>
      </w:rPr>
    </w:lvl>
  </w:abstractNum>
  <w:abstractNum w:abstractNumId="130">
    <w:nsid w:val="73722781"/>
    <w:multiLevelType w:val="hybridMultilevel"/>
    <w:tmpl w:val="57BEA508"/>
    <w:lvl w:ilvl="0" w:tplc="CEC625B4">
      <w:start w:val="1"/>
      <w:numFmt w:val="bullet"/>
      <w:pStyle w:val="a0"/>
      <w:lvlText w:val="–"/>
      <w:lvlJc w:val="left"/>
      <w:pPr>
        <w:ind w:left="786" w:hanging="360"/>
      </w:pPr>
      <w:rPr>
        <w:rFonts w:ascii="Times New Roman" w:hAnsi="Times New Roman" w:cs="Times New Roman" w:hint="default"/>
      </w:rPr>
    </w:lvl>
    <w:lvl w:ilvl="1" w:tplc="D3DC5FE0">
      <w:start w:val="1"/>
      <w:numFmt w:val="bullet"/>
      <w:lvlText w:val="o"/>
      <w:lvlJc w:val="left"/>
      <w:pPr>
        <w:ind w:left="2149" w:hanging="360"/>
      </w:pPr>
      <w:rPr>
        <w:rFonts w:ascii="Courier New" w:hAnsi="Courier New" w:cs="Courier New" w:hint="default"/>
      </w:rPr>
    </w:lvl>
    <w:lvl w:ilvl="2" w:tplc="9C90D856">
      <w:start w:val="1"/>
      <w:numFmt w:val="bullet"/>
      <w:lvlText w:val=""/>
      <w:lvlJc w:val="left"/>
      <w:pPr>
        <w:ind w:left="2869" w:hanging="360"/>
      </w:pPr>
      <w:rPr>
        <w:rFonts w:ascii="Wingdings" w:hAnsi="Wingdings" w:hint="default"/>
      </w:rPr>
    </w:lvl>
    <w:lvl w:ilvl="3" w:tplc="E7D0B964">
      <w:start w:val="1"/>
      <w:numFmt w:val="bullet"/>
      <w:lvlText w:val=""/>
      <w:lvlJc w:val="left"/>
      <w:pPr>
        <w:ind w:left="3589" w:hanging="360"/>
      </w:pPr>
      <w:rPr>
        <w:rFonts w:ascii="Symbol" w:hAnsi="Symbol" w:hint="default"/>
      </w:rPr>
    </w:lvl>
    <w:lvl w:ilvl="4" w:tplc="CF1296C0">
      <w:start w:val="1"/>
      <w:numFmt w:val="bullet"/>
      <w:lvlText w:val="o"/>
      <w:lvlJc w:val="left"/>
      <w:pPr>
        <w:ind w:left="4309" w:hanging="360"/>
      </w:pPr>
      <w:rPr>
        <w:rFonts w:ascii="Courier New" w:hAnsi="Courier New" w:cs="Courier New" w:hint="default"/>
      </w:rPr>
    </w:lvl>
    <w:lvl w:ilvl="5" w:tplc="DCC63018">
      <w:start w:val="1"/>
      <w:numFmt w:val="bullet"/>
      <w:lvlText w:val=""/>
      <w:lvlJc w:val="left"/>
      <w:pPr>
        <w:ind w:left="5029" w:hanging="360"/>
      </w:pPr>
      <w:rPr>
        <w:rFonts w:ascii="Wingdings" w:hAnsi="Wingdings" w:hint="default"/>
      </w:rPr>
    </w:lvl>
    <w:lvl w:ilvl="6" w:tplc="9386F5FC">
      <w:start w:val="1"/>
      <w:numFmt w:val="bullet"/>
      <w:lvlText w:val=""/>
      <w:lvlJc w:val="left"/>
      <w:pPr>
        <w:ind w:left="5749" w:hanging="360"/>
      </w:pPr>
      <w:rPr>
        <w:rFonts w:ascii="Symbol" w:hAnsi="Symbol" w:hint="default"/>
      </w:rPr>
    </w:lvl>
    <w:lvl w:ilvl="7" w:tplc="87985EDC">
      <w:start w:val="1"/>
      <w:numFmt w:val="bullet"/>
      <w:lvlText w:val="o"/>
      <w:lvlJc w:val="left"/>
      <w:pPr>
        <w:ind w:left="6469" w:hanging="360"/>
      </w:pPr>
      <w:rPr>
        <w:rFonts w:ascii="Courier New" w:hAnsi="Courier New" w:cs="Courier New" w:hint="default"/>
      </w:rPr>
    </w:lvl>
    <w:lvl w:ilvl="8" w:tplc="8C669444">
      <w:start w:val="1"/>
      <w:numFmt w:val="bullet"/>
      <w:lvlText w:val=""/>
      <w:lvlJc w:val="left"/>
      <w:pPr>
        <w:ind w:left="7189" w:hanging="360"/>
      </w:pPr>
      <w:rPr>
        <w:rFonts w:ascii="Wingdings" w:hAnsi="Wingdings" w:hint="default"/>
      </w:rPr>
    </w:lvl>
  </w:abstractNum>
  <w:abstractNum w:abstractNumId="131">
    <w:nsid w:val="737E7D37"/>
    <w:multiLevelType w:val="multilevel"/>
    <w:tmpl w:val="EEB0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5145C11"/>
    <w:multiLevelType w:val="hybridMultilevel"/>
    <w:tmpl w:val="A2A4E49A"/>
    <w:lvl w:ilvl="0" w:tplc="A2D2E6BE">
      <w:start w:val="1"/>
      <w:numFmt w:val="bullet"/>
      <w:lvlText w:val="–"/>
      <w:lvlJc w:val="left"/>
      <w:pPr>
        <w:ind w:left="108" w:hanging="195"/>
      </w:pPr>
      <w:rPr>
        <w:rFonts w:ascii="Times New Roman" w:hAnsi="Times New Roman" w:cs="Times New Roman"/>
        <w:b w:val="0"/>
        <w:bCs w:val="0"/>
        <w:sz w:val="26"/>
        <w:szCs w:val="26"/>
      </w:rPr>
    </w:lvl>
    <w:lvl w:ilvl="1" w:tplc="8604E73C">
      <w:start w:val="1"/>
      <w:numFmt w:val="bullet"/>
      <w:lvlText w:val="•"/>
      <w:lvlJc w:val="left"/>
      <w:pPr>
        <w:ind w:left="822" w:hanging="195"/>
      </w:pPr>
    </w:lvl>
    <w:lvl w:ilvl="2" w:tplc="97A8A648">
      <w:start w:val="1"/>
      <w:numFmt w:val="bullet"/>
      <w:lvlText w:val="•"/>
      <w:lvlJc w:val="left"/>
      <w:pPr>
        <w:ind w:left="1545" w:hanging="195"/>
      </w:pPr>
    </w:lvl>
    <w:lvl w:ilvl="3" w:tplc="A93CD802">
      <w:start w:val="1"/>
      <w:numFmt w:val="bullet"/>
      <w:lvlText w:val="•"/>
      <w:lvlJc w:val="left"/>
      <w:pPr>
        <w:ind w:left="2268" w:hanging="195"/>
      </w:pPr>
    </w:lvl>
    <w:lvl w:ilvl="4" w:tplc="4F6C34B2">
      <w:start w:val="1"/>
      <w:numFmt w:val="bullet"/>
      <w:lvlText w:val="•"/>
      <w:lvlJc w:val="left"/>
      <w:pPr>
        <w:ind w:left="2991" w:hanging="195"/>
      </w:pPr>
    </w:lvl>
    <w:lvl w:ilvl="5" w:tplc="02086952">
      <w:start w:val="1"/>
      <w:numFmt w:val="bullet"/>
      <w:lvlText w:val="•"/>
      <w:lvlJc w:val="left"/>
      <w:pPr>
        <w:ind w:left="3714" w:hanging="195"/>
      </w:pPr>
    </w:lvl>
    <w:lvl w:ilvl="6" w:tplc="05387DB4">
      <w:start w:val="1"/>
      <w:numFmt w:val="bullet"/>
      <w:lvlText w:val="•"/>
      <w:lvlJc w:val="left"/>
      <w:pPr>
        <w:ind w:left="4436" w:hanging="195"/>
      </w:pPr>
    </w:lvl>
    <w:lvl w:ilvl="7" w:tplc="ECDA2D42">
      <w:start w:val="1"/>
      <w:numFmt w:val="bullet"/>
      <w:lvlText w:val="•"/>
      <w:lvlJc w:val="left"/>
      <w:pPr>
        <w:ind w:left="5159" w:hanging="195"/>
      </w:pPr>
    </w:lvl>
    <w:lvl w:ilvl="8" w:tplc="8E3E7D24">
      <w:start w:val="1"/>
      <w:numFmt w:val="bullet"/>
      <w:lvlText w:val="•"/>
      <w:lvlJc w:val="left"/>
      <w:pPr>
        <w:ind w:left="5882" w:hanging="195"/>
      </w:pPr>
    </w:lvl>
  </w:abstractNum>
  <w:abstractNum w:abstractNumId="133">
    <w:nsid w:val="757C671A"/>
    <w:multiLevelType w:val="hybridMultilevel"/>
    <w:tmpl w:val="4B74EF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766E3EC8"/>
    <w:multiLevelType w:val="hybridMultilevel"/>
    <w:tmpl w:val="764E32AA"/>
    <w:lvl w:ilvl="0" w:tplc="F968C414">
      <w:start w:val="1"/>
      <w:numFmt w:val="bullet"/>
      <w:lvlText w:val=""/>
      <w:lvlJc w:val="left"/>
      <w:pPr>
        <w:ind w:left="720" w:hanging="360"/>
      </w:pPr>
      <w:rPr>
        <w:rFonts w:ascii="Symbol" w:hAnsi="Symbol" w:hint="default"/>
      </w:rPr>
    </w:lvl>
    <w:lvl w:ilvl="1" w:tplc="BD2AADD8">
      <w:start w:val="1"/>
      <w:numFmt w:val="bullet"/>
      <w:lvlText w:val="o"/>
      <w:lvlJc w:val="left"/>
      <w:pPr>
        <w:ind w:left="1440" w:hanging="360"/>
      </w:pPr>
      <w:rPr>
        <w:rFonts w:ascii="Courier New" w:hAnsi="Courier New" w:cs="Courier New" w:hint="default"/>
      </w:rPr>
    </w:lvl>
    <w:lvl w:ilvl="2" w:tplc="C4324B12">
      <w:start w:val="1"/>
      <w:numFmt w:val="bullet"/>
      <w:lvlText w:val=""/>
      <w:lvlJc w:val="left"/>
      <w:pPr>
        <w:ind w:left="2160" w:hanging="360"/>
      </w:pPr>
      <w:rPr>
        <w:rFonts w:ascii="Wingdings" w:hAnsi="Wingdings" w:hint="default"/>
      </w:rPr>
    </w:lvl>
    <w:lvl w:ilvl="3" w:tplc="65549F2A">
      <w:start w:val="1"/>
      <w:numFmt w:val="bullet"/>
      <w:lvlText w:val=""/>
      <w:lvlJc w:val="left"/>
      <w:pPr>
        <w:ind w:left="2880" w:hanging="360"/>
      </w:pPr>
      <w:rPr>
        <w:rFonts w:ascii="Symbol" w:hAnsi="Symbol" w:hint="default"/>
      </w:rPr>
    </w:lvl>
    <w:lvl w:ilvl="4" w:tplc="AFB09466">
      <w:start w:val="1"/>
      <w:numFmt w:val="bullet"/>
      <w:lvlText w:val="o"/>
      <w:lvlJc w:val="left"/>
      <w:pPr>
        <w:ind w:left="3600" w:hanging="360"/>
      </w:pPr>
      <w:rPr>
        <w:rFonts w:ascii="Courier New" w:hAnsi="Courier New" w:cs="Courier New" w:hint="default"/>
      </w:rPr>
    </w:lvl>
    <w:lvl w:ilvl="5" w:tplc="A10E2BEC">
      <w:start w:val="1"/>
      <w:numFmt w:val="bullet"/>
      <w:lvlText w:val=""/>
      <w:lvlJc w:val="left"/>
      <w:pPr>
        <w:ind w:left="4320" w:hanging="360"/>
      </w:pPr>
      <w:rPr>
        <w:rFonts w:ascii="Wingdings" w:hAnsi="Wingdings" w:hint="default"/>
      </w:rPr>
    </w:lvl>
    <w:lvl w:ilvl="6" w:tplc="43D49F84">
      <w:start w:val="1"/>
      <w:numFmt w:val="bullet"/>
      <w:lvlText w:val=""/>
      <w:lvlJc w:val="left"/>
      <w:pPr>
        <w:ind w:left="5040" w:hanging="360"/>
      </w:pPr>
      <w:rPr>
        <w:rFonts w:ascii="Symbol" w:hAnsi="Symbol" w:hint="default"/>
      </w:rPr>
    </w:lvl>
    <w:lvl w:ilvl="7" w:tplc="140EA162">
      <w:start w:val="1"/>
      <w:numFmt w:val="bullet"/>
      <w:lvlText w:val="o"/>
      <w:lvlJc w:val="left"/>
      <w:pPr>
        <w:ind w:left="5760" w:hanging="360"/>
      </w:pPr>
      <w:rPr>
        <w:rFonts w:ascii="Courier New" w:hAnsi="Courier New" w:cs="Courier New" w:hint="default"/>
      </w:rPr>
    </w:lvl>
    <w:lvl w:ilvl="8" w:tplc="C7E884E0">
      <w:start w:val="1"/>
      <w:numFmt w:val="bullet"/>
      <w:lvlText w:val=""/>
      <w:lvlJc w:val="left"/>
      <w:pPr>
        <w:ind w:left="6480" w:hanging="360"/>
      </w:pPr>
      <w:rPr>
        <w:rFonts w:ascii="Wingdings" w:hAnsi="Wingdings" w:hint="default"/>
      </w:rPr>
    </w:lvl>
  </w:abstractNum>
  <w:abstractNum w:abstractNumId="135">
    <w:nsid w:val="76882135"/>
    <w:multiLevelType w:val="hybridMultilevel"/>
    <w:tmpl w:val="4346340E"/>
    <w:lvl w:ilvl="0" w:tplc="42D43F98">
      <w:start w:val="1"/>
      <w:numFmt w:val="decimal"/>
      <w:lvlText w:val="%1."/>
      <w:lvlJc w:val="left"/>
      <w:pPr>
        <w:ind w:left="720" w:hanging="360"/>
      </w:pPr>
      <w:rPr>
        <w:rFonts w:cs="Times New Roman"/>
      </w:rPr>
    </w:lvl>
    <w:lvl w:ilvl="1" w:tplc="2CA2CDEE">
      <w:start w:val="1"/>
      <w:numFmt w:val="lowerLetter"/>
      <w:lvlText w:val="%2."/>
      <w:lvlJc w:val="left"/>
      <w:pPr>
        <w:ind w:left="1440" w:hanging="360"/>
      </w:pPr>
      <w:rPr>
        <w:rFonts w:cs="Times New Roman"/>
      </w:rPr>
    </w:lvl>
    <w:lvl w:ilvl="2" w:tplc="C72ECEF8">
      <w:start w:val="1"/>
      <w:numFmt w:val="lowerRoman"/>
      <w:lvlText w:val="%3."/>
      <w:lvlJc w:val="right"/>
      <w:pPr>
        <w:ind w:left="2160" w:hanging="180"/>
      </w:pPr>
      <w:rPr>
        <w:rFonts w:cs="Times New Roman"/>
      </w:rPr>
    </w:lvl>
    <w:lvl w:ilvl="3" w:tplc="C0D07F74">
      <w:start w:val="1"/>
      <w:numFmt w:val="decimal"/>
      <w:lvlText w:val="%4."/>
      <w:lvlJc w:val="left"/>
      <w:pPr>
        <w:ind w:left="2880" w:hanging="360"/>
      </w:pPr>
      <w:rPr>
        <w:rFonts w:cs="Times New Roman"/>
      </w:rPr>
    </w:lvl>
    <w:lvl w:ilvl="4" w:tplc="01AC993C">
      <w:start w:val="1"/>
      <w:numFmt w:val="lowerLetter"/>
      <w:lvlText w:val="%5."/>
      <w:lvlJc w:val="left"/>
      <w:pPr>
        <w:ind w:left="3600" w:hanging="360"/>
      </w:pPr>
      <w:rPr>
        <w:rFonts w:cs="Times New Roman"/>
      </w:rPr>
    </w:lvl>
    <w:lvl w:ilvl="5" w:tplc="08D2C5A4">
      <w:start w:val="1"/>
      <w:numFmt w:val="lowerRoman"/>
      <w:lvlText w:val="%6."/>
      <w:lvlJc w:val="right"/>
      <w:pPr>
        <w:ind w:left="4320" w:hanging="180"/>
      </w:pPr>
      <w:rPr>
        <w:rFonts w:cs="Times New Roman"/>
      </w:rPr>
    </w:lvl>
    <w:lvl w:ilvl="6" w:tplc="E10067D2">
      <w:start w:val="1"/>
      <w:numFmt w:val="decimal"/>
      <w:lvlText w:val="%7."/>
      <w:lvlJc w:val="left"/>
      <w:pPr>
        <w:ind w:left="5040" w:hanging="360"/>
      </w:pPr>
      <w:rPr>
        <w:rFonts w:cs="Times New Roman"/>
      </w:rPr>
    </w:lvl>
    <w:lvl w:ilvl="7" w:tplc="7F02159C">
      <w:start w:val="1"/>
      <w:numFmt w:val="lowerLetter"/>
      <w:lvlText w:val="%8."/>
      <w:lvlJc w:val="left"/>
      <w:pPr>
        <w:ind w:left="5760" w:hanging="360"/>
      </w:pPr>
      <w:rPr>
        <w:rFonts w:cs="Times New Roman"/>
      </w:rPr>
    </w:lvl>
    <w:lvl w:ilvl="8" w:tplc="8A682E2A">
      <w:start w:val="1"/>
      <w:numFmt w:val="lowerRoman"/>
      <w:lvlText w:val="%9."/>
      <w:lvlJc w:val="right"/>
      <w:pPr>
        <w:ind w:left="6480" w:hanging="180"/>
      </w:pPr>
      <w:rPr>
        <w:rFonts w:cs="Times New Roman"/>
      </w:rPr>
    </w:lvl>
  </w:abstractNum>
  <w:abstractNum w:abstractNumId="136">
    <w:nsid w:val="76B54DC8"/>
    <w:multiLevelType w:val="hybridMultilevel"/>
    <w:tmpl w:val="93E2B75E"/>
    <w:lvl w:ilvl="0" w:tplc="3EAE020A">
      <w:start w:val="1"/>
      <w:numFmt w:val="bullet"/>
      <w:lvlText w:val=""/>
      <w:lvlJc w:val="left"/>
      <w:pPr>
        <w:ind w:left="116" w:hanging="231"/>
      </w:pPr>
      <w:rPr>
        <w:rFonts w:ascii="Symbol" w:hAnsi="Symbol" w:cs="Symbol"/>
        <w:b w:val="0"/>
        <w:bCs w:val="0"/>
        <w:sz w:val="26"/>
        <w:szCs w:val="26"/>
      </w:rPr>
    </w:lvl>
    <w:lvl w:ilvl="1" w:tplc="B72CBBA2">
      <w:start w:val="1"/>
      <w:numFmt w:val="bullet"/>
      <w:lvlText w:val="•"/>
      <w:lvlJc w:val="left"/>
      <w:pPr>
        <w:ind w:left="813" w:hanging="231"/>
      </w:pPr>
    </w:lvl>
    <w:lvl w:ilvl="2" w:tplc="BB5677D8">
      <w:start w:val="1"/>
      <w:numFmt w:val="bullet"/>
      <w:lvlText w:val="•"/>
      <w:lvlJc w:val="left"/>
      <w:pPr>
        <w:ind w:left="1506" w:hanging="231"/>
      </w:pPr>
    </w:lvl>
    <w:lvl w:ilvl="3" w:tplc="3A4AB010">
      <w:start w:val="1"/>
      <w:numFmt w:val="bullet"/>
      <w:lvlText w:val="•"/>
      <w:lvlJc w:val="left"/>
      <w:pPr>
        <w:ind w:left="2199" w:hanging="231"/>
      </w:pPr>
    </w:lvl>
    <w:lvl w:ilvl="4" w:tplc="043250BE">
      <w:start w:val="1"/>
      <w:numFmt w:val="bullet"/>
      <w:lvlText w:val="•"/>
      <w:lvlJc w:val="left"/>
      <w:pPr>
        <w:ind w:left="2892" w:hanging="231"/>
      </w:pPr>
    </w:lvl>
    <w:lvl w:ilvl="5" w:tplc="046E4670">
      <w:start w:val="1"/>
      <w:numFmt w:val="bullet"/>
      <w:lvlText w:val="•"/>
      <w:lvlJc w:val="left"/>
      <w:pPr>
        <w:ind w:left="3585" w:hanging="231"/>
      </w:pPr>
    </w:lvl>
    <w:lvl w:ilvl="6" w:tplc="BCF23230">
      <w:start w:val="1"/>
      <w:numFmt w:val="bullet"/>
      <w:lvlText w:val="•"/>
      <w:lvlJc w:val="left"/>
      <w:pPr>
        <w:ind w:left="4278" w:hanging="231"/>
      </w:pPr>
    </w:lvl>
    <w:lvl w:ilvl="7" w:tplc="CF78DE8E">
      <w:start w:val="1"/>
      <w:numFmt w:val="bullet"/>
      <w:lvlText w:val="•"/>
      <w:lvlJc w:val="left"/>
      <w:pPr>
        <w:ind w:left="4971" w:hanging="231"/>
      </w:pPr>
    </w:lvl>
    <w:lvl w:ilvl="8" w:tplc="72D4B268">
      <w:start w:val="1"/>
      <w:numFmt w:val="bullet"/>
      <w:lvlText w:val="•"/>
      <w:lvlJc w:val="left"/>
      <w:pPr>
        <w:ind w:left="5664" w:hanging="231"/>
      </w:pPr>
    </w:lvl>
  </w:abstractNum>
  <w:abstractNum w:abstractNumId="137">
    <w:nsid w:val="77287AFD"/>
    <w:multiLevelType w:val="hybridMultilevel"/>
    <w:tmpl w:val="1A6E58B4"/>
    <w:lvl w:ilvl="0" w:tplc="7A58DDDA">
      <w:start w:val="1"/>
      <w:numFmt w:val="bullet"/>
      <w:lvlText w:val=""/>
      <w:lvlJc w:val="left"/>
      <w:pPr>
        <w:ind w:left="1440" w:hanging="360"/>
      </w:pPr>
      <w:rPr>
        <w:rFonts w:ascii="Symbol" w:hAnsi="Symbol" w:hint="default"/>
      </w:rPr>
    </w:lvl>
    <w:lvl w:ilvl="1" w:tplc="AD4A72E8">
      <w:start w:val="1"/>
      <w:numFmt w:val="bullet"/>
      <w:lvlText w:val="o"/>
      <w:lvlJc w:val="left"/>
      <w:pPr>
        <w:ind w:left="2160" w:hanging="360"/>
      </w:pPr>
      <w:rPr>
        <w:rFonts w:ascii="Courier New" w:hAnsi="Courier New" w:cs="Courier New" w:hint="default"/>
      </w:rPr>
    </w:lvl>
    <w:lvl w:ilvl="2" w:tplc="B0A2A64E">
      <w:start w:val="1"/>
      <w:numFmt w:val="bullet"/>
      <w:lvlText w:val=""/>
      <w:lvlJc w:val="left"/>
      <w:pPr>
        <w:ind w:left="2880" w:hanging="360"/>
      </w:pPr>
      <w:rPr>
        <w:rFonts w:ascii="Wingdings" w:hAnsi="Wingdings" w:hint="default"/>
      </w:rPr>
    </w:lvl>
    <w:lvl w:ilvl="3" w:tplc="930EEC18">
      <w:start w:val="1"/>
      <w:numFmt w:val="bullet"/>
      <w:lvlText w:val=""/>
      <w:lvlJc w:val="left"/>
      <w:pPr>
        <w:ind w:left="3600" w:hanging="360"/>
      </w:pPr>
      <w:rPr>
        <w:rFonts w:ascii="Symbol" w:hAnsi="Symbol" w:hint="default"/>
      </w:rPr>
    </w:lvl>
    <w:lvl w:ilvl="4" w:tplc="EA64AECE">
      <w:start w:val="1"/>
      <w:numFmt w:val="bullet"/>
      <w:lvlText w:val="o"/>
      <w:lvlJc w:val="left"/>
      <w:pPr>
        <w:ind w:left="4320" w:hanging="360"/>
      </w:pPr>
      <w:rPr>
        <w:rFonts w:ascii="Courier New" w:hAnsi="Courier New" w:cs="Courier New" w:hint="default"/>
      </w:rPr>
    </w:lvl>
    <w:lvl w:ilvl="5" w:tplc="8ED04BB6">
      <w:start w:val="1"/>
      <w:numFmt w:val="bullet"/>
      <w:lvlText w:val=""/>
      <w:lvlJc w:val="left"/>
      <w:pPr>
        <w:ind w:left="5040" w:hanging="360"/>
      </w:pPr>
      <w:rPr>
        <w:rFonts w:ascii="Wingdings" w:hAnsi="Wingdings" w:hint="default"/>
      </w:rPr>
    </w:lvl>
    <w:lvl w:ilvl="6" w:tplc="F6A818D4">
      <w:start w:val="1"/>
      <w:numFmt w:val="bullet"/>
      <w:lvlText w:val=""/>
      <w:lvlJc w:val="left"/>
      <w:pPr>
        <w:ind w:left="5760" w:hanging="360"/>
      </w:pPr>
      <w:rPr>
        <w:rFonts w:ascii="Symbol" w:hAnsi="Symbol" w:hint="default"/>
      </w:rPr>
    </w:lvl>
    <w:lvl w:ilvl="7" w:tplc="DAD4909E">
      <w:start w:val="1"/>
      <w:numFmt w:val="bullet"/>
      <w:lvlText w:val="o"/>
      <w:lvlJc w:val="left"/>
      <w:pPr>
        <w:ind w:left="6480" w:hanging="360"/>
      </w:pPr>
      <w:rPr>
        <w:rFonts w:ascii="Courier New" w:hAnsi="Courier New" w:cs="Courier New" w:hint="default"/>
      </w:rPr>
    </w:lvl>
    <w:lvl w:ilvl="8" w:tplc="8AFA1B32">
      <w:start w:val="1"/>
      <w:numFmt w:val="bullet"/>
      <w:lvlText w:val=""/>
      <w:lvlJc w:val="left"/>
      <w:pPr>
        <w:ind w:left="7200" w:hanging="360"/>
      </w:pPr>
      <w:rPr>
        <w:rFonts w:ascii="Wingdings" w:hAnsi="Wingdings" w:hint="default"/>
      </w:rPr>
    </w:lvl>
  </w:abstractNum>
  <w:abstractNum w:abstractNumId="138">
    <w:nsid w:val="77746A70"/>
    <w:multiLevelType w:val="hybridMultilevel"/>
    <w:tmpl w:val="15CA5CCC"/>
    <w:lvl w:ilvl="0" w:tplc="80D25E08">
      <w:start w:val="1"/>
      <w:numFmt w:val="bullet"/>
      <w:lvlText w:val=""/>
      <w:lvlJc w:val="left"/>
      <w:pPr>
        <w:ind w:left="1440" w:hanging="360"/>
      </w:pPr>
      <w:rPr>
        <w:rFonts w:ascii="Symbol" w:hAnsi="Symbol" w:hint="default"/>
      </w:rPr>
    </w:lvl>
    <w:lvl w:ilvl="1" w:tplc="C340FFE0">
      <w:start w:val="1"/>
      <w:numFmt w:val="bullet"/>
      <w:lvlText w:val="o"/>
      <w:lvlJc w:val="left"/>
      <w:pPr>
        <w:ind w:left="2160" w:hanging="360"/>
      </w:pPr>
      <w:rPr>
        <w:rFonts w:ascii="Courier New" w:hAnsi="Courier New" w:cs="Courier New" w:hint="default"/>
      </w:rPr>
    </w:lvl>
    <w:lvl w:ilvl="2" w:tplc="F658151A">
      <w:start w:val="1"/>
      <w:numFmt w:val="bullet"/>
      <w:lvlText w:val=""/>
      <w:lvlJc w:val="left"/>
      <w:pPr>
        <w:ind w:left="2880" w:hanging="360"/>
      </w:pPr>
      <w:rPr>
        <w:rFonts w:ascii="Wingdings" w:hAnsi="Wingdings" w:hint="default"/>
      </w:rPr>
    </w:lvl>
    <w:lvl w:ilvl="3" w:tplc="0CCC7390">
      <w:start w:val="1"/>
      <w:numFmt w:val="bullet"/>
      <w:lvlText w:val=""/>
      <w:lvlJc w:val="left"/>
      <w:pPr>
        <w:ind w:left="3600" w:hanging="360"/>
      </w:pPr>
      <w:rPr>
        <w:rFonts w:ascii="Symbol" w:hAnsi="Symbol" w:hint="default"/>
      </w:rPr>
    </w:lvl>
    <w:lvl w:ilvl="4" w:tplc="E9EED70A">
      <w:start w:val="1"/>
      <w:numFmt w:val="bullet"/>
      <w:lvlText w:val="o"/>
      <w:lvlJc w:val="left"/>
      <w:pPr>
        <w:ind w:left="4320" w:hanging="360"/>
      </w:pPr>
      <w:rPr>
        <w:rFonts w:ascii="Courier New" w:hAnsi="Courier New" w:cs="Courier New" w:hint="default"/>
      </w:rPr>
    </w:lvl>
    <w:lvl w:ilvl="5" w:tplc="57364D12">
      <w:start w:val="1"/>
      <w:numFmt w:val="bullet"/>
      <w:lvlText w:val=""/>
      <w:lvlJc w:val="left"/>
      <w:pPr>
        <w:ind w:left="5040" w:hanging="360"/>
      </w:pPr>
      <w:rPr>
        <w:rFonts w:ascii="Wingdings" w:hAnsi="Wingdings" w:hint="default"/>
      </w:rPr>
    </w:lvl>
    <w:lvl w:ilvl="6" w:tplc="1EE2132A">
      <w:start w:val="1"/>
      <w:numFmt w:val="bullet"/>
      <w:lvlText w:val=""/>
      <w:lvlJc w:val="left"/>
      <w:pPr>
        <w:ind w:left="5760" w:hanging="360"/>
      </w:pPr>
      <w:rPr>
        <w:rFonts w:ascii="Symbol" w:hAnsi="Symbol" w:hint="default"/>
      </w:rPr>
    </w:lvl>
    <w:lvl w:ilvl="7" w:tplc="6FF470F6">
      <w:start w:val="1"/>
      <w:numFmt w:val="bullet"/>
      <w:lvlText w:val="o"/>
      <w:lvlJc w:val="left"/>
      <w:pPr>
        <w:ind w:left="6480" w:hanging="360"/>
      </w:pPr>
      <w:rPr>
        <w:rFonts w:ascii="Courier New" w:hAnsi="Courier New" w:cs="Courier New" w:hint="default"/>
      </w:rPr>
    </w:lvl>
    <w:lvl w:ilvl="8" w:tplc="05525A14">
      <w:start w:val="1"/>
      <w:numFmt w:val="bullet"/>
      <w:lvlText w:val=""/>
      <w:lvlJc w:val="left"/>
      <w:pPr>
        <w:ind w:left="7200" w:hanging="360"/>
      </w:pPr>
      <w:rPr>
        <w:rFonts w:ascii="Wingdings" w:hAnsi="Wingdings" w:hint="default"/>
      </w:rPr>
    </w:lvl>
  </w:abstractNum>
  <w:abstractNum w:abstractNumId="139">
    <w:nsid w:val="77793720"/>
    <w:multiLevelType w:val="hybridMultilevel"/>
    <w:tmpl w:val="1152F7D2"/>
    <w:lvl w:ilvl="0" w:tplc="EF2C10E2">
      <w:start w:val="1"/>
      <w:numFmt w:val="bullet"/>
      <w:lvlText w:val=""/>
      <w:lvlJc w:val="left"/>
      <w:pPr>
        <w:ind w:left="720" w:hanging="360"/>
      </w:pPr>
      <w:rPr>
        <w:rFonts w:ascii="Symbol" w:hAnsi="Symbol" w:hint="default"/>
      </w:rPr>
    </w:lvl>
    <w:lvl w:ilvl="1" w:tplc="F00A73F4">
      <w:start w:val="1"/>
      <w:numFmt w:val="bullet"/>
      <w:lvlText w:val="o"/>
      <w:lvlJc w:val="left"/>
      <w:pPr>
        <w:ind w:left="1440" w:hanging="360"/>
      </w:pPr>
      <w:rPr>
        <w:rFonts w:ascii="Courier New" w:hAnsi="Courier New" w:cs="Courier New" w:hint="default"/>
      </w:rPr>
    </w:lvl>
    <w:lvl w:ilvl="2" w:tplc="B672CD8C">
      <w:start w:val="1"/>
      <w:numFmt w:val="bullet"/>
      <w:lvlText w:val=""/>
      <w:lvlJc w:val="left"/>
      <w:pPr>
        <w:ind w:left="2160" w:hanging="360"/>
      </w:pPr>
      <w:rPr>
        <w:rFonts w:ascii="Wingdings" w:hAnsi="Wingdings" w:hint="default"/>
      </w:rPr>
    </w:lvl>
    <w:lvl w:ilvl="3" w:tplc="176E3D7C">
      <w:start w:val="1"/>
      <w:numFmt w:val="bullet"/>
      <w:lvlText w:val=""/>
      <w:lvlJc w:val="left"/>
      <w:pPr>
        <w:ind w:left="2880" w:hanging="360"/>
      </w:pPr>
      <w:rPr>
        <w:rFonts w:ascii="Symbol" w:hAnsi="Symbol" w:hint="default"/>
      </w:rPr>
    </w:lvl>
    <w:lvl w:ilvl="4" w:tplc="4A9E04B0">
      <w:start w:val="1"/>
      <w:numFmt w:val="bullet"/>
      <w:lvlText w:val="o"/>
      <w:lvlJc w:val="left"/>
      <w:pPr>
        <w:ind w:left="3600" w:hanging="360"/>
      </w:pPr>
      <w:rPr>
        <w:rFonts w:ascii="Courier New" w:hAnsi="Courier New" w:cs="Courier New" w:hint="default"/>
      </w:rPr>
    </w:lvl>
    <w:lvl w:ilvl="5" w:tplc="4D2E571E">
      <w:start w:val="1"/>
      <w:numFmt w:val="bullet"/>
      <w:lvlText w:val=""/>
      <w:lvlJc w:val="left"/>
      <w:pPr>
        <w:ind w:left="4320" w:hanging="360"/>
      </w:pPr>
      <w:rPr>
        <w:rFonts w:ascii="Wingdings" w:hAnsi="Wingdings" w:hint="default"/>
      </w:rPr>
    </w:lvl>
    <w:lvl w:ilvl="6" w:tplc="817CCFA4">
      <w:start w:val="1"/>
      <w:numFmt w:val="bullet"/>
      <w:lvlText w:val=""/>
      <w:lvlJc w:val="left"/>
      <w:pPr>
        <w:ind w:left="5040" w:hanging="360"/>
      </w:pPr>
      <w:rPr>
        <w:rFonts w:ascii="Symbol" w:hAnsi="Symbol" w:hint="default"/>
      </w:rPr>
    </w:lvl>
    <w:lvl w:ilvl="7" w:tplc="67B4C49A">
      <w:start w:val="1"/>
      <w:numFmt w:val="bullet"/>
      <w:lvlText w:val="o"/>
      <w:lvlJc w:val="left"/>
      <w:pPr>
        <w:ind w:left="5760" w:hanging="360"/>
      </w:pPr>
      <w:rPr>
        <w:rFonts w:ascii="Courier New" w:hAnsi="Courier New" w:cs="Courier New" w:hint="default"/>
      </w:rPr>
    </w:lvl>
    <w:lvl w:ilvl="8" w:tplc="D4C8A96C">
      <w:start w:val="1"/>
      <w:numFmt w:val="bullet"/>
      <w:lvlText w:val=""/>
      <w:lvlJc w:val="left"/>
      <w:pPr>
        <w:ind w:left="6480" w:hanging="360"/>
      </w:pPr>
      <w:rPr>
        <w:rFonts w:ascii="Wingdings" w:hAnsi="Wingdings" w:hint="default"/>
      </w:rPr>
    </w:lvl>
  </w:abstractNum>
  <w:abstractNum w:abstractNumId="140">
    <w:nsid w:val="78801DFF"/>
    <w:multiLevelType w:val="hybridMultilevel"/>
    <w:tmpl w:val="030C44C0"/>
    <w:lvl w:ilvl="0" w:tplc="FFE6E604">
      <w:start w:val="1"/>
      <w:numFmt w:val="bullet"/>
      <w:lvlText w:val=""/>
      <w:lvlJc w:val="left"/>
      <w:pPr>
        <w:ind w:left="1440" w:hanging="360"/>
      </w:pPr>
      <w:rPr>
        <w:rFonts w:ascii="Symbol" w:hAnsi="Symbol" w:hint="default"/>
      </w:rPr>
    </w:lvl>
    <w:lvl w:ilvl="1" w:tplc="E3CA3B8A">
      <w:start w:val="1"/>
      <w:numFmt w:val="bullet"/>
      <w:lvlText w:val="o"/>
      <w:lvlJc w:val="left"/>
      <w:pPr>
        <w:ind w:left="2160" w:hanging="360"/>
      </w:pPr>
      <w:rPr>
        <w:rFonts w:ascii="Courier New" w:hAnsi="Courier New" w:cs="Courier New" w:hint="default"/>
      </w:rPr>
    </w:lvl>
    <w:lvl w:ilvl="2" w:tplc="ACD888A2">
      <w:start w:val="1"/>
      <w:numFmt w:val="bullet"/>
      <w:lvlText w:val=""/>
      <w:lvlJc w:val="left"/>
      <w:pPr>
        <w:ind w:left="2880" w:hanging="360"/>
      </w:pPr>
      <w:rPr>
        <w:rFonts w:ascii="Wingdings" w:hAnsi="Wingdings" w:hint="default"/>
      </w:rPr>
    </w:lvl>
    <w:lvl w:ilvl="3" w:tplc="31561A04">
      <w:start w:val="1"/>
      <w:numFmt w:val="bullet"/>
      <w:lvlText w:val=""/>
      <w:lvlJc w:val="left"/>
      <w:pPr>
        <w:ind w:left="3600" w:hanging="360"/>
      </w:pPr>
      <w:rPr>
        <w:rFonts w:ascii="Symbol" w:hAnsi="Symbol" w:hint="default"/>
      </w:rPr>
    </w:lvl>
    <w:lvl w:ilvl="4" w:tplc="5FCC8A76">
      <w:start w:val="1"/>
      <w:numFmt w:val="bullet"/>
      <w:lvlText w:val="o"/>
      <w:lvlJc w:val="left"/>
      <w:pPr>
        <w:ind w:left="4320" w:hanging="360"/>
      </w:pPr>
      <w:rPr>
        <w:rFonts w:ascii="Courier New" w:hAnsi="Courier New" w:cs="Courier New" w:hint="default"/>
      </w:rPr>
    </w:lvl>
    <w:lvl w:ilvl="5" w:tplc="35EE3688">
      <w:start w:val="1"/>
      <w:numFmt w:val="bullet"/>
      <w:lvlText w:val=""/>
      <w:lvlJc w:val="left"/>
      <w:pPr>
        <w:ind w:left="5040" w:hanging="360"/>
      </w:pPr>
      <w:rPr>
        <w:rFonts w:ascii="Wingdings" w:hAnsi="Wingdings" w:hint="default"/>
      </w:rPr>
    </w:lvl>
    <w:lvl w:ilvl="6" w:tplc="69EC0494">
      <w:start w:val="1"/>
      <w:numFmt w:val="bullet"/>
      <w:lvlText w:val=""/>
      <w:lvlJc w:val="left"/>
      <w:pPr>
        <w:ind w:left="5760" w:hanging="360"/>
      </w:pPr>
      <w:rPr>
        <w:rFonts w:ascii="Symbol" w:hAnsi="Symbol" w:hint="default"/>
      </w:rPr>
    </w:lvl>
    <w:lvl w:ilvl="7" w:tplc="FAE0F3AA">
      <w:start w:val="1"/>
      <w:numFmt w:val="bullet"/>
      <w:lvlText w:val="o"/>
      <w:lvlJc w:val="left"/>
      <w:pPr>
        <w:ind w:left="6480" w:hanging="360"/>
      </w:pPr>
      <w:rPr>
        <w:rFonts w:ascii="Courier New" w:hAnsi="Courier New" w:cs="Courier New" w:hint="default"/>
      </w:rPr>
    </w:lvl>
    <w:lvl w:ilvl="8" w:tplc="622E035C">
      <w:start w:val="1"/>
      <w:numFmt w:val="bullet"/>
      <w:lvlText w:val=""/>
      <w:lvlJc w:val="left"/>
      <w:pPr>
        <w:ind w:left="7200" w:hanging="360"/>
      </w:pPr>
      <w:rPr>
        <w:rFonts w:ascii="Wingdings" w:hAnsi="Wingdings" w:hint="default"/>
      </w:rPr>
    </w:lvl>
  </w:abstractNum>
  <w:abstractNum w:abstractNumId="141">
    <w:nsid w:val="7918702C"/>
    <w:multiLevelType w:val="hybridMultilevel"/>
    <w:tmpl w:val="411055E8"/>
    <w:lvl w:ilvl="0" w:tplc="310CF720">
      <w:start w:val="1"/>
      <w:numFmt w:val="decimal"/>
      <w:lvlText w:val="%1)"/>
      <w:lvlJc w:val="left"/>
      <w:pPr>
        <w:ind w:left="720" w:hanging="360"/>
      </w:pPr>
      <w:rPr>
        <w:rFonts w:hint="default"/>
      </w:rPr>
    </w:lvl>
    <w:lvl w:ilvl="1" w:tplc="47584D2C">
      <w:start w:val="1"/>
      <w:numFmt w:val="lowerLetter"/>
      <w:lvlText w:val="%2."/>
      <w:lvlJc w:val="left"/>
      <w:pPr>
        <w:ind w:left="1440" w:hanging="360"/>
      </w:pPr>
    </w:lvl>
    <w:lvl w:ilvl="2" w:tplc="15641C04">
      <w:start w:val="1"/>
      <w:numFmt w:val="lowerRoman"/>
      <w:lvlText w:val="%3."/>
      <w:lvlJc w:val="right"/>
      <w:pPr>
        <w:ind w:left="2160" w:hanging="180"/>
      </w:pPr>
    </w:lvl>
    <w:lvl w:ilvl="3" w:tplc="1E60C0B8">
      <w:start w:val="1"/>
      <w:numFmt w:val="decimal"/>
      <w:lvlText w:val="%4."/>
      <w:lvlJc w:val="left"/>
      <w:pPr>
        <w:ind w:left="2880" w:hanging="360"/>
      </w:pPr>
    </w:lvl>
    <w:lvl w:ilvl="4" w:tplc="E8AA549A">
      <w:start w:val="1"/>
      <w:numFmt w:val="lowerLetter"/>
      <w:lvlText w:val="%5."/>
      <w:lvlJc w:val="left"/>
      <w:pPr>
        <w:ind w:left="3600" w:hanging="360"/>
      </w:pPr>
    </w:lvl>
    <w:lvl w:ilvl="5" w:tplc="2E782D04">
      <w:start w:val="1"/>
      <w:numFmt w:val="lowerRoman"/>
      <w:lvlText w:val="%6."/>
      <w:lvlJc w:val="right"/>
      <w:pPr>
        <w:ind w:left="4320" w:hanging="180"/>
      </w:pPr>
    </w:lvl>
    <w:lvl w:ilvl="6" w:tplc="7A94F9D8">
      <w:start w:val="1"/>
      <w:numFmt w:val="decimal"/>
      <w:lvlText w:val="%7."/>
      <w:lvlJc w:val="left"/>
      <w:pPr>
        <w:ind w:left="5040" w:hanging="360"/>
      </w:pPr>
    </w:lvl>
    <w:lvl w:ilvl="7" w:tplc="982A1130">
      <w:start w:val="1"/>
      <w:numFmt w:val="lowerLetter"/>
      <w:lvlText w:val="%8."/>
      <w:lvlJc w:val="left"/>
      <w:pPr>
        <w:ind w:left="5760" w:hanging="360"/>
      </w:pPr>
    </w:lvl>
    <w:lvl w:ilvl="8" w:tplc="BC7EC97E">
      <w:start w:val="1"/>
      <w:numFmt w:val="lowerRoman"/>
      <w:lvlText w:val="%9."/>
      <w:lvlJc w:val="right"/>
      <w:pPr>
        <w:ind w:left="6480" w:hanging="180"/>
      </w:pPr>
    </w:lvl>
  </w:abstractNum>
  <w:abstractNum w:abstractNumId="142">
    <w:nsid w:val="7A5B542D"/>
    <w:multiLevelType w:val="hybridMultilevel"/>
    <w:tmpl w:val="FE20BB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CFB70E6"/>
    <w:multiLevelType w:val="hybridMultilevel"/>
    <w:tmpl w:val="05CEF480"/>
    <w:lvl w:ilvl="0" w:tplc="74324684">
      <w:start w:val="1"/>
      <w:numFmt w:val="bullet"/>
      <w:lvlText w:val=""/>
      <w:lvlJc w:val="left"/>
      <w:pPr>
        <w:ind w:left="1440" w:hanging="360"/>
      </w:pPr>
      <w:rPr>
        <w:rFonts w:ascii="Symbol" w:hAnsi="Symbol" w:hint="default"/>
      </w:rPr>
    </w:lvl>
    <w:lvl w:ilvl="1" w:tplc="B4303E2C">
      <w:start w:val="1"/>
      <w:numFmt w:val="bullet"/>
      <w:lvlText w:val="o"/>
      <w:lvlJc w:val="left"/>
      <w:pPr>
        <w:ind w:left="2160" w:hanging="360"/>
      </w:pPr>
      <w:rPr>
        <w:rFonts w:ascii="Courier New" w:hAnsi="Courier New" w:cs="Courier New" w:hint="default"/>
      </w:rPr>
    </w:lvl>
    <w:lvl w:ilvl="2" w:tplc="6AAA8460">
      <w:start w:val="1"/>
      <w:numFmt w:val="bullet"/>
      <w:lvlText w:val=""/>
      <w:lvlJc w:val="left"/>
      <w:pPr>
        <w:ind w:left="2880" w:hanging="360"/>
      </w:pPr>
      <w:rPr>
        <w:rFonts w:ascii="Wingdings" w:hAnsi="Wingdings" w:hint="default"/>
      </w:rPr>
    </w:lvl>
    <w:lvl w:ilvl="3" w:tplc="C6E61632">
      <w:start w:val="1"/>
      <w:numFmt w:val="bullet"/>
      <w:lvlText w:val=""/>
      <w:lvlJc w:val="left"/>
      <w:pPr>
        <w:ind w:left="3600" w:hanging="360"/>
      </w:pPr>
      <w:rPr>
        <w:rFonts w:ascii="Symbol" w:hAnsi="Symbol" w:hint="default"/>
      </w:rPr>
    </w:lvl>
    <w:lvl w:ilvl="4" w:tplc="C1C2B46C">
      <w:start w:val="1"/>
      <w:numFmt w:val="bullet"/>
      <w:lvlText w:val="o"/>
      <w:lvlJc w:val="left"/>
      <w:pPr>
        <w:ind w:left="4320" w:hanging="360"/>
      </w:pPr>
      <w:rPr>
        <w:rFonts w:ascii="Courier New" w:hAnsi="Courier New" w:cs="Courier New" w:hint="default"/>
      </w:rPr>
    </w:lvl>
    <w:lvl w:ilvl="5" w:tplc="07E648D2">
      <w:start w:val="1"/>
      <w:numFmt w:val="bullet"/>
      <w:lvlText w:val=""/>
      <w:lvlJc w:val="left"/>
      <w:pPr>
        <w:ind w:left="5040" w:hanging="360"/>
      </w:pPr>
      <w:rPr>
        <w:rFonts w:ascii="Wingdings" w:hAnsi="Wingdings" w:hint="default"/>
      </w:rPr>
    </w:lvl>
    <w:lvl w:ilvl="6" w:tplc="17E299CC">
      <w:start w:val="1"/>
      <w:numFmt w:val="bullet"/>
      <w:lvlText w:val=""/>
      <w:lvlJc w:val="left"/>
      <w:pPr>
        <w:ind w:left="5760" w:hanging="360"/>
      </w:pPr>
      <w:rPr>
        <w:rFonts w:ascii="Symbol" w:hAnsi="Symbol" w:hint="default"/>
      </w:rPr>
    </w:lvl>
    <w:lvl w:ilvl="7" w:tplc="9794AC0E">
      <w:start w:val="1"/>
      <w:numFmt w:val="bullet"/>
      <w:lvlText w:val="o"/>
      <w:lvlJc w:val="left"/>
      <w:pPr>
        <w:ind w:left="6480" w:hanging="360"/>
      </w:pPr>
      <w:rPr>
        <w:rFonts w:ascii="Courier New" w:hAnsi="Courier New" w:cs="Courier New" w:hint="default"/>
      </w:rPr>
    </w:lvl>
    <w:lvl w:ilvl="8" w:tplc="21283E8C">
      <w:start w:val="1"/>
      <w:numFmt w:val="bullet"/>
      <w:lvlText w:val=""/>
      <w:lvlJc w:val="left"/>
      <w:pPr>
        <w:ind w:left="7200" w:hanging="360"/>
      </w:pPr>
      <w:rPr>
        <w:rFonts w:ascii="Wingdings" w:hAnsi="Wingdings" w:hint="default"/>
      </w:rPr>
    </w:lvl>
  </w:abstractNum>
  <w:abstractNum w:abstractNumId="144">
    <w:nsid w:val="7F694342"/>
    <w:multiLevelType w:val="hybridMultilevel"/>
    <w:tmpl w:val="07441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F813D21"/>
    <w:multiLevelType w:val="hybridMultilevel"/>
    <w:tmpl w:val="D278BD24"/>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7FF64BA2"/>
    <w:multiLevelType w:val="hybridMultilevel"/>
    <w:tmpl w:val="88BAE1F8"/>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6"/>
  </w:num>
  <w:num w:numId="2">
    <w:abstractNumId w:val="135"/>
  </w:num>
  <w:num w:numId="3">
    <w:abstractNumId w:val="101"/>
  </w:num>
  <w:num w:numId="4">
    <w:abstractNumId w:val="141"/>
  </w:num>
  <w:num w:numId="5">
    <w:abstractNumId w:val="122"/>
  </w:num>
  <w:num w:numId="6">
    <w:abstractNumId w:val="90"/>
  </w:num>
  <w:num w:numId="7">
    <w:abstractNumId w:val="81"/>
  </w:num>
  <w:num w:numId="8">
    <w:abstractNumId w:val="139"/>
  </w:num>
  <w:num w:numId="9">
    <w:abstractNumId w:val="77"/>
  </w:num>
  <w:num w:numId="10">
    <w:abstractNumId w:val="134"/>
  </w:num>
  <w:num w:numId="11">
    <w:abstractNumId w:val="60"/>
  </w:num>
  <w:num w:numId="12">
    <w:abstractNumId w:val="36"/>
  </w:num>
  <w:num w:numId="13">
    <w:abstractNumId w:val="100"/>
  </w:num>
  <w:num w:numId="14">
    <w:abstractNumId w:val="128"/>
  </w:num>
  <w:num w:numId="15">
    <w:abstractNumId w:val="7"/>
  </w:num>
  <w:num w:numId="16">
    <w:abstractNumId w:val="123"/>
  </w:num>
  <w:num w:numId="17">
    <w:abstractNumId w:val="115"/>
  </w:num>
  <w:num w:numId="18">
    <w:abstractNumId w:val="17"/>
  </w:num>
  <w:num w:numId="19">
    <w:abstractNumId w:val="59"/>
  </w:num>
  <w:num w:numId="20">
    <w:abstractNumId w:val="91"/>
  </w:num>
  <w:num w:numId="21">
    <w:abstractNumId w:val="109"/>
  </w:num>
  <w:num w:numId="22">
    <w:abstractNumId w:val="43"/>
  </w:num>
  <w:num w:numId="23">
    <w:abstractNumId w:val="66"/>
  </w:num>
  <w:num w:numId="24">
    <w:abstractNumId w:val="104"/>
  </w:num>
  <w:num w:numId="25">
    <w:abstractNumId w:val="99"/>
  </w:num>
  <w:num w:numId="26">
    <w:abstractNumId w:val="31"/>
  </w:num>
  <w:num w:numId="27">
    <w:abstractNumId w:val="39"/>
  </w:num>
  <w:num w:numId="28">
    <w:abstractNumId w:val="78"/>
  </w:num>
  <w:num w:numId="29">
    <w:abstractNumId w:val="72"/>
  </w:num>
  <w:num w:numId="30">
    <w:abstractNumId w:val="9"/>
  </w:num>
  <w:num w:numId="31">
    <w:abstractNumId w:val="52"/>
  </w:num>
  <w:num w:numId="32">
    <w:abstractNumId w:val="126"/>
  </w:num>
  <w:num w:numId="33">
    <w:abstractNumId w:val="68"/>
  </w:num>
  <w:num w:numId="34">
    <w:abstractNumId w:val="5"/>
  </w:num>
  <w:num w:numId="35">
    <w:abstractNumId w:val="93"/>
  </w:num>
  <w:num w:numId="36">
    <w:abstractNumId w:val="113"/>
  </w:num>
  <w:num w:numId="37">
    <w:abstractNumId w:val="121"/>
  </w:num>
  <w:num w:numId="38">
    <w:abstractNumId w:val="50"/>
  </w:num>
  <w:num w:numId="39">
    <w:abstractNumId w:val="137"/>
  </w:num>
  <w:num w:numId="40">
    <w:abstractNumId w:val="143"/>
  </w:num>
  <w:num w:numId="41">
    <w:abstractNumId w:val="26"/>
  </w:num>
  <w:num w:numId="42">
    <w:abstractNumId w:val="119"/>
  </w:num>
  <w:num w:numId="43">
    <w:abstractNumId w:val="82"/>
  </w:num>
  <w:num w:numId="44">
    <w:abstractNumId w:val="98"/>
  </w:num>
  <w:num w:numId="45">
    <w:abstractNumId w:val="40"/>
  </w:num>
  <w:num w:numId="46">
    <w:abstractNumId w:val="12"/>
  </w:num>
  <w:num w:numId="47">
    <w:abstractNumId w:val="116"/>
  </w:num>
  <w:num w:numId="48">
    <w:abstractNumId w:val="11"/>
  </w:num>
  <w:num w:numId="49">
    <w:abstractNumId w:val="74"/>
  </w:num>
  <w:num w:numId="50">
    <w:abstractNumId w:val="138"/>
  </w:num>
  <w:num w:numId="51">
    <w:abstractNumId w:val="86"/>
  </w:num>
  <w:num w:numId="52">
    <w:abstractNumId w:val="2"/>
  </w:num>
  <w:num w:numId="53">
    <w:abstractNumId w:val="28"/>
  </w:num>
  <w:num w:numId="54">
    <w:abstractNumId w:val="55"/>
  </w:num>
  <w:num w:numId="55">
    <w:abstractNumId w:val="61"/>
  </w:num>
  <w:num w:numId="56">
    <w:abstractNumId w:val="110"/>
  </w:num>
  <w:num w:numId="57">
    <w:abstractNumId w:val="129"/>
  </w:num>
  <w:num w:numId="58">
    <w:abstractNumId w:val="140"/>
  </w:num>
  <w:num w:numId="59">
    <w:abstractNumId w:val="44"/>
  </w:num>
  <w:num w:numId="60">
    <w:abstractNumId w:val="130"/>
  </w:num>
  <w:num w:numId="61">
    <w:abstractNumId w:val="41"/>
  </w:num>
  <w:num w:numId="62">
    <w:abstractNumId w:val="16"/>
  </w:num>
  <w:num w:numId="63">
    <w:abstractNumId w:val="46"/>
  </w:num>
  <w:num w:numId="64">
    <w:abstractNumId w:val="88"/>
  </w:num>
  <w:num w:numId="65">
    <w:abstractNumId w:val="3"/>
  </w:num>
  <w:num w:numId="66">
    <w:abstractNumId w:val="1"/>
  </w:num>
  <w:num w:numId="67">
    <w:abstractNumId w:val="14"/>
  </w:num>
  <w:num w:numId="68">
    <w:abstractNumId w:val="118"/>
  </w:num>
  <w:num w:numId="69">
    <w:abstractNumId w:val="71"/>
  </w:num>
  <w:num w:numId="70">
    <w:abstractNumId w:val="32"/>
  </w:num>
  <w:num w:numId="71">
    <w:abstractNumId w:val="33"/>
  </w:num>
  <w:num w:numId="72">
    <w:abstractNumId w:val="6"/>
  </w:num>
  <w:num w:numId="73">
    <w:abstractNumId w:val="87"/>
  </w:num>
  <w:num w:numId="74">
    <w:abstractNumId w:val="25"/>
  </w:num>
  <w:num w:numId="75">
    <w:abstractNumId w:val="49"/>
  </w:num>
  <w:num w:numId="76">
    <w:abstractNumId w:val="27"/>
  </w:num>
  <w:num w:numId="77">
    <w:abstractNumId w:val="132"/>
  </w:num>
  <w:num w:numId="78">
    <w:abstractNumId w:val="127"/>
  </w:num>
  <w:num w:numId="79">
    <w:abstractNumId w:val="92"/>
  </w:num>
  <w:num w:numId="80">
    <w:abstractNumId w:val="58"/>
  </w:num>
  <w:num w:numId="81">
    <w:abstractNumId w:val="84"/>
  </w:num>
  <w:num w:numId="82">
    <w:abstractNumId w:val="42"/>
  </w:num>
  <w:num w:numId="83">
    <w:abstractNumId w:val="89"/>
  </w:num>
  <w:num w:numId="84">
    <w:abstractNumId w:val="120"/>
  </w:num>
  <w:num w:numId="85">
    <w:abstractNumId w:val="13"/>
  </w:num>
  <w:num w:numId="86">
    <w:abstractNumId w:val="112"/>
  </w:num>
  <w:num w:numId="87">
    <w:abstractNumId w:val="69"/>
  </w:num>
  <w:num w:numId="88">
    <w:abstractNumId w:val="107"/>
  </w:num>
  <w:num w:numId="89">
    <w:abstractNumId w:val="23"/>
  </w:num>
  <w:num w:numId="90">
    <w:abstractNumId w:val="67"/>
  </w:num>
  <w:num w:numId="91">
    <w:abstractNumId w:val="4"/>
  </w:num>
  <w:num w:numId="92">
    <w:abstractNumId w:val="19"/>
  </w:num>
  <w:num w:numId="93">
    <w:abstractNumId w:val="18"/>
  </w:num>
  <w:num w:numId="94">
    <w:abstractNumId w:val="102"/>
  </w:num>
  <w:num w:numId="95">
    <w:abstractNumId w:val="136"/>
  </w:num>
  <w:num w:numId="96">
    <w:abstractNumId w:val="85"/>
  </w:num>
  <w:num w:numId="97">
    <w:abstractNumId w:val="65"/>
  </w:num>
  <w:num w:numId="98">
    <w:abstractNumId w:val="15"/>
  </w:num>
  <w:num w:numId="99">
    <w:abstractNumId w:val="80"/>
  </w:num>
  <w:num w:numId="100">
    <w:abstractNumId w:val="105"/>
  </w:num>
  <w:num w:numId="101">
    <w:abstractNumId w:val="125"/>
  </w:num>
  <w:num w:numId="102">
    <w:abstractNumId w:val="21"/>
  </w:num>
  <w:num w:numId="103">
    <w:abstractNumId w:val="142"/>
  </w:num>
  <w:num w:numId="104">
    <w:abstractNumId w:val="20"/>
  </w:num>
  <w:num w:numId="105">
    <w:abstractNumId w:val="145"/>
  </w:num>
  <w:num w:numId="106">
    <w:abstractNumId w:val="97"/>
  </w:num>
  <w:num w:numId="107">
    <w:abstractNumId w:val="117"/>
  </w:num>
  <w:num w:numId="108">
    <w:abstractNumId w:val="70"/>
  </w:num>
  <w:num w:numId="109">
    <w:abstractNumId w:val="133"/>
  </w:num>
  <w:num w:numId="110">
    <w:abstractNumId w:val="79"/>
  </w:num>
  <w:num w:numId="111">
    <w:abstractNumId w:val="54"/>
  </w:num>
  <w:num w:numId="112">
    <w:abstractNumId w:val="56"/>
  </w:num>
  <w:num w:numId="113">
    <w:abstractNumId w:val="10"/>
  </w:num>
  <w:num w:numId="114">
    <w:abstractNumId w:val="35"/>
  </w:num>
  <w:num w:numId="115">
    <w:abstractNumId w:val="47"/>
  </w:num>
  <w:num w:numId="116">
    <w:abstractNumId w:val="62"/>
  </w:num>
  <w:num w:numId="117">
    <w:abstractNumId w:val="73"/>
  </w:num>
  <w:num w:numId="118">
    <w:abstractNumId w:val="114"/>
  </w:num>
  <w:num w:numId="119">
    <w:abstractNumId w:val="34"/>
  </w:num>
  <w:num w:numId="120">
    <w:abstractNumId w:val="146"/>
  </w:num>
  <w:num w:numId="121">
    <w:abstractNumId w:val="76"/>
  </w:num>
  <w:num w:numId="122">
    <w:abstractNumId w:val="94"/>
  </w:num>
  <w:num w:numId="123">
    <w:abstractNumId w:val="53"/>
  </w:num>
  <w:num w:numId="124">
    <w:abstractNumId w:val="48"/>
  </w:num>
  <w:num w:numId="125">
    <w:abstractNumId w:val="22"/>
  </w:num>
  <w:num w:numId="126">
    <w:abstractNumId w:val="106"/>
  </w:num>
  <w:num w:numId="127">
    <w:abstractNumId w:val="124"/>
  </w:num>
  <w:num w:numId="128">
    <w:abstractNumId w:val="83"/>
  </w:num>
  <w:num w:numId="129">
    <w:abstractNumId w:val="24"/>
  </w:num>
  <w:num w:numId="130">
    <w:abstractNumId w:val="131"/>
  </w:num>
  <w:num w:numId="131">
    <w:abstractNumId w:val="29"/>
  </w:num>
  <w:num w:numId="132">
    <w:abstractNumId w:val="111"/>
  </w:num>
  <w:num w:numId="133">
    <w:abstractNumId w:val="8"/>
  </w:num>
  <w:num w:numId="134">
    <w:abstractNumId w:val="75"/>
  </w:num>
  <w:num w:numId="135">
    <w:abstractNumId w:val="63"/>
  </w:num>
  <w:num w:numId="136">
    <w:abstractNumId w:val="45"/>
  </w:num>
  <w:num w:numId="137">
    <w:abstractNumId w:val="144"/>
  </w:num>
  <w:num w:numId="138">
    <w:abstractNumId w:val="51"/>
  </w:num>
  <w:num w:numId="139">
    <w:abstractNumId w:val="38"/>
  </w:num>
  <w:num w:numId="140">
    <w:abstractNumId w:val="108"/>
  </w:num>
  <w:num w:numId="141">
    <w:abstractNumId w:val="95"/>
  </w:num>
  <w:num w:numId="142">
    <w:abstractNumId w:val="0"/>
  </w:num>
  <w:num w:numId="143">
    <w:abstractNumId w:val="103"/>
  </w:num>
  <w:num w:numId="144">
    <w:abstractNumId w:val="64"/>
  </w:num>
  <w:num w:numId="145">
    <w:abstractNumId w:val="37"/>
  </w:num>
  <w:num w:numId="146">
    <w:abstractNumId w:val="30"/>
  </w:num>
  <w:num w:numId="147">
    <w:abstractNumId w:val="57"/>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73B29"/>
    <w:rsid w:val="00045E10"/>
    <w:rsid w:val="0007300B"/>
    <w:rsid w:val="00081EC8"/>
    <w:rsid w:val="000A3108"/>
    <w:rsid w:val="000A3ACB"/>
    <w:rsid w:val="000B519B"/>
    <w:rsid w:val="000E0084"/>
    <w:rsid w:val="000E0D13"/>
    <w:rsid w:val="000E167F"/>
    <w:rsid w:val="000F672D"/>
    <w:rsid w:val="00106A2C"/>
    <w:rsid w:val="001129C8"/>
    <w:rsid w:val="001316F5"/>
    <w:rsid w:val="00152316"/>
    <w:rsid w:val="001531E3"/>
    <w:rsid w:val="001A0F44"/>
    <w:rsid w:val="001B0F76"/>
    <w:rsid w:val="001B214B"/>
    <w:rsid w:val="001B4980"/>
    <w:rsid w:val="001C211E"/>
    <w:rsid w:val="001C25C1"/>
    <w:rsid w:val="001C3F16"/>
    <w:rsid w:val="001E01AB"/>
    <w:rsid w:val="001E0BF1"/>
    <w:rsid w:val="001E6EC9"/>
    <w:rsid w:val="001F1D32"/>
    <w:rsid w:val="001F7511"/>
    <w:rsid w:val="002074BA"/>
    <w:rsid w:val="002117E4"/>
    <w:rsid w:val="0022755F"/>
    <w:rsid w:val="00233FC2"/>
    <w:rsid w:val="00251F3F"/>
    <w:rsid w:val="00266BCC"/>
    <w:rsid w:val="00277AE6"/>
    <w:rsid w:val="00282285"/>
    <w:rsid w:val="00287A94"/>
    <w:rsid w:val="002A7740"/>
    <w:rsid w:val="002B1F6F"/>
    <w:rsid w:val="002B2F49"/>
    <w:rsid w:val="002E6D06"/>
    <w:rsid w:val="00303419"/>
    <w:rsid w:val="00304BFD"/>
    <w:rsid w:val="00304D95"/>
    <w:rsid w:val="00320C72"/>
    <w:rsid w:val="00326BFF"/>
    <w:rsid w:val="003504D2"/>
    <w:rsid w:val="003575E5"/>
    <w:rsid w:val="0036005F"/>
    <w:rsid w:val="003802D5"/>
    <w:rsid w:val="003A121E"/>
    <w:rsid w:val="003B1811"/>
    <w:rsid w:val="003B4078"/>
    <w:rsid w:val="003B6836"/>
    <w:rsid w:val="003D365A"/>
    <w:rsid w:val="003F7CE7"/>
    <w:rsid w:val="0043063A"/>
    <w:rsid w:val="004341C0"/>
    <w:rsid w:val="0044234E"/>
    <w:rsid w:val="004550EB"/>
    <w:rsid w:val="00484165"/>
    <w:rsid w:val="00497891"/>
    <w:rsid w:val="004A07B7"/>
    <w:rsid w:val="004A47FC"/>
    <w:rsid w:val="004A50D9"/>
    <w:rsid w:val="004B648C"/>
    <w:rsid w:val="004C0B7F"/>
    <w:rsid w:val="004D04EC"/>
    <w:rsid w:val="004D0FD0"/>
    <w:rsid w:val="004F69C2"/>
    <w:rsid w:val="00502143"/>
    <w:rsid w:val="005150E7"/>
    <w:rsid w:val="005162EF"/>
    <w:rsid w:val="00522FBC"/>
    <w:rsid w:val="00536F2F"/>
    <w:rsid w:val="00567199"/>
    <w:rsid w:val="00570390"/>
    <w:rsid w:val="005706D4"/>
    <w:rsid w:val="00581DF2"/>
    <w:rsid w:val="00582859"/>
    <w:rsid w:val="00585A43"/>
    <w:rsid w:val="00593623"/>
    <w:rsid w:val="005962E3"/>
    <w:rsid w:val="0059689F"/>
    <w:rsid w:val="005A1EAA"/>
    <w:rsid w:val="005A526A"/>
    <w:rsid w:val="005B2764"/>
    <w:rsid w:val="005C0BBE"/>
    <w:rsid w:val="005C4F77"/>
    <w:rsid w:val="005C5EAD"/>
    <w:rsid w:val="005C7F6F"/>
    <w:rsid w:val="005E0C44"/>
    <w:rsid w:val="005F5079"/>
    <w:rsid w:val="005F7E92"/>
    <w:rsid w:val="006041E9"/>
    <w:rsid w:val="00610604"/>
    <w:rsid w:val="0061746D"/>
    <w:rsid w:val="00624B52"/>
    <w:rsid w:val="006273E8"/>
    <w:rsid w:val="006318CA"/>
    <w:rsid w:val="00652028"/>
    <w:rsid w:val="00670707"/>
    <w:rsid w:val="0067232D"/>
    <w:rsid w:val="006731FE"/>
    <w:rsid w:val="00673DFC"/>
    <w:rsid w:val="00681CBA"/>
    <w:rsid w:val="00685FA4"/>
    <w:rsid w:val="00690BA1"/>
    <w:rsid w:val="006A320C"/>
    <w:rsid w:val="006B1E43"/>
    <w:rsid w:val="006C01EF"/>
    <w:rsid w:val="006D17A1"/>
    <w:rsid w:val="006D5C08"/>
    <w:rsid w:val="006F060B"/>
    <w:rsid w:val="006F645F"/>
    <w:rsid w:val="007153EF"/>
    <w:rsid w:val="007202CD"/>
    <w:rsid w:val="007345CA"/>
    <w:rsid w:val="00737607"/>
    <w:rsid w:val="00752F10"/>
    <w:rsid w:val="0076796E"/>
    <w:rsid w:val="00770CF5"/>
    <w:rsid w:val="00775099"/>
    <w:rsid w:val="00793B91"/>
    <w:rsid w:val="00796374"/>
    <w:rsid w:val="007B52AE"/>
    <w:rsid w:val="007C17D8"/>
    <w:rsid w:val="007C7B68"/>
    <w:rsid w:val="007D225E"/>
    <w:rsid w:val="007F75F6"/>
    <w:rsid w:val="00803B7F"/>
    <w:rsid w:val="008159B1"/>
    <w:rsid w:val="00823102"/>
    <w:rsid w:val="00823FE8"/>
    <w:rsid w:val="008338C1"/>
    <w:rsid w:val="008344C2"/>
    <w:rsid w:val="00840DF4"/>
    <w:rsid w:val="00843E0F"/>
    <w:rsid w:val="00864FAA"/>
    <w:rsid w:val="008651AD"/>
    <w:rsid w:val="00871DF0"/>
    <w:rsid w:val="00873EA3"/>
    <w:rsid w:val="00881529"/>
    <w:rsid w:val="00892006"/>
    <w:rsid w:val="00893195"/>
    <w:rsid w:val="008A4C27"/>
    <w:rsid w:val="008B7908"/>
    <w:rsid w:val="008F2C27"/>
    <w:rsid w:val="008F563A"/>
    <w:rsid w:val="008F6CBE"/>
    <w:rsid w:val="009019E7"/>
    <w:rsid w:val="00907619"/>
    <w:rsid w:val="00907E2C"/>
    <w:rsid w:val="0093631F"/>
    <w:rsid w:val="00942DDF"/>
    <w:rsid w:val="009443C2"/>
    <w:rsid w:val="00944D8D"/>
    <w:rsid w:val="00956B84"/>
    <w:rsid w:val="009637BF"/>
    <w:rsid w:val="00963E0E"/>
    <w:rsid w:val="009755A3"/>
    <w:rsid w:val="00984262"/>
    <w:rsid w:val="009956CC"/>
    <w:rsid w:val="00996A9D"/>
    <w:rsid w:val="009A7665"/>
    <w:rsid w:val="009B4B7A"/>
    <w:rsid w:val="009B5465"/>
    <w:rsid w:val="009B5DB8"/>
    <w:rsid w:val="009C0605"/>
    <w:rsid w:val="009D3418"/>
    <w:rsid w:val="009D5925"/>
    <w:rsid w:val="00A02048"/>
    <w:rsid w:val="00A04637"/>
    <w:rsid w:val="00A058FF"/>
    <w:rsid w:val="00A140FF"/>
    <w:rsid w:val="00A33C19"/>
    <w:rsid w:val="00A40AF5"/>
    <w:rsid w:val="00A46780"/>
    <w:rsid w:val="00A5624E"/>
    <w:rsid w:val="00A62DE4"/>
    <w:rsid w:val="00A62F3E"/>
    <w:rsid w:val="00A76044"/>
    <w:rsid w:val="00A84885"/>
    <w:rsid w:val="00A86B3E"/>
    <w:rsid w:val="00A86D1D"/>
    <w:rsid w:val="00AC0F09"/>
    <w:rsid w:val="00AC4E37"/>
    <w:rsid w:val="00AE0D43"/>
    <w:rsid w:val="00AF1A1B"/>
    <w:rsid w:val="00B202F5"/>
    <w:rsid w:val="00B20C94"/>
    <w:rsid w:val="00B2465E"/>
    <w:rsid w:val="00B300CF"/>
    <w:rsid w:val="00B36AC6"/>
    <w:rsid w:val="00B40999"/>
    <w:rsid w:val="00B51F69"/>
    <w:rsid w:val="00B70AC3"/>
    <w:rsid w:val="00B721FB"/>
    <w:rsid w:val="00B76FDB"/>
    <w:rsid w:val="00BB2685"/>
    <w:rsid w:val="00BD20A1"/>
    <w:rsid w:val="00BE2119"/>
    <w:rsid w:val="00BE2D8E"/>
    <w:rsid w:val="00BE7CA0"/>
    <w:rsid w:val="00BE7D1F"/>
    <w:rsid w:val="00BF46A7"/>
    <w:rsid w:val="00C15B1C"/>
    <w:rsid w:val="00C3096F"/>
    <w:rsid w:val="00C442D2"/>
    <w:rsid w:val="00C574BF"/>
    <w:rsid w:val="00C65A89"/>
    <w:rsid w:val="00C85D66"/>
    <w:rsid w:val="00C96359"/>
    <w:rsid w:val="00CA5B59"/>
    <w:rsid w:val="00CA69BF"/>
    <w:rsid w:val="00CD0F85"/>
    <w:rsid w:val="00CE37C6"/>
    <w:rsid w:val="00CE390C"/>
    <w:rsid w:val="00D00EDD"/>
    <w:rsid w:val="00D01FFE"/>
    <w:rsid w:val="00D131E5"/>
    <w:rsid w:val="00D35B5E"/>
    <w:rsid w:val="00D5309F"/>
    <w:rsid w:val="00D57035"/>
    <w:rsid w:val="00D608F5"/>
    <w:rsid w:val="00D64E95"/>
    <w:rsid w:val="00D66FF4"/>
    <w:rsid w:val="00D70527"/>
    <w:rsid w:val="00DB2CDD"/>
    <w:rsid w:val="00DB744F"/>
    <w:rsid w:val="00DC1E19"/>
    <w:rsid w:val="00E06176"/>
    <w:rsid w:val="00E23538"/>
    <w:rsid w:val="00E241CA"/>
    <w:rsid w:val="00E2695C"/>
    <w:rsid w:val="00E32019"/>
    <w:rsid w:val="00E4454F"/>
    <w:rsid w:val="00E479C7"/>
    <w:rsid w:val="00E574F3"/>
    <w:rsid w:val="00E622A7"/>
    <w:rsid w:val="00E675F3"/>
    <w:rsid w:val="00E97598"/>
    <w:rsid w:val="00EA4ED5"/>
    <w:rsid w:val="00EB5FD5"/>
    <w:rsid w:val="00EC4A42"/>
    <w:rsid w:val="00ED22B0"/>
    <w:rsid w:val="00ED712B"/>
    <w:rsid w:val="00EE14A4"/>
    <w:rsid w:val="00EF0726"/>
    <w:rsid w:val="00EF5204"/>
    <w:rsid w:val="00F051E6"/>
    <w:rsid w:val="00F16D5D"/>
    <w:rsid w:val="00F2535C"/>
    <w:rsid w:val="00F316A1"/>
    <w:rsid w:val="00F40D36"/>
    <w:rsid w:val="00F73B29"/>
    <w:rsid w:val="00F74FE8"/>
    <w:rsid w:val="00F77C56"/>
    <w:rsid w:val="00F86AC2"/>
    <w:rsid w:val="00FC0BC9"/>
    <w:rsid w:val="00FC0DFA"/>
    <w:rsid w:val="00FE74A8"/>
    <w:rsid w:val="00FF1046"/>
    <w:rsid w:val="00FF20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3B29"/>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link w:val="Heading11"/>
    <w:uiPriority w:val="9"/>
    <w:rsid w:val="00F73B29"/>
    <w:rPr>
      <w:rFonts w:ascii="Arial" w:eastAsia="Arial" w:hAnsi="Arial" w:cs="Arial"/>
      <w:sz w:val="40"/>
      <w:szCs w:val="40"/>
    </w:rPr>
  </w:style>
  <w:style w:type="character" w:customStyle="1" w:styleId="Heading2Char">
    <w:name w:val="Heading 2 Char"/>
    <w:basedOn w:val="a2"/>
    <w:link w:val="Heading21"/>
    <w:uiPriority w:val="9"/>
    <w:rsid w:val="00F73B29"/>
    <w:rPr>
      <w:rFonts w:ascii="Arial" w:eastAsia="Arial" w:hAnsi="Arial" w:cs="Arial"/>
      <w:sz w:val="34"/>
    </w:rPr>
  </w:style>
  <w:style w:type="character" w:customStyle="1" w:styleId="Heading3Char">
    <w:name w:val="Heading 3 Char"/>
    <w:basedOn w:val="a2"/>
    <w:link w:val="31"/>
    <w:uiPriority w:val="9"/>
    <w:rsid w:val="00F73B29"/>
    <w:rPr>
      <w:rFonts w:ascii="Arial" w:eastAsia="Arial" w:hAnsi="Arial" w:cs="Arial"/>
      <w:sz w:val="30"/>
      <w:szCs w:val="30"/>
    </w:rPr>
  </w:style>
  <w:style w:type="character" w:customStyle="1" w:styleId="Heading4Char">
    <w:name w:val="Heading 4 Char"/>
    <w:basedOn w:val="a2"/>
    <w:link w:val="Heading41"/>
    <w:uiPriority w:val="9"/>
    <w:rsid w:val="00F73B29"/>
    <w:rPr>
      <w:rFonts w:ascii="Arial" w:eastAsia="Arial" w:hAnsi="Arial" w:cs="Arial"/>
      <w:b/>
      <w:bCs/>
      <w:sz w:val="26"/>
      <w:szCs w:val="26"/>
    </w:rPr>
  </w:style>
  <w:style w:type="character" w:customStyle="1" w:styleId="Heading5Char">
    <w:name w:val="Heading 5 Char"/>
    <w:basedOn w:val="a2"/>
    <w:link w:val="51"/>
    <w:uiPriority w:val="9"/>
    <w:rsid w:val="00F73B29"/>
    <w:rPr>
      <w:rFonts w:ascii="Arial" w:eastAsia="Arial" w:hAnsi="Arial" w:cs="Arial"/>
      <w:b/>
      <w:bCs/>
      <w:sz w:val="24"/>
      <w:szCs w:val="24"/>
    </w:rPr>
  </w:style>
  <w:style w:type="character" w:customStyle="1" w:styleId="Heading6Char">
    <w:name w:val="Heading 6 Char"/>
    <w:basedOn w:val="a2"/>
    <w:link w:val="61"/>
    <w:uiPriority w:val="9"/>
    <w:rsid w:val="00F73B29"/>
    <w:rPr>
      <w:rFonts w:ascii="Arial" w:eastAsia="Arial" w:hAnsi="Arial" w:cs="Arial"/>
      <w:b/>
      <w:bCs/>
      <w:sz w:val="22"/>
      <w:szCs w:val="22"/>
    </w:rPr>
  </w:style>
  <w:style w:type="paragraph" w:customStyle="1" w:styleId="71">
    <w:name w:val="Заголовок 71"/>
    <w:basedOn w:val="a1"/>
    <w:next w:val="a1"/>
    <w:link w:val="Heading7Char"/>
    <w:uiPriority w:val="9"/>
    <w:unhideWhenUsed/>
    <w:qFormat/>
    <w:rsid w:val="00F73B29"/>
    <w:pPr>
      <w:keepNext/>
      <w:keepLines/>
      <w:spacing w:before="320"/>
      <w:outlineLvl w:val="6"/>
    </w:pPr>
    <w:rPr>
      <w:rFonts w:ascii="Arial" w:eastAsia="Arial" w:hAnsi="Arial" w:cs="Arial"/>
      <w:b/>
      <w:bCs/>
      <w:i/>
      <w:iCs/>
    </w:rPr>
  </w:style>
  <w:style w:type="character" w:customStyle="1" w:styleId="Heading7Char">
    <w:name w:val="Heading 7 Char"/>
    <w:basedOn w:val="a2"/>
    <w:link w:val="71"/>
    <w:uiPriority w:val="9"/>
    <w:rsid w:val="00F73B29"/>
    <w:rPr>
      <w:rFonts w:ascii="Arial" w:eastAsia="Arial" w:hAnsi="Arial" w:cs="Arial"/>
      <w:b/>
      <w:bCs/>
      <w:i/>
      <w:iCs/>
      <w:sz w:val="22"/>
      <w:szCs w:val="22"/>
    </w:rPr>
  </w:style>
  <w:style w:type="paragraph" w:customStyle="1" w:styleId="81">
    <w:name w:val="Заголовок 81"/>
    <w:basedOn w:val="a1"/>
    <w:next w:val="a1"/>
    <w:link w:val="Heading8Char"/>
    <w:uiPriority w:val="9"/>
    <w:unhideWhenUsed/>
    <w:qFormat/>
    <w:rsid w:val="00F73B29"/>
    <w:pPr>
      <w:keepNext/>
      <w:keepLines/>
      <w:spacing w:before="320"/>
      <w:outlineLvl w:val="7"/>
    </w:pPr>
    <w:rPr>
      <w:rFonts w:ascii="Arial" w:eastAsia="Arial" w:hAnsi="Arial" w:cs="Arial"/>
      <w:i/>
      <w:iCs/>
    </w:rPr>
  </w:style>
  <w:style w:type="character" w:customStyle="1" w:styleId="Heading8Char">
    <w:name w:val="Heading 8 Char"/>
    <w:basedOn w:val="a2"/>
    <w:link w:val="81"/>
    <w:uiPriority w:val="9"/>
    <w:rsid w:val="00F73B29"/>
    <w:rPr>
      <w:rFonts w:ascii="Arial" w:eastAsia="Arial" w:hAnsi="Arial" w:cs="Arial"/>
      <w:i/>
      <w:iCs/>
      <w:sz w:val="22"/>
      <w:szCs w:val="22"/>
    </w:rPr>
  </w:style>
  <w:style w:type="paragraph" w:customStyle="1" w:styleId="91">
    <w:name w:val="Заголовок 91"/>
    <w:basedOn w:val="a1"/>
    <w:next w:val="a1"/>
    <w:link w:val="Heading9Char"/>
    <w:uiPriority w:val="9"/>
    <w:unhideWhenUsed/>
    <w:qFormat/>
    <w:rsid w:val="00F73B29"/>
    <w:pPr>
      <w:keepNext/>
      <w:keepLines/>
      <w:spacing w:before="320"/>
      <w:outlineLvl w:val="8"/>
    </w:pPr>
    <w:rPr>
      <w:rFonts w:ascii="Arial" w:eastAsia="Arial" w:hAnsi="Arial" w:cs="Arial"/>
      <w:i/>
      <w:iCs/>
      <w:sz w:val="21"/>
      <w:szCs w:val="21"/>
    </w:rPr>
  </w:style>
  <w:style w:type="character" w:customStyle="1" w:styleId="Heading9Char">
    <w:name w:val="Heading 9 Char"/>
    <w:basedOn w:val="a2"/>
    <w:link w:val="91"/>
    <w:uiPriority w:val="9"/>
    <w:rsid w:val="00F73B29"/>
    <w:rPr>
      <w:rFonts w:ascii="Arial" w:eastAsia="Arial" w:hAnsi="Arial" w:cs="Arial"/>
      <w:i/>
      <w:iCs/>
      <w:sz w:val="21"/>
      <w:szCs w:val="21"/>
    </w:rPr>
  </w:style>
  <w:style w:type="character" w:customStyle="1" w:styleId="TitleChar">
    <w:name w:val="Title Char"/>
    <w:basedOn w:val="a2"/>
    <w:uiPriority w:val="10"/>
    <w:rsid w:val="00F73B29"/>
    <w:rPr>
      <w:sz w:val="48"/>
      <w:szCs w:val="48"/>
    </w:rPr>
  </w:style>
  <w:style w:type="paragraph" w:styleId="a5">
    <w:name w:val="Subtitle"/>
    <w:basedOn w:val="a1"/>
    <w:next w:val="a1"/>
    <w:link w:val="a6"/>
    <w:uiPriority w:val="11"/>
    <w:qFormat/>
    <w:rsid w:val="00F73B29"/>
    <w:pPr>
      <w:spacing w:before="200"/>
    </w:pPr>
    <w:rPr>
      <w:sz w:val="24"/>
      <w:szCs w:val="24"/>
    </w:rPr>
  </w:style>
  <w:style w:type="character" w:customStyle="1" w:styleId="a6">
    <w:name w:val="Подзаголовок Знак"/>
    <w:basedOn w:val="a2"/>
    <w:link w:val="a5"/>
    <w:uiPriority w:val="11"/>
    <w:rsid w:val="00F73B29"/>
    <w:rPr>
      <w:sz w:val="24"/>
      <w:szCs w:val="24"/>
    </w:rPr>
  </w:style>
  <w:style w:type="paragraph" w:styleId="2">
    <w:name w:val="Quote"/>
    <w:basedOn w:val="a1"/>
    <w:next w:val="a1"/>
    <w:link w:val="20"/>
    <w:uiPriority w:val="29"/>
    <w:qFormat/>
    <w:rsid w:val="00F73B29"/>
    <w:pPr>
      <w:ind w:left="720" w:right="720"/>
    </w:pPr>
    <w:rPr>
      <w:i/>
    </w:rPr>
  </w:style>
  <w:style w:type="character" w:customStyle="1" w:styleId="20">
    <w:name w:val="Цитата 2 Знак"/>
    <w:link w:val="2"/>
    <w:uiPriority w:val="29"/>
    <w:rsid w:val="00F73B29"/>
    <w:rPr>
      <w:i/>
    </w:rPr>
  </w:style>
  <w:style w:type="paragraph" w:styleId="a7">
    <w:name w:val="Intense Quote"/>
    <w:basedOn w:val="a1"/>
    <w:next w:val="a1"/>
    <w:link w:val="a8"/>
    <w:uiPriority w:val="30"/>
    <w:qFormat/>
    <w:rsid w:val="00F73B2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F73B29"/>
    <w:rPr>
      <w:i/>
    </w:rPr>
  </w:style>
  <w:style w:type="character" w:customStyle="1" w:styleId="HeaderChar">
    <w:name w:val="Header Char"/>
    <w:basedOn w:val="a2"/>
    <w:uiPriority w:val="99"/>
    <w:rsid w:val="00F73B29"/>
  </w:style>
  <w:style w:type="character" w:customStyle="1" w:styleId="FooterChar">
    <w:name w:val="Footer Char"/>
    <w:basedOn w:val="a2"/>
    <w:uiPriority w:val="99"/>
    <w:rsid w:val="00F73B29"/>
  </w:style>
  <w:style w:type="paragraph" w:customStyle="1" w:styleId="1">
    <w:name w:val="Название объекта1"/>
    <w:basedOn w:val="a1"/>
    <w:next w:val="a1"/>
    <w:uiPriority w:val="35"/>
    <w:semiHidden/>
    <w:unhideWhenUsed/>
    <w:qFormat/>
    <w:rsid w:val="00F73B29"/>
    <w:rPr>
      <w:b/>
      <w:bCs/>
      <w:color w:val="4F81BD" w:themeColor="accent1"/>
      <w:sz w:val="18"/>
      <w:szCs w:val="18"/>
    </w:rPr>
  </w:style>
  <w:style w:type="character" w:customStyle="1" w:styleId="CaptionChar">
    <w:name w:val="Caption Char"/>
    <w:uiPriority w:val="99"/>
    <w:rsid w:val="00F73B29"/>
  </w:style>
  <w:style w:type="table" w:customStyle="1" w:styleId="TableGridLight">
    <w:name w:val="Table Grid Light"/>
    <w:basedOn w:val="a3"/>
    <w:uiPriority w:val="59"/>
    <w:rsid w:val="00F73B2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3"/>
    <w:uiPriority w:val="59"/>
    <w:rsid w:val="00F73B2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D"/>
      </w:tcPr>
    </w:tblStylePr>
    <w:tblStylePr w:type="band1Horz">
      <w:tblPr/>
      <w:tcPr>
        <w:shd w:val="clear" w:color="auto" w:fill="F2F2F2" w:themeFill="text1" w:themeFillTint="D"/>
      </w:tcPr>
    </w:tblStylePr>
  </w:style>
  <w:style w:type="table" w:customStyle="1" w:styleId="21">
    <w:name w:val="Таблица простая 21"/>
    <w:basedOn w:val="a3"/>
    <w:uiPriority w:val="59"/>
    <w:rsid w:val="00F73B2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41">
    <w:name w:val="Таблица простая 41"/>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510">
    <w:name w:val="Таблица простая 51"/>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11">
    <w:name w:val="Таблица-сетка 1 светлая1"/>
    <w:basedOn w:val="a3"/>
    <w:uiPriority w:val="99"/>
    <w:rsid w:val="00F73B2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F73B2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rsid w:val="00F73B2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rsid w:val="00F73B2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rsid w:val="00F73B2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rsid w:val="00F73B2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rsid w:val="00F73B2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3"/>
    <w:uiPriority w:val="99"/>
    <w:rsid w:val="00F73B2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3"/>
    <w:uiPriority w:val="99"/>
    <w:rsid w:val="00F73B2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3"/>
    <w:uiPriority w:val="99"/>
    <w:rsid w:val="00F73B2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3"/>
    <w:uiPriority w:val="99"/>
    <w:rsid w:val="00F73B2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3"/>
    <w:uiPriority w:val="99"/>
    <w:rsid w:val="00F73B2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3"/>
    <w:uiPriority w:val="99"/>
    <w:rsid w:val="00F73B2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3"/>
    <w:uiPriority w:val="99"/>
    <w:rsid w:val="00F73B2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3"/>
    <w:uiPriority w:val="99"/>
    <w:rsid w:val="00F73B2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3"/>
    <w:uiPriority w:val="99"/>
    <w:rsid w:val="00F73B2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3"/>
    <w:uiPriority w:val="99"/>
    <w:rsid w:val="00F73B2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3"/>
    <w:uiPriority w:val="99"/>
    <w:rsid w:val="00F73B2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3"/>
    <w:uiPriority w:val="99"/>
    <w:rsid w:val="00F73B2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3"/>
    <w:uiPriority w:val="99"/>
    <w:rsid w:val="00F73B2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3"/>
    <w:uiPriority w:val="99"/>
    <w:rsid w:val="00F73B2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3"/>
    <w:uiPriority w:val="59"/>
    <w:rsid w:val="00F73B2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3"/>
    <w:uiPriority w:val="59"/>
    <w:rsid w:val="00F73B2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3"/>
    <w:uiPriority w:val="59"/>
    <w:rsid w:val="00F73B2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3"/>
    <w:uiPriority w:val="59"/>
    <w:rsid w:val="00F73B2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3"/>
    <w:uiPriority w:val="59"/>
    <w:rsid w:val="00F73B2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3"/>
    <w:uiPriority w:val="59"/>
    <w:rsid w:val="00F73B2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3"/>
    <w:uiPriority w:val="59"/>
    <w:rsid w:val="00F73B2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3"/>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3"/>
    <w:uiPriority w:val="99"/>
    <w:rsid w:val="00F73B2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F73B2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rsid w:val="00F73B2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rsid w:val="00F73B2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rsid w:val="00F73B2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rsid w:val="00F73B2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rsid w:val="00F73B2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3"/>
    <w:uiPriority w:val="99"/>
    <w:rsid w:val="00F73B2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D"/>
      </w:tcPr>
    </w:tblStylePr>
    <w:tblStylePr w:type="band1Horz">
      <w:rPr>
        <w:rFonts w:ascii="Arial" w:hAnsi="Arial"/>
        <w:color w:val="7F7F7F" w:themeColor="text1" w:themeTint="80" w:themeShade="95"/>
        <w:sz w:val="22"/>
      </w:rPr>
      <w:tblPr/>
      <w:tcPr>
        <w:shd w:val="clear" w:color="auto"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F73B2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rsid w:val="00F73B2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rsid w:val="00F73B2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rsid w:val="00F73B2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rsid w:val="00F73B2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rsid w:val="00F73B2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3"/>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3"/>
    <w:uiPriority w:val="99"/>
    <w:rsid w:val="00F73B2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3"/>
    <w:uiPriority w:val="99"/>
    <w:rsid w:val="00F73B2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3"/>
    <w:uiPriority w:val="99"/>
    <w:rsid w:val="00F73B2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3"/>
    <w:uiPriority w:val="99"/>
    <w:rsid w:val="00F73B2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3"/>
    <w:uiPriority w:val="99"/>
    <w:rsid w:val="00F73B2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3"/>
    <w:uiPriority w:val="99"/>
    <w:rsid w:val="00F73B2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3"/>
    <w:uiPriority w:val="99"/>
    <w:rsid w:val="00F73B2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3"/>
    <w:uiPriority w:val="99"/>
    <w:rsid w:val="00F73B2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F73B2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rsid w:val="00F73B2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rsid w:val="00F73B2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rsid w:val="00F73B2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rsid w:val="00F73B2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rsid w:val="00F73B2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3"/>
    <w:uiPriority w:val="99"/>
    <w:rsid w:val="00F73B2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3"/>
    <w:uiPriority w:val="99"/>
    <w:rsid w:val="00F73B2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3"/>
    <w:uiPriority w:val="99"/>
    <w:rsid w:val="00F73B2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3"/>
    <w:uiPriority w:val="99"/>
    <w:rsid w:val="00F73B2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3"/>
    <w:uiPriority w:val="99"/>
    <w:rsid w:val="00F73B2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3"/>
    <w:uiPriority w:val="99"/>
    <w:rsid w:val="00F73B2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3"/>
    <w:uiPriority w:val="99"/>
    <w:rsid w:val="00F73B2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3"/>
    <w:uiPriority w:val="99"/>
    <w:rsid w:val="00F73B2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3"/>
    <w:uiPriority w:val="99"/>
    <w:rsid w:val="00F73B2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3"/>
    <w:uiPriority w:val="99"/>
    <w:rsid w:val="00F73B2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3"/>
    <w:uiPriority w:val="99"/>
    <w:rsid w:val="00F73B2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3"/>
    <w:uiPriority w:val="99"/>
    <w:rsid w:val="00F73B2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3"/>
    <w:uiPriority w:val="99"/>
    <w:rsid w:val="00F73B2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3"/>
    <w:uiPriority w:val="99"/>
    <w:rsid w:val="00F73B2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3"/>
    <w:uiPriority w:val="99"/>
    <w:rsid w:val="00F73B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F73B2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rsid w:val="00F73B2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rsid w:val="00F73B2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rsid w:val="00F73B2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rsid w:val="00F73B2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rsid w:val="00F73B2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3"/>
    <w:uiPriority w:val="99"/>
    <w:rsid w:val="00F73B2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F73B2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rsid w:val="00F73B2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rsid w:val="00F73B2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rsid w:val="00F73B2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rsid w:val="00F73B2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rsid w:val="00F73B2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Lined-Accent1">
    <w:name w:val="Lined - Accent 1"/>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3"/>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BorderedLined-Accent1">
    <w:name w:val="Bordered &amp; Lined - Accent 1"/>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3"/>
    <w:uiPriority w:val="99"/>
    <w:rsid w:val="00F73B2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3"/>
    <w:uiPriority w:val="99"/>
    <w:rsid w:val="00F73B2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F73B2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rsid w:val="00F73B2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rsid w:val="00F73B2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rsid w:val="00F73B2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rsid w:val="00F73B2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rsid w:val="00F73B2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9">
    <w:name w:val="Hyperlink"/>
    <w:uiPriority w:val="99"/>
    <w:unhideWhenUsed/>
    <w:rsid w:val="00F73B29"/>
    <w:rPr>
      <w:color w:val="0000FF" w:themeColor="hyperlink"/>
      <w:u w:val="single"/>
    </w:rPr>
  </w:style>
  <w:style w:type="character" w:customStyle="1" w:styleId="FootnoteTextChar">
    <w:name w:val="Footnote Text Char"/>
    <w:uiPriority w:val="99"/>
    <w:rsid w:val="00F73B29"/>
    <w:rPr>
      <w:sz w:val="18"/>
    </w:rPr>
  </w:style>
  <w:style w:type="character" w:styleId="aa">
    <w:name w:val="footnote reference"/>
    <w:basedOn w:val="a2"/>
    <w:uiPriority w:val="99"/>
    <w:unhideWhenUsed/>
    <w:rsid w:val="00F73B29"/>
    <w:rPr>
      <w:vertAlign w:val="superscript"/>
    </w:rPr>
  </w:style>
  <w:style w:type="paragraph" w:styleId="ab">
    <w:name w:val="endnote text"/>
    <w:basedOn w:val="a1"/>
    <w:link w:val="ac"/>
    <w:uiPriority w:val="99"/>
    <w:semiHidden/>
    <w:unhideWhenUsed/>
    <w:rsid w:val="00F73B29"/>
    <w:pPr>
      <w:spacing w:after="0" w:line="240" w:lineRule="auto"/>
    </w:pPr>
    <w:rPr>
      <w:sz w:val="20"/>
    </w:rPr>
  </w:style>
  <w:style w:type="character" w:customStyle="1" w:styleId="ac">
    <w:name w:val="Текст концевой сноски Знак"/>
    <w:link w:val="ab"/>
    <w:uiPriority w:val="99"/>
    <w:rsid w:val="00F73B29"/>
    <w:rPr>
      <w:sz w:val="20"/>
    </w:rPr>
  </w:style>
  <w:style w:type="character" w:styleId="ad">
    <w:name w:val="endnote reference"/>
    <w:basedOn w:val="a2"/>
    <w:uiPriority w:val="99"/>
    <w:semiHidden/>
    <w:unhideWhenUsed/>
    <w:rsid w:val="00F73B29"/>
    <w:rPr>
      <w:vertAlign w:val="superscript"/>
    </w:rPr>
  </w:style>
  <w:style w:type="paragraph" w:styleId="4">
    <w:name w:val="toc 4"/>
    <w:basedOn w:val="a1"/>
    <w:next w:val="a1"/>
    <w:uiPriority w:val="39"/>
    <w:unhideWhenUsed/>
    <w:rsid w:val="00F73B29"/>
    <w:pPr>
      <w:spacing w:after="57"/>
      <w:ind w:left="850"/>
    </w:pPr>
  </w:style>
  <w:style w:type="paragraph" w:styleId="5">
    <w:name w:val="toc 5"/>
    <w:basedOn w:val="a1"/>
    <w:next w:val="a1"/>
    <w:uiPriority w:val="39"/>
    <w:unhideWhenUsed/>
    <w:rsid w:val="00F73B29"/>
    <w:pPr>
      <w:spacing w:after="57"/>
      <w:ind w:left="1134"/>
    </w:pPr>
  </w:style>
  <w:style w:type="paragraph" w:styleId="6">
    <w:name w:val="toc 6"/>
    <w:basedOn w:val="a1"/>
    <w:next w:val="a1"/>
    <w:uiPriority w:val="39"/>
    <w:unhideWhenUsed/>
    <w:rsid w:val="00F73B29"/>
    <w:pPr>
      <w:spacing w:after="57"/>
      <w:ind w:left="1417"/>
    </w:pPr>
  </w:style>
  <w:style w:type="paragraph" w:styleId="7">
    <w:name w:val="toc 7"/>
    <w:basedOn w:val="a1"/>
    <w:next w:val="a1"/>
    <w:uiPriority w:val="39"/>
    <w:unhideWhenUsed/>
    <w:rsid w:val="00F73B29"/>
    <w:pPr>
      <w:spacing w:after="57"/>
      <w:ind w:left="1701"/>
    </w:pPr>
  </w:style>
  <w:style w:type="paragraph" w:styleId="8">
    <w:name w:val="toc 8"/>
    <w:basedOn w:val="a1"/>
    <w:next w:val="a1"/>
    <w:uiPriority w:val="39"/>
    <w:unhideWhenUsed/>
    <w:rsid w:val="00F73B29"/>
    <w:pPr>
      <w:spacing w:after="57"/>
      <w:ind w:left="1984"/>
    </w:pPr>
  </w:style>
  <w:style w:type="paragraph" w:styleId="9">
    <w:name w:val="toc 9"/>
    <w:basedOn w:val="a1"/>
    <w:next w:val="a1"/>
    <w:uiPriority w:val="39"/>
    <w:unhideWhenUsed/>
    <w:rsid w:val="00F73B29"/>
    <w:pPr>
      <w:spacing w:after="57"/>
      <w:ind w:left="2268"/>
    </w:pPr>
  </w:style>
  <w:style w:type="paragraph" w:styleId="ae">
    <w:name w:val="TOC Heading"/>
    <w:uiPriority w:val="39"/>
    <w:unhideWhenUsed/>
    <w:rsid w:val="00F73B29"/>
  </w:style>
  <w:style w:type="paragraph" w:customStyle="1" w:styleId="110">
    <w:name w:val="Заголовок 11"/>
    <w:basedOn w:val="a1"/>
    <w:next w:val="a1"/>
    <w:link w:val="10"/>
    <w:uiPriority w:val="1"/>
    <w:qFormat/>
    <w:rsid w:val="00F73B29"/>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210">
    <w:name w:val="Заголовок 21"/>
    <w:basedOn w:val="a1"/>
    <w:link w:val="22"/>
    <w:uiPriority w:val="1"/>
    <w:qFormat/>
    <w:rsid w:val="00F73B29"/>
    <w:pPr>
      <w:spacing w:after="0" w:line="360" w:lineRule="auto"/>
      <w:ind w:firstLine="709"/>
      <w:jc w:val="both"/>
      <w:outlineLvl w:val="1"/>
    </w:pPr>
    <w:rPr>
      <w:rFonts w:ascii="Times New Roman" w:eastAsia="@Arial Unicode MS" w:hAnsi="Times New Roman" w:cs="Times New Roman"/>
      <w:b/>
      <w:bCs/>
      <w:sz w:val="28"/>
      <w:szCs w:val="28"/>
    </w:rPr>
  </w:style>
  <w:style w:type="paragraph" w:customStyle="1" w:styleId="410">
    <w:name w:val="Заголовок 41"/>
    <w:basedOn w:val="a1"/>
    <w:next w:val="a1"/>
    <w:link w:val="40"/>
    <w:uiPriority w:val="9"/>
    <w:qFormat/>
    <w:rsid w:val="00F73B29"/>
    <w:pPr>
      <w:keepNext/>
      <w:keepLines/>
      <w:spacing w:after="0" w:line="360" w:lineRule="auto"/>
      <w:ind w:firstLine="709"/>
      <w:jc w:val="both"/>
      <w:outlineLvl w:val="3"/>
    </w:pPr>
    <w:rPr>
      <w:rFonts w:ascii="Times New Roman" w:eastAsia="Times New Roman" w:hAnsi="Times New Roman" w:cs="Times New Roman"/>
      <w:b/>
      <w:iCs/>
      <w:sz w:val="28"/>
      <w:szCs w:val="20"/>
    </w:rPr>
  </w:style>
  <w:style w:type="table" w:styleId="af">
    <w:name w:val="Table Grid"/>
    <w:basedOn w:val="a3"/>
    <w:uiPriority w:val="59"/>
    <w:rsid w:val="00F73B29"/>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2"/>
    <w:link w:val="110"/>
    <w:uiPriority w:val="1"/>
    <w:rsid w:val="00F73B29"/>
    <w:rPr>
      <w:rFonts w:ascii="Cambria" w:eastAsia="Times New Roman" w:hAnsi="Cambria" w:cs="Times New Roman"/>
      <w:color w:val="365F91"/>
      <w:sz w:val="32"/>
      <w:szCs w:val="32"/>
      <w:lang w:eastAsia="en-US"/>
    </w:rPr>
  </w:style>
  <w:style w:type="character" w:customStyle="1" w:styleId="22">
    <w:name w:val="Заголовок 2 Знак"/>
    <w:basedOn w:val="a2"/>
    <w:link w:val="210"/>
    <w:uiPriority w:val="1"/>
    <w:rsid w:val="00F73B29"/>
    <w:rPr>
      <w:rFonts w:ascii="Times New Roman" w:eastAsia="@Arial Unicode MS" w:hAnsi="Times New Roman" w:cs="Times New Roman"/>
      <w:b/>
      <w:bCs/>
      <w:sz w:val="28"/>
      <w:szCs w:val="28"/>
    </w:rPr>
  </w:style>
  <w:style w:type="paragraph" w:customStyle="1" w:styleId="Default">
    <w:name w:val="Default"/>
    <w:qFormat/>
    <w:rsid w:val="00F73B29"/>
    <w:pPr>
      <w:spacing w:after="0" w:line="240" w:lineRule="auto"/>
    </w:pPr>
    <w:rPr>
      <w:rFonts w:ascii="Arial" w:hAnsi="Arial" w:cs="Arial"/>
      <w:color w:val="000000"/>
      <w:sz w:val="24"/>
      <w:szCs w:val="24"/>
      <w:lang w:eastAsia="en-US"/>
    </w:rPr>
  </w:style>
  <w:style w:type="character" w:customStyle="1" w:styleId="Zag11">
    <w:name w:val="Zag_11"/>
    <w:rsid w:val="00F73B29"/>
  </w:style>
  <w:style w:type="paragraph" w:styleId="af0">
    <w:name w:val="Balloon Text"/>
    <w:basedOn w:val="a1"/>
    <w:link w:val="af1"/>
    <w:uiPriority w:val="99"/>
    <w:semiHidden/>
    <w:unhideWhenUsed/>
    <w:rsid w:val="00F73B29"/>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F73B29"/>
    <w:rPr>
      <w:rFonts w:ascii="Tahoma" w:hAnsi="Tahoma" w:cs="Tahoma"/>
      <w:sz w:val="16"/>
      <w:szCs w:val="16"/>
    </w:rPr>
  </w:style>
  <w:style w:type="paragraph" w:styleId="af2">
    <w:name w:val="No Spacing"/>
    <w:link w:val="af3"/>
    <w:uiPriority w:val="1"/>
    <w:qFormat/>
    <w:rsid w:val="00F73B29"/>
    <w:pPr>
      <w:spacing w:after="0" w:line="240" w:lineRule="auto"/>
    </w:pPr>
  </w:style>
  <w:style w:type="paragraph" w:styleId="af4">
    <w:name w:val="List Paragraph"/>
    <w:basedOn w:val="a1"/>
    <w:link w:val="af5"/>
    <w:uiPriority w:val="34"/>
    <w:qFormat/>
    <w:rsid w:val="00F73B29"/>
    <w:pPr>
      <w:ind w:left="720"/>
      <w:contextualSpacing/>
    </w:pPr>
  </w:style>
  <w:style w:type="character" w:customStyle="1" w:styleId="af6">
    <w:name w:val="Гипертекстовая ссылка"/>
    <w:basedOn w:val="a2"/>
    <w:uiPriority w:val="99"/>
    <w:rsid w:val="00F73B29"/>
    <w:rPr>
      <w:rFonts w:cs="Times New Roman"/>
      <w:color w:val="106BBE"/>
    </w:rPr>
  </w:style>
  <w:style w:type="paragraph" w:customStyle="1" w:styleId="af7">
    <w:name w:val="Комментарий"/>
    <w:basedOn w:val="a1"/>
    <w:next w:val="a1"/>
    <w:uiPriority w:val="99"/>
    <w:rsid w:val="00F73B29"/>
    <w:pPr>
      <w:widowControl w:val="0"/>
      <w:spacing w:before="75" w:after="0" w:line="240" w:lineRule="auto"/>
      <w:ind w:left="170"/>
      <w:jc w:val="both"/>
    </w:pPr>
    <w:rPr>
      <w:rFonts w:ascii="Arial" w:hAnsi="Arial" w:cs="Arial"/>
      <w:color w:val="353842"/>
      <w:sz w:val="24"/>
      <w:szCs w:val="24"/>
      <w:shd w:val="clear" w:color="auto" w:fill="F0F0F0"/>
    </w:rPr>
  </w:style>
  <w:style w:type="paragraph" w:customStyle="1" w:styleId="af8">
    <w:name w:val="Информация об изменениях документа"/>
    <w:basedOn w:val="af7"/>
    <w:next w:val="a1"/>
    <w:uiPriority w:val="99"/>
    <w:rsid w:val="00F73B29"/>
    <w:rPr>
      <w:i/>
      <w:iCs/>
    </w:rPr>
  </w:style>
  <w:style w:type="character" w:customStyle="1" w:styleId="af5">
    <w:name w:val="Абзац списка Знак"/>
    <w:link w:val="af4"/>
    <w:uiPriority w:val="34"/>
    <w:rsid w:val="00F73B29"/>
  </w:style>
  <w:style w:type="character" w:customStyle="1" w:styleId="2115pt">
    <w:name w:val="Основной текст (2) + 11;5 pt;Полужирный"/>
    <w:basedOn w:val="a2"/>
    <w:rsid w:val="00F73B2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210pt">
    <w:name w:val="Основной текст (2) + 10 pt"/>
    <w:basedOn w:val="a2"/>
    <w:rsid w:val="00F73B2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a2"/>
    <w:rsid w:val="00F73B2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10pt1pt">
    <w:name w:val="Основной текст (2) + 10 pt;Интервал 1 pt"/>
    <w:basedOn w:val="a2"/>
    <w:rsid w:val="00F73B2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character" w:customStyle="1" w:styleId="dash041e005f0431005f044b005f0447005f043d005f044b005f0439005f005fchar1char1">
    <w:name w:val="dash041e_005f0431_005f044b_005f0447_005f043d_005f044b_005f0439_005f_005fchar1__char1"/>
    <w:rsid w:val="00F73B29"/>
    <w:rPr>
      <w:rFonts w:ascii="Times New Roman" w:hAnsi="Times New Roman" w:cs="Times New Roman" w:hint="default"/>
      <w:strike w:val="0"/>
      <w:sz w:val="24"/>
      <w:u w:val="none"/>
    </w:rPr>
  </w:style>
  <w:style w:type="paragraph" w:customStyle="1" w:styleId="12">
    <w:name w:val="Обычный1"/>
    <w:qFormat/>
    <w:rsid w:val="00F73B29"/>
    <w:pPr>
      <w:spacing w:after="0" w:line="240" w:lineRule="auto"/>
      <w:ind w:firstLine="720"/>
      <w:jc w:val="both"/>
    </w:pPr>
    <w:rPr>
      <w:rFonts w:ascii="Times New Roman" w:eastAsia="ヒラギノ角ゴ pro w3" w:hAnsi="Times New Roman" w:cs="Times New Roman"/>
      <w:color w:val="000000"/>
      <w:sz w:val="24"/>
      <w:szCs w:val="20"/>
    </w:rPr>
  </w:style>
  <w:style w:type="character" w:customStyle="1" w:styleId="af3">
    <w:name w:val="Без интервала Знак"/>
    <w:basedOn w:val="a2"/>
    <w:link w:val="af2"/>
    <w:uiPriority w:val="99"/>
    <w:rsid w:val="00F73B29"/>
  </w:style>
  <w:style w:type="paragraph" w:styleId="af9">
    <w:name w:val="Body Text"/>
    <w:basedOn w:val="a1"/>
    <w:link w:val="afa"/>
    <w:uiPriority w:val="1"/>
    <w:qFormat/>
    <w:rsid w:val="00F73B29"/>
    <w:pPr>
      <w:widowControl w:val="0"/>
      <w:spacing w:after="0" w:line="240" w:lineRule="auto"/>
      <w:ind w:left="212" w:firstLine="709"/>
      <w:jc w:val="both"/>
    </w:pPr>
    <w:rPr>
      <w:rFonts w:ascii="Times New Roman" w:eastAsia="Times New Roman" w:hAnsi="Times New Roman" w:cs="Times New Roman"/>
      <w:sz w:val="24"/>
      <w:szCs w:val="24"/>
      <w:lang w:bidi="ru-RU"/>
    </w:rPr>
  </w:style>
  <w:style w:type="character" w:customStyle="1" w:styleId="afa">
    <w:name w:val="Основной текст Знак"/>
    <w:basedOn w:val="a2"/>
    <w:link w:val="af9"/>
    <w:uiPriority w:val="99"/>
    <w:rsid w:val="00F73B29"/>
    <w:rPr>
      <w:rFonts w:ascii="Times New Roman" w:eastAsia="Times New Roman" w:hAnsi="Times New Roman" w:cs="Times New Roman"/>
      <w:sz w:val="24"/>
      <w:szCs w:val="24"/>
      <w:lang w:bidi="ru-RU"/>
    </w:rPr>
  </w:style>
  <w:style w:type="character" w:customStyle="1" w:styleId="c0">
    <w:name w:val="c0"/>
    <w:basedOn w:val="a2"/>
    <w:uiPriority w:val="99"/>
    <w:rsid w:val="00F73B29"/>
    <w:rPr>
      <w:rFonts w:cs="Times New Roman"/>
    </w:rPr>
  </w:style>
  <w:style w:type="character" w:customStyle="1" w:styleId="60">
    <w:name w:val="Основной текст (6)_"/>
    <w:link w:val="62"/>
    <w:rsid w:val="00F73B29"/>
    <w:rPr>
      <w:b/>
      <w:bCs/>
      <w:sz w:val="21"/>
      <w:szCs w:val="21"/>
      <w:shd w:val="clear" w:color="auto" w:fill="FFFFFF"/>
    </w:rPr>
  </w:style>
  <w:style w:type="paragraph" w:customStyle="1" w:styleId="62">
    <w:name w:val="Основной текст (6)"/>
    <w:basedOn w:val="a1"/>
    <w:link w:val="60"/>
    <w:qFormat/>
    <w:rsid w:val="00F73B29"/>
    <w:pPr>
      <w:widowControl w:val="0"/>
      <w:shd w:val="clear" w:color="auto" w:fill="FFFFFF"/>
      <w:spacing w:before="300" w:after="0" w:line="211" w:lineRule="exact"/>
      <w:ind w:hanging="140"/>
      <w:jc w:val="both"/>
    </w:pPr>
    <w:rPr>
      <w:b/>
      <w:bCs/>
      <w:sz w:val="21"/>
      <w:szCs w:val="21"/>
    </w:rPr>
  </w:style>
  <w:style w:type="character" w:customStyle="1" w:styleId="8Exact">
    <w:name w:val="Основной текст (8) Exact"/>
    <w:link w:val="80"/>
    <w:rsid w:val="00F73B29"/>
    <w:rPr>
      <w:sz w:val="17"/>
      <w:szCs w:val="17"/>
      <w:shd w:val="clear" w:color="auto" w:fill="FFFFFF"/>
    </w:rPr>
  </w:style>
  <w:style w:type="paragraph" w:customStyle="1" w:styleId="80">
    <w:name w:val="Основной текст (8)"/>
    <w:basedOn w:val="a1"/>
    <w:link w:val="8Exact"/>
    <w:qFormat/>
    <w:rsid w:val="00F73B29"/>
    <w:pPr>
      <w:widowControl w:val="0"/>
      <w:shd w:val="clear" w:color="auto" w:fill="FFFFFF"/>
      <w:spacing w:after="0" w:line="158" w:lineRule="exact"/>
      <w:ind w:firstLine="720"/>
      <w:jc w:val="right"/>
    </w:pPr>
    <w:rPr>
      <w:sz w:val="17"/>
      <w:szCs w:val="17"/>
    </w:rPr>
  </w:style>
  <w:style w:type="character" w:customStyle="1" w:styleId="afb">
    <w:name w:val="Подпись к таблице_"/>
    <w:link w:val="afc"/>
    <w:rsid w:val="00F73B29"/>
    <w:rPr>
      <w:sz w:val="17"/>
      <w:szCs w:val="17"/>
      <w:shd w:val="clear" w:color="auto" w:fill="FFFFFF"/>
    </w:rPr>
  </w:style>
  <w:style w:type="paragraph" w:customStyle="1" w:styleId="afc">
    <w:name w:val="Подпись к таблице"/>
    <w:basedOn w:val="a1"/>
    <w:link w:val="afb"/>
    <w:qFormat/>
    <w:rsid w:val="00F73B29"/>
    <w:pPr>
      <w:widowControl w:val="0"/>
      <w:shd w:val="clear" w:color="auto" w:fill="FFFFFF"/>
      <w:spacing w:after="0" w:line="168" w:lineRule="exact"/>
      <w:ind w:firstLine="300"/>
      <w:jc w:val="both"/>
    </w:pPr>
    <w:rPr>
      <w:sz w:val="17"/>
      <w:szCs w:val="17"/>
    </w:rPr>
  </w:style>
  <w:style w:type="character" w:customStyle="1" w:styleId="2SegoeUI105pt">
    <w:name w:val="Основной текст (2) + Segoe UI;10;5 pt;Полужирный"/>
    <w:basedOn w:val="a2"/>
    <w:rsid w:val="00F73B29"/>
    <w:rPr>
      <w:rFonts w:ascii="Segoe UI" w:eastAsia="Segoe UI" w:hAnsi="Segoe UI" w:cs="Segoe UI"/>
      <w:b/>
      <w:bCs/>
      <w:i w:val="0"/>
      <w:iCs w:val="0"/>
      <w:smallCaps w:val="0"/>
      <w:strike w:val="0"/>
      <w:color w:val="000000"/>
      <w:spacing w:val="0"/>
      <w:position w:val="0"/>
      <w:sz w:val="21"/>
      <w:szCs w:val="21"/>
      <w:u w:val="none"/>
      <w:shd w:val="clear" w:color="auto" w:fill="FFFFFF"/>
      <w:lang w:val="ru-RU" w:eastAsia="ru-RU" w:bidi="ru-RU"/>
    </w:rPr>
  </w:style>
  <w:style w:type="character" w:customStyle="1" w:styleId="811pt0pt">
    <w:name w:val="Основной текст (8) + 11 pt;Интервал 0 pt"/>
    <w:basedOn w:val="a2"/>
    <w:rsid w:val="00F73B29"/>
    <w:rPr>
      <w:rFonts w:ascii="Times New Roman" w:eastAsia="Times New Roman" w:hAnsi="Times New Roman" w:cs="Times New Roman"/>
      <w:b/>
      <w:bCs/>
      <w:i w:val="0"/>
      <w:iCs w:val="0"/>
      <w:smallCaps w:val="0"/>
      <w:strike w:val="0"/>
      <w:color w:val="000000"/>
      <w:spacing w:val="-10"/>
      <w:position w:val="0"/>
      <w:sz w:val="22"/>
      <w:szCs w:val="22"/>
      <w:u w:val="none"/>
      <w:lang w:val="ru-RU" w:eastAsia="ru-RU" w:bidi="ru-RU"/>
    </w:rPr>
  </w:style>
  <w:style w:type="character" w:customStyle="1" w:styleId="82">
    <w:name w:val="Основной текст (8) + Курсив"/>
    <w:basedOn w:val="a2"/>
    <w:rsid w:val="00F73B29"/>
    <w:rPr>
      <w:rFonts w:ascii="Times New Roman" w:eastAsia="Times New Roman" w:hAnsi="Times New Roman" w:cs="Times New Roman"/>
      <w:b/>
      <w:bCs/>
      <w:i/>
      <w:iCs/>
      <w:smallCaps w:val="0"/>
      <w:strike w:val="0"/>
      <w:color w:val="000000"/>
      <w:spacing w:val="0"/>
      <w:position w:val="0"/>
      <w:sz w:val="18"/>
      <w:szCs w:val="18"/>
      <w:u w:val="none"/>
      <w:shd w:val="clear" w:color="auto" w:fill="FFFFFF"/>
      <w:lang w:val="ru-RU" w:eastAsia="ru-RU" w:bidi="ru-RU"/>
    </w:rPr>
  </w:style>
  <w:style w:type="paragraph" w:customStyle="1" w:styleId="TableParagraph">
    <w:name w:val="Table Paragraph"/>
    <w:basedOn w:val="a1"/>
    <w:uiPriority w:val="1"/>
    <w:qFormat/>
    <w:rsid w:val="00F73B29"/>
    <w:pPr>
      <w:widowControl w:val="0"/>
      <w:spacing w:after="0" w:line="256" w:lineRule="exact"/>
    </w:pPr>
    <w:rPr>
      <w:rFonts w:ascii="Times New Roman" w:eastAsia="Times New Roman" w:hAnsi="Times New Roman" w:cs="Times New Roman"/>
      <w:lang w:bidi="ru-RU"/>
    </w:rPr>
  </w:style>
  <w:style w:type="paragraph" w:customStyle="1" w:styleId="Heading21">
    <w:name w:val="Heading 21"/>
    <w:basedOn w:val="a1"/>
    <w:link w:val="Heading2Char"/>
    <w:uiPriority w:val="1"/>
    <w:qFormat/>
    <w:rsid w:val="00F73B29"/>
    <w:pPr>
      <w:widowControl w:val="0"/>
      <w:spacing w:before="89" w:after="0" w:line="240" w:lineRule="auto"/>
      <w:ind w:left="1101"/>
      <w:outlineLvl w:val="2"/>
    </w:pPr>
    <w:rPr>
      <w:rFonts w:ascii="Times New Roman" w:eastAsia="Times New Roman" w:hAnsi="Times New Roman" w:cs="Times New Roman"/>
      <w:b/>
      <w:bCs/>
      <w:sz w:val="28"/>
      <w:szCs w:val="28"/>
      <w:lang w:bidi="ru-RU"/>
    </w:rPr>
  </w:style>
  <w:style w:type="paragraph" w:customStyle="1" w:styleId="31">
    <w:name w:val="Заголовок 31"/>
    <w:basedOn w:val="a1"/>
    <w:link w:val="Heading3Char"/>
    <w:uiPriority w:val="1"/>
    <w:qFormat/>
    <w:rsid w:val="00F73B29"/>
    <w:pPr>
      <w:widowControl w:val="0"/>
      <w:spacing w:after="0" w:line="240" w:lineRule="auto"/>
      <w:ind w:left="1101"/>
      <w:outlineLvl w:val="3"/>
    </w:pPr>
    <w:rPr>
      <w:rFonts w:ascii="Times New Roman" w:eastAsia="Times New Roman" w:hAnsi="Times New Roman" w:cs="Times New Roman"/>
      <w:b/>
      <w:bCs/>
      <w:i/>
      <w:sz w:val="28"/>
      <w:szCs w:val="28"/>
      <w:lang w:bidi="ru-RU"/>
    </w:rPr>
  </w:style>
  <w:style w:type="paragraph" w:styleId="afd">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e"/>
    <w:uiPriority w:val="99"/>
    <w:unhideWhenUsed/>
    <w:qFormat/>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d"/>
    <w:uiPriority w:val="99"/>
    <w:rsid w:val="00F73B29"/>
    <w:rPr>
      <w:rFonts w:ascii="Times New Roman" w:eastAsia="Times New Roman" w:hAnsi="Times New Roman" w:cs="Times New Roman"/>
      <w:sz w:val="24"/>
      <w:szCs w:val="24"/>
    </w:rPr>
  </w:style>
  <w:style w:type="paragraph" w:customStyle="1" w:styleId="61">
    <w:name w:val="Заголовок 61"/>
    <w:basedOn w:val="a1"/>
    <w:link w:val="Heading6Char"/>
    <w:uiPriority w:val="1"/>
    <w:qFormat/>
    <w:rsid w:val="00F73B29"/>
    <w:pPr>
      <w:widowControl w:val="0"/>
      <w:spacing w:after="0" w:line="240" w:lineRule="auto"/>
      <w:ind w:left="760"/>
      <w:outlineLvl w:val="6"/>
    </w:pPr>
    <w:rPr>
      <w:rFonts w:ascii="Times New Roman" w:eastAsia="Times New Roman" w:hAnsi="Times New Roman" w:cs="Times New Roman"/>
      <w:b/>
      <w:bCs/>
      <w:i/>
      <w:sz w:val="20"/>
      <w:szCs w:val="20"/>
      <w:lang w:bidi="ru-RU"/>
    </w:rPr>
  </w:style>
  <w:style w:type="paragraph" w:customStyle="1" w:styleId="Heading41">
    <w:name w:val="Heading 41"/>
    <w:basedOn w:val="a1"/>
    <w:link w:val="Heading4Char"/>
    <w:uiPriority w:val="1"/>
    <w:qFormat/>
    <w:rsid w:val="00F73B29"/>
    <w:pPr>
      <w:widowControl w:val="0"/>
      <w:spacing w:after="0" w:line="234" w:lineRule="exact"/>
      <w:ind w:left="760"/>
      <w:outlineLvl w:val="4"/>
    </w:pPr>
    <w:rPr>
      <w:rFonts w:ascii="Bookman Old Style" w:eastAsia="Bookman Old Style" w:hAnsi="Bookman Old Style" w:cs="Bookman Old Style"/>
      <w:sz w:val="21"/>
      <w:szCs w:val="21"/>
      <w:lang w:bidi="ru-RU"/>
    </w:rPr>
  </w:style>
  <w:style w:type="paragraph" w:customStyle="1" w:styleId="51">
    <w:name w:val="Заголовок 51"/>
    <w:basedOn w:val="a1"/>
    <w:link w:val="Heading5Char"/>
    <w:uiPriority w:val="1"/>
    <w:qFormat/>
    <w:rsid w:val="00F73B29"/>
    <w:pPr>
      <w:widowControl w:val="0"/>
      <w:spacing w:before="14" w:after="0" w:line="240" w:lineRule="auto"/>
      <w:ind w:left="760" w:hanging="289"/>
      <w:outlineLvl w:val="5"/>
    </w:pPr>
    <w:rPr>
      <w:rFonts w:ascii="Book Antiqua" w:eastAsia="Book Antiqua" w:hAnsi="Book Antiqua" w:cs="Book Antiqua"/>
      <w:b/>
      <w:bCs/>
      <w:sz w:val="20"/>
      <w:szCs w:val="20"/>
      <w:lang w:bidi="ru-RU"/>
    </w:rPr>
  </w:style>
  <w:style w:type="paragraph" w:customStyle="1" w:styleId="Heading11">
    <w:name w:val="Heading 11"/>
    <w:basedOn w:val="a1"/>
    <w:link w:val="Heading1Char"/>
    <w:uiPriority w:val="1"/>
    <w:qFormat/>
    <w:rsid w:val="00F73B29"/>
    <w:pPr>
      <w:widowControl w:val="0"/>
      <w:spacing w:before="5" w:after="0" w:line="240" w:lineRule="auto"/>
      <w:ind w:left="979"/>
      <w:outlineLvl w:val="0"/>
    </w:pPr>
    <w:rPr>
      <w:rFonts w:ascii="Times New Roman" w:hAnsi="Times New Roman" w:cs="Times New Roman"/>
      <w:b/>
      <w:bCs/>
      <w:sz w:val="28"/>
      <w:szCs w:val="28"/>
    </w:rPr>
  </w:style>
  <w:style w:type="paragraph" w:customStyle="1" w:styleId="13">
    <w:name w:val="Нижний колонтитул1"/>
    <w:basedOn w:val="a1"/>
    <w:link w:val="aff"/>
    <w:uiPriority w:val="99"/>
    <w:rsid w:val="00F73B29"/>
    <w:pPr>
      <w:widowControl w:val="0"/>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
    <w:name w:val="Нижний колонтитул Знак"/>
    <w:basedOn w:val="a2"/>
    <w:link w:val="13"/>
    <w:uiPriority w:val="99"/>
    <w:rsid w:val="00F73B29"/>
    <w:rPr>
      <w:rFonts w:ascii="Times New Roman" w:eastAsia="Times New Roman" w:hAnsi="Times New Roman" w:cs="Times New Roman"/>
      <w:sz w:val="20"/>
      <w:szCs w:val="20"/>
    </w:rPr>
  </w:style>
  <w:style w:type="character" w:styleId="aff0">
    <w:name w:val="page number"/>
    <w:uiPriority w:val="99"/>
    <w:rsid w:val="00F73B29"/>
    <w:rPr>
      <w:rFonts w:cs="Times New Roman"/>
    </w:rPr>
  </w:style>
  <w:style w:type="paragraph" w:customStyle="1" w:styleId="c61">
    <w:name w:val="c61"/>
    <w:basedOn w:val="a1"/>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F73B29"/>
  </w:style>
  <w:style w:type="paragraph" w:customStyle="1" w:styleId="c19">
    <w:name w:val="c19"/>
    <w:basedOn w:val="a1"/>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F73B29"/>
  </w:style>
  <w:style w:type="character" w:customStyle="1" w:styleId="c24">
    <w:name w:val="c24"/>
    <w:rsid w:val="00F73B29"/>
  </w:style>
  <w:style w:type="paragraph" w:customStyle="1" w:styleId="c11">
    <w:name w:val="c11"/>
    <w:basedOn w:val="a1"/>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2"/>
    <w:rsid w:val="00F73B29"/>
  </w:style>
  <w:style w:type="character" w:customStyle="1" w:styleId="c1">
    <w:name w:val="c1"/>
    <w:basedOn w:val="a2"/>
    <w:rsid w:val="00F73B29"/>
  </w:style>
  <w:style w:type="table" w:customStyle="1" w:styleId="14">
    <w:name w:val="Сетка таблицы1"/>
    <w:basedOn w:val="a3"/>
    <w:next w:val="af"/>
    <w:uiPriority w:val="59"/>
    <w:rsid w:val="00F73B29"/>
    <w:pPr>
      <w:spacing w:after="0" w:line="240" w:lineRule="auto"/>
    </w:pPr>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
    <w:name w:val="Font Style26"/>
    <w:basedOn w:val="a2"/>
    <w:uiPriority w:val="99"/>
    <w:rsid w:val="00F73B29"/>
    <w:rPr>
      <w:rFonts w:ascii="Times New Roman" w:hAnsi="Times New Roman" w:cs="Times New Roman" w:hint="default"/>
      <w:b/>
      <w:bCs/>
      <w:sz w:val="24"/>
      <w:szCs w:val="24"/>
    </w:rPr>
  </w:style>
  <w:style w:type="character" w:customStyle="1" w:styleId="FontStyle93">
    <w:name w:val="Font Style93"/>
    <w:basedOn w:val="a2"/>
    <w:uiPriority w:val="99"/>
    <w:rsid w:val="00F73B29"/>
    <w:rPr>
      <w:rFonts w:ascii="Times New Roman" w:hAnsi="Times New Roman" w:cs="Times New Roman"/>
      <w:sz w:val="24"/>
      <w:szCs w:val="24"/>
    </w:rPr>
  </w:style>
  <w:style w:type="paragraph" w:customStyle="1" w:styleId="Style73">
    <w:name w:val="Style73"/>
    <w:basedOn w:val="a1"/>
    <w:rsid w:val="00F73B29"/>
    <w:pPr>
      <w:widowControl w:val="0"/>
      <w:spacing w:after="0" w:line="276" w:lineRule="exact"/>
      <w:jc w:val="both"/>
    </w:pPr>
    <w:rPr>
      <w:rFonts w:ascii="Times New Roman" w:eastAsia="Times New Roman" w:hAnsi="Times New Roman" w:cs="Times New Roman"/>
      <w:sz w:val="24"/>
      <w:szCs w:val="24"/>
    </w:rPr>
  </w:style>
  <w:style w:type="paragraph" w:customStyle="1" w:styleId="aff1">
    <w:name w:val="А_сноска"/>
    <w:basedOn w:val="aff2"/>
    <w:link w:val="aff3"/>
    <w:qFormat/>
    <w:rsid w:val="00F73B29"/>
    <w:pPr>
      <w:widowControl w:val="0"/>
      <w:ind w:firstLine="400"/>
      <w:jc w:val="both"/>
    </w:pPr>
    <w:rPr>
      <w:rFonts w:ascii="Times New Roman" w:eastAsia="Times New Roman" w:hAnsi="Times New Roman" w:cs="Times New Roman"/>
      <w:sz w:val="24"/>
      <w:szCs w:val="24"/>
    </w:rPr>
  </w:style>
  <w:style w:type="character" w:customStyle="1" w:styleId="aff3">
    <w:name w:val="А_сноска Знак"/>
    <w:link w:val="aff1"/>
    <w:rsid w:val="00F73B29"/>
    <w:rPr>
      <w:rFonts w:ascii="Times New Roman" w:eastAsia="Times New Roman" w:hAnsi="Times New Roman" w:cs="Times New Roman"/>
      <w:sz w:val="24"/>
      <w:szCs w:val="24"/>
    </w:rPr>
  </w:style>
  <w:style w:type="character" w:customStyle="1" w:styleId="NoSpacingChar">
    <w:name w:val="No Spacing Char"/>
    <w:rsid w:val="00F73B29"/>
    <w:rPr>
      <w:rFonts w:ascii="Times New Roman" w:hAnsi="Times New Roman" w:cs="Arial"/>
      <w:sz w:val="22"/>
      <w:szCs w:val="22"/>
    </w:rPr>
  </w:style>
  <w:style w:type="paragraph" w:styleId="aff2">
    <w:name w:val="footnote text"/>
    <w:basedOn w:val="a1"/>
    <w:link w:val="aff4"/>
    <w:uiPriority w:val="99"/>
    <w:semiHidden/>
    <w:unhideWhenUsed/>
    <w:rsid w:val="00F73B29"/>
    <w:pPr>
      <w:spacing w:after="0" w:line="240" w:lineRule="auto"/>
    </w:pPr>
    <w:rPr>
      <w:sz w:val="20"/>
      <w:szCs w:val="20"/>
    </w:rPr>
  </w:style>
  <w:style w:type="character" w:customStyle="1" w:styleId="aff4">
    <w:name w:val="Текст сноски Знак"/>
    <w:basedOn w:val="a2"/>
    <w:link w:val="aff2"/>
    <w:uiPriority w:val="99"/>
    <w:semiHidden/>
    <w:rsid w:val="00F73B29"/>
    <w:rPr>
      <w:sz w:val="20"/>
      <w:szCs w:val="20"/>
    </w:rPr>
  </w:style>
  <w:style w:type="table" w:customStyle="1" w:styleId="TableNormal">
    <w:name w:val="Table Normal"/>
    <w:uiPriority w:val="2"/>
    <w:semiHidden/>
    <w:unhideWhenUsed/>
    <w:qFormat/>
    <w:rsid w:val="00F73B29"/>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ConsPlusNormal">
    <w:name w:val="ConsPlusNormal"/>
    <w:rsid w:val="00F73B29"/>
    <w:pPr>
      <w:widowControl w:val="0"/>
      <w:spacing w:after="0" w:line="240" w:lineRule="auto"/>
    </w:pPr>
    <w:rPr>
      <w:rFonts w:ascii="Times New Roman" w:hAnsi="Times New Roman" w:cs="Times New Roman"/>
      <w:sz w:val="24"/>
      <w:szCs w:val="24"/>
    </w:rPr>
  </w:style>
  <w:style w:type="character" w:customStyle="1" w:styleId="40">
    <w:name w:val="Заголовок 4 Знак"/>
    <w:basedOn w:val="a2"/>
    <w:link w:val="410"/>
    <w:uiPriority w:val="9"/>
    <w:rsid w:val="00F73B29"/>
    <w:rPr>
      <w:rFonts w:ascii="Times New Roman" w:eastAsia="Times New Roman" w:hAnsi="Times New Roman" w:cs="Times New Roman"/>
      <w:b/>
      <w:iCs/>
      <w:sz w:val="28"/>
      <w:szCs w:val="20"/>
    </w:rPr>
  </w:style>
  <w:style w:type="paragraph" w:customStyle="1" w:styleId="a0">
    <w:name w:val="Перечень"/>
    <w:basedOn w:val="a1"/>
    <w:next w:val="a1"/>
    <w:link w:val="aff5"/>
    <w:qFormat/>
    <w:rsid w:val="00F73B29"/>
    <w:pPr>
      <w:numPr>
        <w:numId w:val="60"/>
      </w:numPr>
      <w:spacing w:after="0" w:line="360" w:lineRule="auto"/>
      <w:ind w:left="0" w:firstLine="284"/>
      <w:jc w:val="both"/>
    </w:pPr>
    <w:rPr>
      <w:rFonts w:ascii="Times New Roman" w:hAnsi="Times New Roman" w:cs="Times New Roman"/>
      <w:sz w:val="28"/>
      <w:szCs w:val="20"/>
    </w:rPr>
  </w:style>
  <w:style w:type="character" w:customStyle="1" w:styleId="aff5">
    <w:name w:val="Перечень Знак"/>
    <w:link w:val="a0"/>
    <w:rsid w:val="00F73B29"/>
    <w:rPr>
      <w:rFonts w:ascii="Times New Roman" w:hAnsi="Times New Roman" w:cs="Times New Roman"/>
      <w:sz w:val="28"/>
      <w:szCs w:val="20"/>
    </w:rPr>
  </w:style>
  <w:style w:type="paragraph" w:customStyle="1" w:styleId="a">
    <w:name w:val="Подперечень"/>
    <w:basedOn w:val="a0"/>
    <w:next w:val="a1"/>
    <w:link w:val="aff6"/>
    <w:qFormat/>
    <w:rsid w:val="00F73B29"/>
    <w:pPr>
      <w:numPr>
        <w:numId w:val="61"/>
      </w:numPr>
      <w:ind w:left="284" w:firstLine="425"/>
    </w:pPr>
  </w:style>
  <w:style w:type="character" w:customStyle="1" w:styleId="aff6">
    <w:name w:val="Подперечень Знак"/>
    <w:link w:val="a"/>
    <w:rsid w:val="00F73B29"/>
    <w:rPr>
      <w:rFonts w:ascii="Times New Roman" w:hAnsi="Times New Roman" w:cs="Times New Roman"/>
      <w:sz w:val="28"/>
      <w:szCs w:val="20"/>
    </w:rPr>
  </w:style>
  <w:style w:type="paragraph" w:customStyle="1" w:styleId="15">
    <w:name w:val="Верхний колонтитул1"/>
    <w:basedOn w:val="a1"/>
    <w:link w:val="aff7"/>
    <w:uiPriority w:val="99"/>
    <w:semiHidden/>
    <w:unhideWhenUsed/>
    <w:rsid w:val="00F73B29"/>
    <w:pPr>
      <w:tabs>
        <w:tab w:val="center" w:pos="4677"/>
        <w:tab w:val="right" w:pos="9355"/>
      </w:tabs>
      <w:spacing w:after="0" w:line="240" w:lineRule="auto"/>
    </w:pPr>
  </w:style>
  <w:style w:type="character" w:customStyle="1" w:styleId="aff7">
    <w:name w:val="Верхний колонтитул Знак"/>
    <w:basedOn w:val="a2"/>
    <w:link w:val="15"/>
    <w:uiPriority w:val="99"/>
    <w:semiHidden/>
    <w:rsid w:val="00F73B29"/>
  </w:style>
  <w:style w:type="paragraph" w:styleId="16">
    <w:name w:val="toc 1"/>
    <w:basedOn w:val="a1"/>
    <w:uiPriority w:val="1"/>
    <w:qFormat/>
    <w:rsid w:val="00F73B29"/>
    <w:pPr>
      <w:widowControl w:val="0"/>
      <w:spacing w:after="0" w:line="240" w:lineRule="auto"/>
      <w:ind w:left="439"/>
    </w:pPr>
    <w:rPr>
      <w:rFonts w:ascii="Georgia" w:eastAsia="Georgia" w:hAnsi="Georgia" w:cs="Times New Roman"/>
      <w:b/>
      <w:bCs/>
      <w:sz w:val="19"/>
      <w:szCs w:val="19"/>
      <w:lang w:val="en-US" w:eastAsia="en-US"/>
    </w:rPr>
  </w:style>
  <w:style w:type="paragraph" w:styleId="23">
    <w:name w:val="toc 2"/>
    <w:basedOn w:val="a1"/>
    <w:uiPriority w:val="1"/>
    <w:qFormat/>
    <w:rsid w:val="00F73B29"/>
    <w:pPr>
      <w:widowControl w:val="0"/>
      <w:spacing w:after="0" w:line="240" w:lineRule="auto"/>
      <w:ind w:left="439"/>
    </w:pPr>
    <w:rPr>
      <w:rFonts w:ascii="Georgia" w:eastAsia="Georgia" w:hAnsi="Georgia" w:cs="Times New Roman"/>
      <w:sz w:val="19"/>
      <w:szCs w:val="19"/>
      <w:lang w:val="en-US" w:eastAsia="en-US"/>
    </w:rPr>
  </w:style>
  <w:style w:type="paragraph" w:styleId="3">
    <w:name w:val="toc 3"/>
    <w:basedOn w:val="a1"/>
    <w:uiPriority w:val="1"/>
    <w:qFormat/>
    <w:rsid w:val="00F73B29"/>
    <w:pPr>
      <w:widowControl w:val="0"/>
      <w:spacing w:after="0" w:line="240" w:lineRule="auto"/>
      <w:ind w:left="722"/>
    </w:pPr>
    <w:rPr>
      <w:rFonts w:ascii="Georgia" w:eastAsia="Georgia" w:hAnsi="Georgia" w:cs="Times New Roman"/>
      <w:sz w:val="19"/>
      <w:szCs w:val="19"/>
      <w:lang w:val="en-US" w:eastAsia="en-US"/>
    </w:rPr>
  </w:style>
  <w:style w:type="paragraph" w:customStyle="1" w:styleId="14032">
    <w:name w:val="Стиль 14 пт По ширине Первая строка:  032 см Междустр.интервал:..."/>
    <w:basedOn w:val="a1"/>
    <w:rsid w:val="00F73B29"/>
    <w:pPr>
      <w:spacing w:after="0" w:line="0" w:lineRule="atLeast"/>
      <w:ind w:firstLine="180"/>
      <w:jc w:val="center"/>
    </w:pPr>
    <w:rPr>
      <w:rFonts w:ascii="Times New Roman" w:eastAsia="Times New Roman" w:hAnsi="Times New Roman" w:cs="Times New Roman"/>
      <w:sz w:val="28"/>
      <w:szCs w:val="28"/>
    </w:rPr>
  </w:style>
  <w:style w:type="character" w:customStyle="1" w:styleId="FontStyle59">
    <w:name w:val="Font Style59"/>
    <w:rsid w:val="00F73B29"/>
    <w:rPr>
      <w:rFonts w:ascii="Times New Roman" w:hAnsi="Times New Roman" w:cs="Times New Roman"/>
      <w:sz w:val="18"/>
      <w:szCs w:val="18"/>
    </w:rPr>
  </w:style>
  <w:style w:type="paragraph" w:customStyle="1" w:styleId="Pa20">
    <w:name w:val="Pa20"/>
    <w:basedOn w:val="a1"/>
    <w:next w:val="a1"/>
    <w:uiPriority w:val="99"/>
    <w:rsid w:val="00F73B29"/>
    <w:pPr>
      <w:spacing w:after="0" w:line="181" w:lineRule="atLeast"/>
    </w:pPr>
    <w:rPr>
      <w:rFonts w:ascii="circe" w:hAnsi="circe"/>
      <w:sz w:val="24"/>
      <w:szCs w:val="24"/>
      <w:lang w:eastAsia="en-US"/>
    </w:rPr>
  </w:style>
  <w:style w:type="paragraph" w:styleId="aff8">
    <w:name w:val="Title"/>
    <w:basedOn w:val="a1"/>
    <w:next w:val="a1"/>
    <w:link w:val="aff9"/>
    <w:uiPriority w:val="1"/>
    <w:qFormat/>
    <w:rsid w:val="00F73B29"/>
    <w:pPr>
      <w:widowControl w:val="0"/>
      <w:spacing w:after="0" w:line="240" w:lineRule="auto"/>
      <w:ind w:left="875" w:right="1076"/>
      <w:jc w:val="center"/>
    </w:pPr>
    <w:rPr>
      <w:rFonts w:ascii="Times New Roman" w:hAnsi="Times New Roman" w:cs="Times New Roman"/>
      <w:b/>
      <w:bCs/>
      <w:sz w:val="32"/>
      <w:szCs w:val="32"/>
    </w:rPr>
  </w:style>
  <w:style w:type="character" w:customStyle="1" w:styleId="aff9">
    <w:name w:val="Название Знак"/>
    <w:basedOn w:val="a2"/>
    <w:link w:val="aff8"/>
    <w:uiPriority w:val="10"/>
    <w:rsid w:val="00F73B29"/>
    <w:rPr>
      <w:rFonts w:ascii="Times New Roman" w:hAnsi="Times New Roman" w:cs="Times New Roman"/>
      <w:b/>
      <w:bCs/>
      <w:sz w:val="32"/>
      <w:szCs w:val="32"/>
    </w:rPr>
  </w:style>
  <w:style w:type="paragraph" w:styleId="affa">
    <w:name w:val="header"/>
    <w:basedOn w:val="a1"/>
    <w:link w:val="17"/>
    <w:uiPriority w:val="99"/>
    <w:semiHidden/>
    <w:unhideWhenUsed/>
    <w:rsid w:val="00152316"/>
    <w:pPr>
      <w:tabs>
        <w:tab w:val="center" w:pos="4677"/>
        <w:tab w:val="right" w:pos="9355"/>
      </w:tabs>
      <w:spacing w:after="0" w:line="240" w:lineRule="auto"/>
    </w:pPr>
  </w:style>
  <w:style w:type="character" w:customStyle="1" w:styleId="17">
    <w:name w:val="Верхний колонтитул Знак1"/>
    <w:basedOn w:val="a2"/>
    <w:link w:val="affa"/>
    <w:uiPriority w:val="99"/>
    <w:semiHidden/>
    <w:rsid w:val="00152316"/>
  </w:style>
  <w:style w:type="paragraph" w:styleId="affb">
    <w:name w:val="footer"/>
    <w:basedOn w:val="a1"/>
    <w:link w:val="18"/>
    <w:uiPriority w:val="99"/>
    <w:unhideWhenUsed/>
    <w:rsid w:val="00152316"/>
    <w:pPr>
      <w:tabs>
        <w:tab w:val="center" w:pos="4677"/>
        <w:tab w:val="right" w:pos="9355"/>
      </w:tabs>
      <w:spacing w:after="0" w:line="240" w:lineRule="auto"/>
    </w:pPr>
  </w:style>
  <w:style w:type="character" w:customStyle="1" w:styleId="18">
    <w:name w:val="Нижний колонтитул Знак1"/>
    <w:basedOn w:val="a2"/>
    <w:link w:val="affb"/>
    <w:uiPriority w:val="99"/>
    <w:semiHidden/>
    <w:rsid w:val="00152316"/>
  </w:style>
  <w:style w:type="table" w:customStyle="1" w:styleId="24">
    <w:name w:val="Сетка таблицы2"/>
    <w:basedOn w:val="a3"/>
    <w:next w:val="af"/>
    <w:uiPriority w:val="59"/>
    <w:rsid w:val="00A62DE4"/>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2074BA"/>
  </w:style>
  <w:style w:type="character" w:styleId="affc">
    <w:name w:val="Strong"/>
    <w:basedOn w:val="a2"/>
    <w:uiPriority w:val="22"/>
    <w:qFormat/>
    <w:rsid w:val="002074BA"/>
    <w:rPr>
      <w:b/>
      <w:bCs/>
    </w:rPr>
  </w:style>
  <w:style w:type="paragraph" w:customStyle="1" w:styleId="affd">
    <w:name w:val="Базовый"/>
    <w:rsid w:val="008A4C27"/>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Times New Roman" w:hAnsi="Times New Roman" w:cs="Times New Roman"/>
      <w:sz w:val="24"/>
      <w:szCs w:val="24"/>
    </w:rPr>
  </w:style>
  <w:style w:type="paragraph" w:customStyle="1" w:styleId="western">
    <w:name w:val="western"/>
    <w:basedOn w:val="a1"/>
    <w:link w:val="western0"/>
    <w:rsid w:val="008651A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stern0">
    <w:name w:val="western Знак"/>
    <w:link w:val="western"/>
    <w:rsid w:val="008651A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7761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source.org/wiki/ru:Attalea_princeps_(%D0%93%D0%B0%D1%80%D1%88%D0%B8%D0%BD)"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source.org/wiki/ru:Attalea_princeps_(%D0%93%D0%B0%D1%80%D1%88%D0%B8%D0%B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u.wikipedia.org/wiki/%D0%9B%D1%8E%D0%B1%D0%BE%D0%B2%D1%8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B154C-254C-4696-ACD2-726BFDE8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137151</Words>
  <Characters>781763</Characters>
  <Application>Microsoft Office Word</Application>
  <DocSecurity>0</DocSecurity>
  <Lines>6514</Lines>
  <Paragraphs>1834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917080</CharactersWithSpaces>
  <SharedDoc>false</SharedDoc>
  <HLinks>
    <vt:vector size="84" baseType="variant">
      <vt:variant>
        <vt:i4>5505037</vt:i4>
      </vt:variant>
      <vt:variant>
        <vt:i4>39</vt:i4>
      </vt:variant>
      <vt:variant>
        <vt:i4>0</vt:i4>
      </vt:variant>
      <vt:variant>
        <vt:i4>5</vt:i4>
      </vt:variant>
      <vt:variant>
        <vt:lpwstr>http://reshuege.ru/test?theme=172</vt:lpwstr>
      </vt:variant>
      <vt:variant>
        <vt:lpwstr/>
      </vt:variant>
      <vt:variant>
        <vt:i4>5505037</vt:i4>
      </vt:variant>
      <vt:variant>
        <vt:i4>36</vt:i4>
      </vt:variant>
      <vt:variant>
        <vt:i4>0</vt:i4>
      </vt:variant>
      <vt:variant>
        <vt:i4>5</vt:i4>
      </vt:variant>
      <vt:variant>
        <vt:lpwstr>http://reshuege.ru/test?theme=171</vt:lpwstr>
      </vt:variant>
      <vt:variant>
        <vt:lpwstr/>
      </vt:variant>
      <vt:variant>
        <vt:i4>5505037</vt:i4>
      </vt:variant>
      <vt:variant>
        <vt:i4>33</vt:i4>
      </vt:variant>
      <vt:variant>
        <vt:i4>0</vt:i4>
      </vt:variant>
      <vt:variant>
        <vt:i4>5</vt:i4>
      </vt:variant>
      <vt:variant>
        <vt:lpwstr>http://reshuege.ru/test?theme=170</vt:lpwstr>
      </vt:variant>
      <vt:variant>
        <vt:lpwstr/>
      </vt:variant>
      <vt:variant>
        <vt:i4>5505037</vt:i4>
      </vt:variant>
      <vt:variant>
        <vt:i4>30</vt:i4>
      </vt:variant>
      <vt:variant>
        <vt:i4>0</vt:i4>
      </vt:variant>
      <vt:variant>
        <vt:i4>5</vt:i4>
      </vt:variant>
      <vt:variant>
        <vt:lpwstr>http://reshuege.ru/test?theme=170</vt:lpwstr>
      </vt:variant>
      <vt:variant>
        <vt:lpwstr/>
      </vt:variant>
      <vt:variant>
        <vt:i4>5570573</vt:i4>
      </vt:variant>
      <vt:variant>
        <vt:i4>27</vt:i4>
      </vt:variant>
      <vt:variant>
        <vt:i4>0</vt:i4>
      </vt:variant>
      <vt:variant>
        <vt:i4>5</vt:i4>
      </vt:variant>
      <vt:variant>
        <vt:lpwstr>http://reshuege.ru/test?theme=168</vt:lpwstr>
      </vt:variant>
      <vt:variant>
        <vt:lpwstr/>
      </vt:variant>
      <vt:variant>
        <vt:i4>5570573</vt:i4>
      </vt:variant>
      <vt:variant>
        <vt:i4>24</vt:i4>
      </vt:variant>
      <vt:variant>
        <vt:i4>0</vt:i4>
      </vt:variant>
      <vt:variant>
        <vt:i4>5</vt:i4>
      </vt:variant>
      <vt:variant>
        <vt:lpwstr>http://reshuege.ru/test?theme=167</vt:lpwstr>
      </vt:variant>
      <vt:variant>
        <vt:lpwstr/>
      </vt:variant>
      <vt:variant>
        <vt:i4>5505037</vt:i4>
      </vt:variant>
      <vt:variant>
        <vt:i4>21</vt:i4>
      </vt:variant>
      <vt:variant>
        <vt:i4>0</vt:i4>
      </vt:variant>
      <vt:variant>
        <vt:i4>5</vt:i4>
      </vt:variant>
      <vt:variant>
        <vt:lpwstr>http://reshuege.ru/test?theme=175</vt:lpwstr>
      </vt:variant>
      <vt:variant>
        <vt:lpwstr/>
      </vt:variant>
      <vt:variant>
        <vt:i4>5963787</vt:i4>
      </vt:variant>
      <vt:variant>
        <vt:i4>18</vt:i4>
      </vt:variant>
      <vt:variant>
        <vt:i4>0</vt:i4>
      </vt:variant>
      <vt:variant>
        <vt:i4>5</vt:i4>
      </vt:variant>
      <vt:variant>
        <vt:lpwstr>http://reshuege.ru/test?theme=78</vt:lpwstr>
      </vt:variant>
      <vt:variant>
        <vt:lpwstr/>
      </vt:variant>
      <vt:variant>
        <vt:i4>5308420</vt:i4>
      </vt:variant>
      <vt:variant>
        <vt:i4>15</vt:i4>
      </vt:variant>
      <vt:variant>
        <vt:i4>0</vt:i4>
      </vt:variant>
      <vt:variant>
        <vt:i4>5</vt:i4>
      </vt:variant>
      <vt:variant>
        <vt:lpwstr>http://reshuege.ru/test?theme=82</vt:lpwstr>
      </vt:variant>
      <vt:variant>
        <vt:lpwstr/>
      </vt:variant>
      <vt:variant>
        <vt:i4>5963789</vt:i4>
      </vt:variant>
      <vt:variant>
        <vt:i4>12</vt:i4>
      </vt:variant>
      <vt:variant>
        <vt:i4>0</vt:i4>
      </vt:variant>
      <vt:variant>
        <vt:i4>5</vt:i4>
      </vt:variant>
      <vt:variant>
        <vt:lpwstr>http://reshuege.ru/test?theme=180</vt:lpwstr>
      </vt:variant>
      <vt:variant>
        <vt:lpwstr/>
      </vt:variant>
      <vt:variant>
        <vt:i4>5505037</vt:i4>
      </vt:variant>
      <vt:variant>
        <vt:i4>9</vt:i4>
      </vt:variant>
      <vt:variant>
        <vt:i4>0</vt:i4>
      </vt:variant>
      <vt:variant>
        <vt:i4>5</vt:i4>
      </vt:variant>
      <vt:variant>
        <vt:lpwstr>http://reshuege.ru/test?theme=177</vt:lpwstr>
      </vt:variant>
      <vt:variant>
        <vt:lpwstr/>
      </vt:variant>
      <vt:variant>
        <vt:i4>5505037</vt:i4>
      </vt:variant>
      <vt:variant>
        <vt:i4>6</vt:i4>
      </vt:variant>
      <vt:variant>
        <vt:i4>0</vt:i4>
      </vt:variant>
      <vt:variant>
        <vt:i4>5</vt:i4>
      </vt:variant>
      <vt:variant>
        <vt:lpwstr>http://reshuege.ru/test?theme=178</vt:lpwstr>
      </vt:variant>
      <vt:variant>
        <vt:lpwstr/>
      </vt:variant>
      <vt:variant>
        <vt:i4>5898249</vt:i4>
      </vt:variant>
      <vt:variant>
        <vt:i4>3</vt:i4>
      </vt:variant>
      <vt:variant>
        <vt:i4>0</vt:i4>
      </vt:variant>
      <vt:variant>
        <vt:i4>5</vt:i4>
      </vt:variant>
      <vt:variant>
        <vt:lpwstr>http://reshuege.ru/test?theme=59</vt:lpwstr>
      </vt:variant>
      <vt:variant>
        <vt:lpwstr/>
      </vt:variant>
      <vt:variant>
        <vt:i4>5898249</vt:i4>
      </vt:variant>
      <vt:variant>
        <vt:i4>0</vt:i4>
      </vt:variant>
      <vt:variant>
        <vt:i4>0</vt:i4>
      </vt:variant>
      <vt:variant>
        <vt:i4>5</vt:i4>
      </vt:variant>
      <vt:variant>
        <vt:lpwstr>http://reshuege.ru/test?theme=59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cp:lastModifiedBy>
  <cp:revision>14</cp:revision>
  <cp:lastPrinted>2021-02-26T04:59:00Z</cp:lastPrinted>
  <dcterms:created xsi:type="dcterms:W3CDTF">2021-02-25T08:03:00Z</dcterms:created>
  <dcterms:modified xsi:type="dcterms:W3CDTF">2021-02-26T05:05:00Z</dcterms:modified>
</cp:coreProperties>
</file>