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5F" w:rsidRPr="00E961F1" w:rsidRDefault="00F668CA">
      <w:pPr>
        <w:rPr>
          <w:rFonts w:ascii="Times New Roman" w:hAnsi="Times New Roman" w:cs="Times New Roman"/>
          <w:b/>
          <w:sz w:val="28"/>
          <w:szCs w:val="28"/>
        </w:rPr>
      </w:pPr>
      <w:r w:rsidRPr="00E961F1">
        <w:rPr>
          <w:rFonts w:ascii="Times New Roman" w:hAnsi="Times New Roman" w:cs="Times New Roman"/>
          <w:b/>
          <w:sz w:val="28"/>
          <w:szCs w:val="28"/>
        </w:rPr>
        <w:t>Вопросы для собеседования по математике для поступающих в 9 класс</w:t>
      </w:r>
    </w:p>
    <w:p w:rsidR="00F668CA" w:rsidRDefault="00F668CA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равенства треугольников</w:t>
      </w:r>
    </w:p>
    <w:p w:rsidR="00F668CA" w:rsidRDefault="00F668CA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Медиана, биссектриса и высота в треугольнике</w:t>
      </w:r>
    </w:p>
    <w:p w:rsidR="00F668CA" w:rsidRDefault="00F668CA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Смежные и вертикальные углы</w:t>
      </w:r>
    </w:p>
    <w:p w:rsidR="00F668CA" w:rsidRDefault="00F668CA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Теоремы об углах, образованных 2мя параллельными прямыми и секущей</w:t>
      </w:r>
    </w:p>
    <w:p w:rsidR="00F668CA" w:rsidRDefault="00F668CA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углов в треугольнике</w:t>
      </w:r>
    </w:p>
    <w:p w:rsidR="00F668CA" w:rsidRDefault="00F668CA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прямоугольных треугольников</w:t>
      </w:r>
    </w:p>
    <w:p w:rsidR="00F668CA" w:rsidRDefault="001F1714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равенства прямоугольных треугольников</w:t>
      </w:r>
    </w:p>
    <w:p w:rsidR="001F1714" w:rsidRDefault="001F1714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Параллелограмм. Признаки параллелограмма</w:t>
      </w:r>
    </w:p>
    <w:p w:rsidR="001F1714" w:rsidRDefault="001F1714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Трапеция</w:t>
      </w:r>
    </w:p>
    <w:p w:rsidR="001F1714" w:rsidRDefault="001F1714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Ромб и квадрат</w:t>
      </w:r>
    </w:p>
    <w:p w:rsidR="001F1714" w:rsidRDefault="001F1714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 многоугольников</w:t>
      </w:r>
    </w:p>
    <w:p w:rsidR="001F1714" w:rsidRDefault="001F1714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Пифагора</w:t>
      </w:r>
    </w:p>
    <w:p w:rsidR="001F1714" w:rsidRDefault="001F1714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подобия треугольников</w:t>
      </w:r>
    </w:p>
    <w:p w:rsidR="001F1714" w:rsidRDefault="001F1714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между сторонами и углами прямоугольного треугольника</w:t>
      </w:r>
    </w:p>
    <w:p w:rsidR="001F1714" w:rsidRDefault="001F1714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Синус, косинус и тангенс острого угла прямоугольного треугольника</w:t>
      </w:r>
    </w:p>
    <w:p w:rsidR="001E6127" w:rsidRDefault="001E6127" w:rsidP="001E6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окружности и площадь круга</w:t>
      </w:r>
    </w:p>
    <w:p w:rsidR="001E6127" w:rsidRDefault="001E6127" w:rsidP="001E6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Касательная к окружности и ее свойства</w:t>
      </w:r>
    </w:p>
    <w:p w:rsidR="001E6127" w:rsidRPr="001E6127" w:rsidRDefault="001E6127" w:rsidP="001E6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и вписанный углы</w:t>
      </w:r>
    </w:p>
    <w:p w:rsidR="008D55C6" w:rsidRDefault="008D55C6" w:rsidP="00F66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Дроби. </w:t>
      </w:r>
    </w:p>
    <w:p w:rsidR="00805F41" w:rsidRDefault="008D55C6" w:rsidP="0080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F41">
        <w:rPr>
          <w:rFonts w:ascii="Times New Roman" w:hAnsi="Times New Roman" w:cs="Times New Roman"/>
          <w:sz w:val="28"/>
          <w:szCs w:val="28"/>
        </w:rPr>
        <w:t xml:space="preserve">Действия с </w:t>
      </w:r>
      <w:r w:rsidR="00805F41" w:rsidRPr="00805F41">
        <w:rPr>
          <w:rFonts w:ascii="Times New Roman" w:hAnsi="Times New Roman" w:cs="Times New Roman"/>
          <w:sz w:val="28"/>
          <w:szCs w:val="28"/>
        </w:rPr>
        <w:t xml:space="preserve">обыкновенными </w:t>
      </w:r>
      <w:r w:rsidRPr="00805F41">
        <w:rPr>
          <w:rFonts w:ascii="Times New Roman" w:hAnsi="Times New Roman" w:cs="Times New Roman"/>
          <w:sz w:val="28"/>
          <w:szCs w:val="28"/>
        </w:rPr>
        <w:t>дробями</w:t>
      </w:r>
    </w:p>
    <w:p w:rsidR="00805F41" w:rsidRPr="00805F41" w:rsidRDefault="00805F41" w:rsidP="0080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 десятичными дробями</w:t>
      </w:r>
    </w:p>
    <w:p w:rsidR="008D55C6" w:rsidRDefault="008D55C6" w:rsidP="0080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</w:t>
      </w:r>
    </w:p>
    <w:p w:rsidR="008D55C6" w:rsidRDefault="008D55C6" w:rsidP="0080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уравнений</w:t>
      </w:r>
    </w:p>
    <w:p w:rsidR="008D55C6" w:rsidRDefault="008D55C6" w:rsidP="0080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Линейные уравнения </w:t>
      </w:r>
    </w:p>
    <w:p w:rsidR="008D55C6" w:rsidRDefault="008D55C6" w:rsidP="0080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Квадратные уравнения</w:t>
      </w:r>
    </w:p>
    <w:p w:rsidR="008D55C6" w:rsidRPr="008D55C6" w:rsidRDefault="008D55C6" w:rsidP="0080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5C6">
        <w:rPr>
          <w:rFonts w:ascii="Times New Roman" w:eastAsia="Calibri" w:hAnsi="Times New Roman" w:cs="Times New Roman"/>
          <w:sz w:val="28"/>
          <w:szCs w:val="28"/>
        </w:rPr>
        <w:t>Степень с натура</w:t>
      </w:r>
      <w:r>
        <w:rPr>
          <w:rFonts w:ascii="Times New Roman" w:eastAsia="Calibri" w:hAnsi="Times New Roman" w:cs="Times New Roman"/>
          <w:sz w:val="28"/>
          <w:szCs w:val="28"/>
        </w:rPr>
        <w:t>льным показателем и её свойства</w:t>
      </w:r>
    </w:p>
    <w:p w:rsidR="008D55C6" w:rsidRDefault="00805F41" w:rsidP="0080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 н</w:t>
      </w:r>
      <w:r w:rsidR="008D55C6">
        <w:rPr>
          <w:rFonts w:ascii="Times New Roman" w:hAnsi="Times New Roman" w:cs="Times New Roman"/>
          <w:sz w:val="28"/>
          <w:szCs w:val="28"/>
        </w:rPr>
        <w:t>еравенства</w:t>
      </w:r>
    </w:p>
    <w:p w:rsidR="008D55C6" w:rsidRDefault="00E961F1" w:rsidP="0080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операции над многочленами</w:t>
      </w:r>
    </w:p>
    <w:p w:rsidR="00E961F1" w:rsidRDefault="00E961F1" w:rsidP="0080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Разложение многочленов на множители</w:t>
      </w:r>
    </w:p>
    <w:p w:rsidR="001E6127" w:rsidRDefault="001E6127" w:rsidP="0080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сокращенного умножения</w:t>
      </w:r>
    </w:p>
    <w:p w:rsidR="001E6127" w:rsidRPr="00805F41" w:rsidRDefault="001E6127" w:rsidP="00805F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61F1" w:rsidRDefault="00E961F1" w:rsidP="00E961F1">
      <w:pPr>
        <w:rPr>
          <w:rFonts w:ascii="Times New Roman" w:hAnsi="Times New Roman" w:cs="Times New Roman"/>
          <w:sz w:val="28"/>
          <w:szCs w:val="28"/>
        </w:rPr>
      </w:pPr>
    </w:p>
    <w:p w:rsidR="00E961F1" w:rsidRDefault="00E961F1" w:rsidP="00E961F1">
      <w:pPr>
        <w:rPr>
          <w:rFonts w:ascii="Times New Roman" w:hAnsi="Times New Roman" w:cs="Times New Roman"/>
          <w:sz w:val="28"/>
          <w:szCs w:val="28"/>
        </w:rPr>
      </w:pPr>
    </w:p>
    <w:p w:rsidR="00E961F1" w:rsidRDefault="00E961F1" w:rsidP="00E96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собеседования по математике для поступающих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961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1 курс</w:t>
      </w:r>
    </w:p>
    <w:p w:rsidR="00E961F1" w:rsidRDefault="00E961F1" w:rsidP="00E96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1F1" w:rsidRPr="00E961F1" w:rsidRDefault="00E961F1" w:rsidP="00E96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61F1">
        <w:rPr>
          <w:rFonts w:ascii="Times New Roman" w:hAnsi="Times New Roman" w:cs="Times New Roman"/>
          <w:sz w:val="28"/>
          <w:szCs w:val="28"/>
        </w:rPr>
        <w:t>Понятие вектора</w:t>
      </w:r>
    </w:p>
    <w:p w:rsidR="00E961F1" w:rsidRDefault="00E961F1" w:rsidP="00E96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векторов</w:t>
      </w:r>
    </w:p>
    <w:p w:rsidR="00E961F1" w:rsidRDefault="00E961F1" w:rsidP="00E96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вектора</w:t>
      </w:r>
    </w:p>
    <w:p w:rsidR="00E961F1" w:rsidRDefault="00E961F1" w:rsidP="00E96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задачи в координатах</w:t>
      </w:r>
    </w:p>
    <w:p w:rsidR="00E961F1" w:rsidRDefault="00E961F1" w:rsidP="00E96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между сторонами и углами треугольника</w:t>
      </w:r>
    </w:p>
    <w:p w:rsidR="00E961F1" w:rsidRDefault="00E961F1" w:rsidP="00E96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тригонометрическое тождество</w:t>
      </w:r>
    </w:p>
    <w:p w:rsidR="00E961F1" w:rsidRDefault="00E961F1" w:rsidP="00E96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приведения</w:t>
      </w:r>
    </w:p>
    <w:p w:rsidR="00E961F1" w:rsidRDefault="002A7238" w:rsidP="00E96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Скалярное произведение векторов</w:t>
      </w:r>
    </w:p>
    <w:p w:rsidR="002A7238" w:rsidRDefault="002A7238" w:rsidP="00E96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Многогранники</w:t>
      </w:r>
    </w:p>
    <w:p w:rsidR="002A7238" w:rsidRDefault="00FB7C49" w:rsidP="00E96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Пифагора</w:t>
      </w:r>
    </w:p>
    <w:p w:rsidR="001E6127" w:rsidRDefault="001E6127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окружности и площадь круга</w:t>
      </w:r>
    </w:p>
    <w:p w:rsidR="001E6127" w:rsidRDefault="001E6127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Касательная к окружности и ее свойства</w:t>
      </w:r>
    </w:p>
    <w:p w:rsidR="001E6127" w:rsidRPr="001E6127" w:rsidRDefault="001E6127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и вписанный углы</w:t>
      </w:r>
    </w:p>
    <w:p w:rsidR="002A7238" w:rsidRDefault="002A7238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Неравенства</w:t>
      </w:r>
    </w:p>
    <w:p w:rsidR="002A7238" w:rsidRDefault="002A7238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неравенств</w:t>
      </w:r>
    </w:p>
    <w:p w:rsidR="002A7238" w:rsidRDefault="002A7238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уравнений</w:t>
      </w:r>
    </w:p>
    <w:p w:rsidR="002A7238" w:rsidRDefault="002A7238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функции</w:t>
      </w:r>
    </w:p>
    <w:p w:rsidR="002A7238" w:rsidRDefault="002A7238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Арифметическая прогрессия</w:t>
      </w:r>
    </w:p>
    <w:p w:rsidR="002A7238" w:rsidRDefault="002A7238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прогрессия</w:t>
      </w:r>
    </w:p>
    <w:p w:rsidR="002A7238" w:rsidRDefault="002A7238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Уравнения: линейные, квадратные</w:t>
      </w:r>
    </w:p>
    <w:p w:rsidR="002A7238" w:rsidRDefault="002A7238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 ойстепни</w:t>
      </w:r>
    </w:p>
    <w:p w:rsidR="002668B8" w:rsidRDefault="002668B8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 целым показателем</w:t>
      </w:r>
    </w:p>
    <w:p w:rsidR="002668B8" w:rsidRDefault="002668B8" w:rsidP="001E61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значений тригонометрических выражений</w:t>
      </w:r>
    </w:p>
    <w:p w:rsidR="00805F41" w:rsidRDefault="00805F41" w:rsidP="0080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 уравнения и к</w:t>
      </w:r>
      <w:r w:rsidRPr="00805F41">
        <w:rPr>
          <w:rFonts w:ascii="Times New Roman" w:hAnsi="Times New Roman" w:cs="Times New Roman"/>
          <w:sz w:val="28"/>
          <w:szCs w:val="28"/>
        </w:rPr>
        <w:t>вадратные уравнения</w:t>
      </w:r>
    </w:p>
    <w:p w:rsidR="00805F41" w:rsidRPr="00805F41" w:rsidRDefault="00805F41" w:rsidP="0080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="00B74FD5">
        <w:rPr>
          <w:rFonts w:ascii="Times New Roman" w:hAnsi="Times New Roman" w:cs="Times New Roman"/>
          <w:sz w:val="28"/>
          <w:szCs w:val="28"/>
        </w:rPr>
        <w:t>лы сокращённого у</w:t>
      </w:r>
      <w:bookmarkStart w:id="0" w:name="_GoBack"/>
      <w:bookmarkEnd w:id="0"/>
      <w:r w:rsidR="00B74FD5">
        <w:rPr>
          <w:rFonts w:ascii="Times New Roman" w:hAnsi="Times New Roman" w:cs="Times New Roman"/>
          <w:sz w:val="28"/>
          <w:szCs w:val="28"/>
        </w:rPr>
        <w:t>множения</w:t>
      </w:r>
    </w:p>
    <w:p w:rsidR="001E6127" w:rsidRPr="00805F41" w:rsidRDefault="001E6127" w:rsidP="00805F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61F1" w:rsidRPr="00E961F1" w:rsidRDefault="00E961F1" w:rsidP="00E961F1">
      <w:pPr>
        <w:rPr>
          <w:rFonts w:ascii="Times New Roman" w:hAnsi="Times New Roman" w:cs="Times New Roman"/>
          <w:sz w:val="28"/>
          <w:szCs w:val="28"/>
        </w:rPr>
      </w:pPr>
    </w:p>
    <w:p w:rsidR="00E961F1" w:rsidRDefault="00E961F1" w:rsidP="00E961F1">
      <w:pPr>
        <w:rPr>
          <w:rFonts w:ascii="Times New Roman" w:hAnsi="Times New Roman" w:cs="Times New Roman"/>
          <w:sz w:val="28"/>
          <w:szCs w:val="28"/>
        </w:rPr>
      </w:pPr>
    </w:p>
    <w:p w:rsidR="001E6127" w:rsidRDefault="001E6127" w:rsidP="00E961F1">
      <w:pPr>
        <w:rPr>
          <w:rFonts w:ascii="Times New Roman" w:hAnsi="Times New Roman" w:cs="Times New Roman"/>
          <w:sz w:val="28"/>
          <w:szCs w:val="28"/>
        </w:rPr>
      </w:pPr>
    </w:p>
    <w:p w:rsidR="001E6127" w:rsidRDefault="001E6127" w:rsidP="00E961F1">
      <w:pPr>
        <w:rPr>
          <w:rFonts w:ascii="Times New Roman" w:hAnsi="Times New Roman" w:cs="Times New Roman"/>
          <w:sz w:val="28"/>
          <w:szCs w:val="28"/>
        </w:rPr>
      </w:pPr>
    </w:p>
    <w:p w:rsidR="001E6127" w:rsidRDefault="001E6127" w:rsidP="00E961F1">
      <w:pPr>
        <w:rPr>
          <w:rFonts w:ascii="Times New Roman" w:hAnsi="Times New Roman" w:cs="Times New Roman"/>
          <w:sz w:val="28"/>
          <w:szCs w:val="28"/>
        </w:rPr>
      </w:pPr>
    </w:p>
    <w:p w:rsidR="001E6127" w:rsidRDefault="001E6127" w:rsidP="00E961F1">
      <w:pPr>
        <w:rPr>
          <w:rFonts w:ascii="Times New Roman" w:hAnsi="Times New Roman" w:cs="Times New Roman"/>
          <w:sz w:val="28"/>
          <w:szCs w:val="28"/>
        </w:rPr>
      </w:pPr>
    </w:p>
    <w:p w:rsidR="001E6127" w:rsidRDefault="001E6127" w:rsidP="00E961F1">
      <w:pPr>
        <w:rPr>
          <w:rFonts w:ascii="Times New Roman" w:hAnsi="Times New Roman" w:cs="Times New Roman"/>
          <w:sz w:val="28"/>
          <w:szCs w:val="28"/>
        </w:rPr>
      </w:pPr>
    </w:p>
    <w:p w:rsidR="001E6127" w:rsidRDefault="001E6127" w:rsidP="00E9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собеседования по математике:</w:t>
      </w:r>
    </w:p>
    <w:p w:rsidR="001E6127" w:rsidRDefault="001E6127" w:rsidP="00E9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содержит теоретическую и практическую части</w:t>
      </w:r>
      <w:r w:rsidR="00805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27" w:rsidRDefault="00805F41" w:rsidP="00E9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</w:t>
      </w:r>
      <w:r w:rsidR="001E6127">
        <w:rPr>
          <w:rFonts w:ascii="Times New Roman" w:hAnsi="Times New Roman" w:cs="Times New Roman"/>
          <w:sz w:val="28"/>
          <w:szCs w:val="28"/>
        </w:rPr>
        <w:t>ставится при правильном выполнении 85%-100%</w:t>
      </w:r>
    </w:p>
    <w:p w:rsidR="00805F41" w:rsidRDefault="00805F41" w:rsidP="0080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ставится при правильном выполнении 70%-84%</w:t>
      </w:r>
    </w:p>
    <w:p w:rsidR="00805F41" w:rsidRDefault="00805F41" w:rsidP="0080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ставится при правильном выполнении 50%-69%</w:t>
      </w:r>
    </w:p>
    <w:p w:rsidR="00805F41" w:rsidRDefault="00805F41" w:rsidP="0080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ставится при правильном выполнении  менее 50%</w:t>
      </w:r>
    </w:p>
    <w:p w:rsidR="00805F41" w:rsidRDefault="00805F41" w:rsidP="00E961F1">
      <w:pPr>
        <w:rPr>
          <w:rFonts w:ascii="Times New Roman" w:hAnsi="Times New Roman" w:cs="Times New Roman"/>
          <w:sz w:val="28"/>
          <w:szCs w:val="28"/>
        </w:rPr>
      </w:pPr>
    </w:p>
    <w:p w:rsidR="001E6127" w:rsidRPr="00E961F1" w:rsidRDefault="001E6127" w:rsidP="00E961F1">
      <w:pPr>
        <w:rPr>
          <w:rFonts w:ascii="Times New Roman" w:hAnsi="Times New Roman" w:cs="Times New Roman"/>
          <w:sz w:val="28"/>
          <w:szCs w:val="28"/>
        </w:rPr>
      </w:pPr>
    </w:p>
    <w:sectPr w:rsidR="001E6127" w:rsidRPr="00E961F1" w:rsidSect="0022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1353"/>
    <w:multiLevelType w:val="hybridMultilevel"/>
    <w:tmpl w:val="6064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F10E4"/>
    <w:multiLevelType w:val="hybridMultilevel"/>
    <w:tmpl w:val="C97C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4CCE"/>
    <w:multiLevelType w:val="hybridMultilevel"/>
    <w:tmpl w:val="5A1C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01E79"/>
    <w:multiLevelType w:val="hybridMultilevel"/>
    <w:tmpl w:val="FCE2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8CA"/>
    <w:rsid w:val="0012265F"/>
    <w:rsid w:val="001E6127"/>
    <w:rsid w:val="001F1714"/>
    <w:rsid w:val="00221E75"/>
    <w:rsid w:val="002668B8"/>
    <w:rsid w:val="002A7238"/>
    <w:rsid w:val="00805F41"/>
    <w:rsid w:val="008D55C6"/>
    <w:rsid w:val="00B74FD5"/>
    <w:rsid w:val="00E961F1"/>
    <w:rsid w:val="00F668CA"/>
    <w:rsid w:val="00FB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Валерьевна | Надежда Яковлевна</cp:lastModifiedBy>
  <cp:revision>3</cp:revision>
  <dcterms:created xsi:type="dcterms:W3CDTF">2021-06-02T07:08:00Z</dcterms:created>
  <dcterms:modified xsi:type="dcterms:W3CDTF">2021-06-02T07:34:00Z</dcterms:modified>
</cp:coreProperties>
</file>